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3275B" w14:textId="0FE8DDFF" w:rsidR="005F5D55" w:rsidRDefault="005F5D55" w:rsidP="00627BBE">
      <w:pPr>
        <w:jc w:val="both"/>
        <w:rPr>
          <w:rFonts w:ascii="Arial" w:eastAsia="Arial" w:hAnsi="Arial" w:cs="Arial"/>
          <w:b/>
          <w:bCs/>
          <w:sz w:val="22"/>
          <w:szCs w:val="22"/>
          <w:lang w:val="sr-Latn-ME"/>
        </w:rPr>
      </w:pPr>
      <w:bookmarkStart w:id="0" w:name="bookmark1"/>
    </w:p>
    <w:p w14:paraId="73992EB0" w14:textId="026D4714" w:rsidR="00F45FD5" w:rsidRDefault="00F45FD5" w:rsidP="00627BBE">
      <w:pPr>
        <w:jc w:val="both"/>
        <w:rPr>
          <w:rFonts w:ascii="Arial" w:eastAsia="Calibri" w:hAnsi="Arial" w:cs="Arial"/>
          <w:sz w:val="22"/>
          <w:szCs w:val="22"/>
        </w:rPr>
      </w:pPr>
    </w:p>
    <w:p w14:paraId="354C7BA5" w14:textId="559BD2EE" w:rsidR="00F45FD5" w:rsidRDefault="00F45FD5" w:rsidP="00627BBE">
      <w:pPr>
        <w:jc w:val="both"/>
        <w:rPr>
          <w:rFonts w:ascii="Arial" w:eastAsia="Calibri" w:hAnsi="Arial" w:cs="Arial"/>
          <w:sz w:val="22"/>
          <w:szCs w:val="22"/>
        </w:rPr>
      </w:pPr>
    </w:p>
    <w:p w14:paraId="55F7D6EA" w14:textId="77777777" w:rsidR="00F45FD5" w:rsidRDefault="00F45FD5" w:rsidP="00627BBE">
      <w:pPr>
        <w:jc w:val="both"/>
        <w:rPr>
          <w:rFonts w:ascii="Arial" w:eastAsia="Calibri" w:hAnsi="Arial" w:cs="Arial"/>
          <w:sz w:val="22"/>
          <w:szCs w:val="22"/>
        </w:rPr>
      </w:pPr>
    </w:p>
    <w:p w14:paraId="35C56F40" w14:textId="77777777" w:rsidR="00E43C70" w:rsidRPr="00B72866" w:rsidRDefault="00E43C70" w:rsidP="00E43C70">
      <w:pPr>
        <w:pStyle w:val="Default"/>
        <w:rPr>
          <w:sz w:val="22"/>
          <w:szCs w:val="22"/>
        </w:rPr>
      </w:pPr>
      <w:bookmarkStart w:id="1" w:name="bookmark2"/>
      <w:bookmarkEnd w:id="0"/>
    </w:p>
    <w:p w14:paraId="7249AA89" w14:textId="77777777" w:rsidR="00E43C70" w:rsidRPr="00B72866" w:rsidRDefault="00E43C70" w:rsidP="00E43C70">
      <w:pPr>
        <w:pStyle w:val="Default"/>
        <w:rPr>
          <w:sz w:val="22"/>
          <w:szCs w:val="22"/>
        </w:rPr>
      </w:pPr>
    </w:p>
    <w:p w14:paraId="0F204421" w14:textId="77777777" w:rsidR="00E43C70" w:rsidRPr="00B72866" w:rsidRDefault="00E43C70" w:rsidP="00E43C70">
      <w:pPr>
        <w:pStyle w:val="Default"/>
        <w:rPr>
          <w:b/>
          <w:bCs/>
          <w:sz w:val="22"/>
          <w:szCs w:val="22"/>
        </w:rPr>
      </w:pPr>
    </w:p>
    <w:p w14:paraId="63E2714A" w14:textId="77777777" w:rsidR="00E43C70" w:rsidRPr="00D76BAF" w:rsidRDefault="00E43C70" w:rsidP="00E43C70">
      <w:pPr>
        <w:pStyle w:val="Default"/>
        <w:jc w:val="both"/>
        <w:rPr>
          <w:b/>
          <w:bCs/>
          <w:color w:val="auto"/>
          <w:sz w:val="22"/>
          <w:szCs w:val="22"/>
        </w:rPr>
      </w:pPr>
    </w:p>
    <w:p w14:paraId="203C67B9" w14:textId="77777777" w:rsidR="000D71A2" w:rsidRDefault="000D71A2" w:rsidP="00E43C70">
      <w:pPr>
        <w:pStyle w:val="Default"/>
        <w:jc w:val="both"/>
        <w:rPr>
          <w:b/>
          <w:bCs/>
          <w:color w:val="auto"/>
          <w:sz w:val="22"/>
          <w:szCs w:val="22"/>
        </w:rPr>
      </w:pPr>
    </w:p>
    <w:p w14:paraId="3C3EA4C0" w14:textId="77777777" w:rsidR="000D71A2" w:rsidRDefault="000D71A2" w:rsidP="00E43C70">
      <w:pPr>
        <w:pStyle w:val="Default"/>
        <w:jc w:val="both"/>
        <w:rPr>
          <w:b/>
          <w:bCs/>
          <w:color w:val="auto"/>
          <w:sz w:val="22"/>
          <w:szCs w:val="22"/>
        </w:rPr>
      </w:pPr>
    </w:p>
    <w:p w14:paraId="10134E8A" w14:textId="77777777" w:rsidR="000D71A2" w:rsidRDefault="000D71A2" w:rsidP="00E43C70">
      <w:pPr>
        <w:pStyle w:val="Default"/>
        <w:jc w:val="both"/>
        <w:rPr>
          <w:b/>
          <w:bCs/>
          <w:color w:val="auto"/>
          <w:sz w:val="22"/>
          <w:szCs w:val="22"/>
        </w:rPr>
      </w:pPr>
    </w:p>
    <w:p w14:paraId="7B96D6C8" w14:textId="77777777" w:rsidR="000D71A2" w:rsidRDefault="000D71A2" w:rsidP="00E43C70">
      <w:pPr>
        <w:pStyle w:val="Default"/>
        <w:jc w:val="both"/>
        <w:rPr>
          <w:b/>
          <w:bCs/>
          <w:color w:val="auto"/>
          <w:sz w:val="22"/>
          <w:szCs w:val="22"/>
        </w:rPr>
      </w:pPr>
    </w:p>
    <w:p w14:paraId="012112C8" w14:textId="4FB8B223" w:rsidR="00E43C70" w:rsidRPr="00682A25" w:rsidRDefault="00E43C70" w:rsidP="00E43C70">
      <w:pPr>
        <w:pStyle w:val="Default"/>
        <w:jc w:val="both"/>
        <w:rPr>
          <w:color w:val="auto"/>
          <w:sz w:val="22"/>
          <w:szCs w:val="22"/>
        </w:rPr>
      </w:pPr>
      <w:r w:rsidRPr="00682A25">
        <w:rPr>
          <w:b/>
          <w:bCs/>
          <w:color w:val="auto"/>
          <w:sz w:val="22"/>
          <w:szCs w:val="22"/>
        </w:rPr>
        <w:t xml:space="preserve">PREDMET: </w:t>
      </w:r>
      <w:r w:rsidRPr="00682A25">
        <w:rPr>
          <w:color w:val="auto"/>
          <w:sz w:val="22"/>
          <w:szCs w:val="22"/>
        </w:rPr>
        <w:t xml:space="preserve">Obavještenje o obezbjeđenju za carinski dug i ostala plaćanja za carinski postupak tranzita </w:t>
      </w:r>
    </w:p>
    <w:p w14:paraId="6CDA2F89" w14:textId="77777777" w:rsidR="00E43C70" w:rsidRPr="00682A25" w:rsidRDefault="00E43C70" w:rsidP="00E43C70">
      <w:pPr>
        <w:pStyle w:val="Default"/>
        <w:jc w:val="both"/>
        <w:rPr>
          <w:color w:val="auto"/>
          <w:sz w:val="22"/>
          <w:szCs w:val="22"/>
        </w:rPr>
      </w:pPr>
    </w:p>
    <w:p w14:paraId="095E9369" w14:textId="3D29FAB1" w:rsidR="00E43C70" w:rsidRPr="00682A25" w:rsidRDefault="00E43C70" w:rsidP="00E43C70">
      <w:pPr>
        <w:pStyle w:val="Default"/>
        <w:jc w:val="both"/>
        <w:rPr>
          <w:color w:val="auto"/>
          <w:sz w:val="22"/>
          <w:szCs w:val="22"/>
        </w:rPr>
      </w:pPr>
    </w:p>
    <w:p w14:paraId="0E83319E" w14:textId="77777777" w:rsidR="00645B8B" w:rsidRPr="00682A25" w:rsidRDefault="00645B8B" w:rsidP="00E43C70">
      <w:pPr>
        <w:pStyle w:val="Default"/>
        <w:jc w:val="both"/>
        <w:rPr>
          <w:color w:val="auto"/>
          <w:sz w:val="22"/>
          <w:szCs w:val="22"/>
        </w:rPr>
      </w:pPr>
    </w:p>
    <w:p w14:paraId="0C49CCBC" w14:textId="77777777" w:rsidR="00E43C70" w:rsidRPr="00682A25" w:rsidRDefault="00E43C70" w:rsidP="00E43C70">
      <w:pPr>
        <w:pStyle w:val="Default"/>
        <w:jc w:val="both"/>
        <w:rPr>
          <w:color w:val="auto"/>
          <w:sz w:val="22"/>
          <w:szCs w:val="22"/>
        </w:rPr>
      </w:pPr>
    </w:p>
    <w:p w14:paraId="063FF482" w14:textId="77777777" w:rsidR="00E43C70" w:rsidRPr="00682A25" w:rsidRDefault="00E43C70" w:rsidP="00645B8B">
      <w:pPr>
        <w:pStyle w:val="Default"/>
        <w:spacing w:line="276" w:lineRule="auto"/>
        <w:jc w:val="both"/>
        <w:rPr>
          <w:color w:val="auto"/>
          <w:sz w:val="22"/>
          <w:szCs w:val="22"/>
        </w:rPr>
      </w:pPr>
      <w:r w:rsidRPr="00682A25">
        <w:rPr>
          <w:color w:val="auto"/>
          <w:sz w:val="22"/>
          <w:szCs w:val="22"/>
        </w:rPr>
        <w:t>U cilju jednoobrazne primjene odredbi Carinskog zakona ("Sl. list CG", broj 86/22) i Uredbe o bližem načinu sprovođenja carinskih postupaka i carinskih formalnosti ("Sl. list CG", broj 26/23), koje se odnose na sprovođenje tranzitnog postupka korišćenjem NCTS-a, a u skladu sa članom 10 stav 1 tačka 5 Zakona o carinskoj službi ("Sl. list CG" broj 3/16) Uprava carina dostavlja ovo obavještenje.</w:t>
      </w:r>
    </w:p>
    <w:p w14:paraId="5E93D925" w14:textId="77777777" w:rsidR="00E43C70" w:rsidRPr="00682A25" w:rsidRDefault="00E43C70" w:rsidP="00E43C70">
      <w:pPr>
        <w:rPr>
          <w:rFonts w:ascii="Arial" w:eastAsia="Arial" w:hAnsi="Arial" w:cs="Arial"/>
          <w:sz w:val="22"/>
          <w:szCs w:val="22"/>
          <w:lang w:val="sr-Latn-ME"/>
        </w:rPr>
      </w:pPr>
    </w:p>
    <w:p w14:paraId="27E00D79" w14:textId="77777777" w:rsidR="00885605" w:rsidRPr="00682A25" w:rsidRDefault="00885605" w:rsidP="005F5D55">
      <w:pPr>
        <w:keepNext/>
        <w:keepLines/>
        <w:shd w:val="clear" w:color="auto" w:fill="FFFFFF"/>
        <w:spacing w:before="120" w:after="120"/>
        <w:outlineLvl w:val="0"/>
        <w:rPr>
          <w:rFonts w:ascii="Arial" w:eastAsia="Arial" w:hAnsi="Arial" w:cs="Arial"/>
          <w:sz w:val="22"/>
          <w:szCs w:val="22"/>
          <w:lang w:val="sr-Latn-ME"/>
        </w:rPr>
      </w:pPr>
    </w:p>
    <w:p w14:paraId="44684094" w14:textId="6E823DF0" w:rsidR="00731AC0" w:rsidRPr="00682A25" w:rsidRDefault="00731AC0" w:rsidP="00731AC0">
      <w:pPr>
        <w:keepNext/>
        <w:keepLines/>
        <w:shd w:val="clear" w:color="auto" w:fill="FFFFFF"/>
        <w:spacing w:before="120" w:line="234" w:lineRule="exact"/>
        <w:outlineLvl w:val="0"/>
        <w:rPr>
          <w:rFonts w:ascii="Arial" w:eastAsia="Arial" w:hAnsi="Arial" w:cs="Arial"/>
          <w:sz w:val="22"/>
          <w:szCs w:val="22"/>
          <w:highlight w:val="yellow"/>
          <w:lang w:val="sr-Latn-ME"/>
        </w:rPr>
      </w:pPr>
    </w:p>
    <w:bookmarkEnd w:id="1"/>
    <w:p w14:paraId="43306E8E" w14:textId="77777777" w:rsidR="004F44CE" w:rsidRPr="00682A25" w:rsidRDefault="004F44CE" w:rsidP="004F44CE">
      <w:pPr>
        <w:pStyle w:val="ListParagraph"/>
        <w:rPr>
          <w:rStyle w:val="Bodytext21"/>
          <w:w w:val="100"/>
          <w:sz w:val="22"/>
          <w:szCs w:val="22"/>
          <w:lang w:val="sr-Latn-ME"/>
        </w:rPr>
      </w:pPr>
    </w:p>
    <w:p w14:paraId="039C2BA8" w14:textId="77777777" w:rsidR="00767565" w:rsidRPr="00682A25" w:rsidRDefault="00767565" w:rsidP="00FA0A53">
      <w:pPr>
        <w:rPr>
          <w:rStyle w:val="Bodytext21"/>
          <w:w w:val="100"/>
          <w:sz w:val="22"/>
          <w:szCs w:val="22"/>
          <w:lang w:val="sr-Latn-ME"/>
        </w:rPr>
      </w:pPr>
    </w:p>
    <w:p w14:paraId="1943802F" w14:textId="77777777" w:rsidR="00767565" w:rsidRPr="00682A25" w:rsidRDefault="00767565" w:rsidP="00FA0A53">
      <w:pPr>
        <w:rPr>
          <w:rStyle w:val="Bodytext21"/>
          <w:w w:val="100"/>
          <w:sz w:val="22"/>
          <w:szCs w:val="22"/>
          <w:lang w:val="sr-Latn-ME"/>
        </w:rPr>
      </w:pPr>
    </w:p>
    <w:p w14:paraId="4D994EBC" w14:textId="77777777" w:rsidR="00767565" w:rsidRPr="00682A25" w:rsidRDefault="00767565" w:rsidP="00FA0A53">
      <w:pPr>
        <w:rPr>
          <w:rStyle w:val="Bodytext21"/>
          <w:w w:val="100"/>
          <w:sz w:val="22"/>
          <w:szCs w:val="22"/>
          <w:lang w:val="sr-Latn-ME"/>
        </w:rPr>
      </w:pPr>
    </w:p>
    <w:p w14:paraId="75905C87" w14:textId="77777777" w:rsidR="007E39A9" w:rsidRPr="00682A25" w:rsidRDefault="007E39A9" w:rsidP="007E39A9">
      <w:pPr>
        <w:tabs>
          <w:tab w:val="left" w:pos="2693"/>
        </w:tabs>
        <w:rPr>
          <w:rFonts w:ascii="Arial" w:hAnsi="Arial" w:cs="Arial"/>
          <w:sz w:val="22"/>
          <w:szCs w:val="22"/>
          <w:highlight w:val="yellow"/>
          <w:lang w:val="sr-Latn-ME"/>
        </w:rPr>
      </w:pPr>
      <w:r w:rsidRPr="00682A25">
        <w:rPr>
          <w:rFonts w:ascii="Arial" w:hAnsi="Arial" w:cs="Arial"/>
          <w:sz w:val="22"/>
          <w:szCs w:val="22"/>
          <w:lang w:val="sr-Latn-ME"/>
        </w:rPr>
        <w:tab/>
      </w:r>
    </w:p>
    <w:p w14:paraId="72526000" w14:textId="2E2260E2" w:rsidR="006805FB" w:rsidRPr="00682A25" w:rsidRDefault="009F604B" w:rsidP="003E7328">
      <w:pPr>
        <w:pStyle w:val="Bodytext20"/>
        <w:numPr>
          <w:ilvl w:val="0"/>
          <w:numId w:val="1"/>
        </w:numPr>
        <w:shd w:val="clear" w:color="auto" w:fill="auto"/>
        <w:tabs>
          <w:tab w:val="left" w:pos="3785"/>
        </w:tabs>
        <w:spacing w:before="0"/>
        <w:ind w:left="3460" w:firstLine="0"/>
        <w:rPr>
          <w:sz w:val="22"/>
          <w:szCs w:val="22"/>
          <w:highlight w:val="yellow"/>
          <w:lang w:val="sr-Latn-ME"/>
        </w:rPr>
      </w:pPr>
      <w:r w:rsidRPr="00682A25">
        <w:rPr>
          <w:sz w:val="22"/>
          <w:szCs w:val="22"/>
          <w:highlight w:val="yellow"/>
          <w:lang w:val="sr-Latn-ME"/>
        </w:rPr>
        <w:br w:type="page"/>
      </w:r>
    </w:p>
    <w:p w14:paraId="5D39DE7A" w14:textId="0D6EC409" w:rsidR="006805FB" w:rsidRPr="00682A25" w:rsidRDefault="003B357A" w:rsidP="003E7328">
      <w:pPr>
        <w:pStyle w:val="Heading410"/>
        <w:keepNext/>
        <w:keepLines/>
        <w:numPr>
          <w:ilvl w:val="0"/>
          <w:numId w:val="19"/>
        </w:numPr>
        <w:shd w:val="clear" w:color="auto" w:fill="auto"/>
        <w:spacing w:before="120" w:after="120" w:line="234" w:lineRule="exact"/>
        <w:rPr>
          <w:sz w:val="22"/>
          <w:szCs w:val="22"/>
          <w:lang w:val="sr-Latn-ME"/>
        </w:rPr>
      </w:pPr>
      <w:bookmarkStart w:id="2" w:name="bookmark8"/>
      <w:r w:rsidRPr="00682A25">
        <w:rPr>
          <w:sz w:val="22"/>
          <w:szCs w:val="22"/>
          <w:lang w:val="sr-Latn-ME"/>
        </w:rPr>
        <w:lastRenderedPageBreak/>
        <w:t>Uvod</w:t>
      </w:r>
      <w:r w:rsidR="004B31A7" w:rsidRPr="00682A25">
        <w:rPr>
          <w:sz w:val="22"/>
          <w:szCs w:val="22"/>
          <w:lang w:val="sr-Latn-ME"/>
        </w:rPr>
        <w:t>ne i opšte odredbe</w:t>
      </w:r>
      <w:bookmarkEnd w:id="2"/>
    </w:p>
    <w:p w14:paraId="6D6341CB" w14:textId="77777777" w:rsidR="00C5698C" w:rsidRPr="00682A25" w:rsidRDefault="00C5698C" w:rsidP="00C5698C">
      <w:pPr>
        <w:pStyle w:val="Heading410"/>
        <w:keepNext/>
        <w:keepLines/>
        <w:shd w:val="clear" w:color="auto" w:fill="auto"/>
        <w:spacing w:before="120" w:after="120" w:line="234" w:lineRule="exact"/>
        <w:ind w:firstLine="0"/>
        <w:rPr>
          <w:sz w:val="22"/>
          <w:szCs w:val="22"/>
          <w:lang w:val="sr-Latn-ME"/>
        </w:rPr>
      </w:pPr>
    </w:p>
    <w:p w14:paraId="10EA3050" w14:textId="2F09F1E4" w:rsidR="00C5698C" w:rsidRPr="00682A25" w:rsidRDefault="003B357A" w:rsidP="00C5698C">
      <w:pPr>
        <w:pStyle w:val="Heading410"/>
        <w:keepNext/>
        <w:keepLines/>
        <w:numPr>
          <w:ilvl w:val="1"/>
          <w:numId w:val="19"/>
        </w:numPr>
        <w:shd w:val="clear" w:color="auto" w:fill="auto"/>
        <w:spacing w:before="120" w:after="120" w:line="360" w:lineRule="auto"/>
        <w:rPr>
          <w:sz w:val="22"/>
          <w:szCs w:val="22"/>
          <w:lang w:val="sr-Latn-ME"/>
        </w:rPr>
      </w:pPr>
      <w:r w:rsidRPr="00682A25">
        <w:rPr>
          <w:sz w:val="22"/>
          <w:szCs w:val="22"/>
          <w:lang w:val="sr-Latn-ME"/>
        </w:rPr>
        <w:t>Uvod</w:t>
      </w:r>
    </w:p>
    <w:p w14:paraId="25447638" w14:textId="3C577E69" w:rsidR="006805FB" w:rsidRPr="00682A25" w:rsidRDefault="0057250D" w:rsidP="00C5698C">
      <w:pPr>
        <w:pStyle w:val="Bodytext20"/>
        <w:shd w:val="clear" w:color="auto" w:fill="auto"/>
        <w:tabs>
          <w:tab w:val="left" w:pos="567"/>
        </w:tabs>
        <w:spacing w:before="0" w:after="120" w:line="240" w:lineRule="auto"/>
        <w:ind w:left="567" w:firstLine="0"/>
        <w:jc w:val="both"/>
        <w:rPr>
          <w:w w:val="100"/>
          <w:sz w:val="22"/>
          <w:szCs w:val="22"/>
          <w:lang w:val="sr-Latn-ME"/>
        </w:rPr>
      </w:pPr>
      <w:r w:rsidRPr="00682A25">
        <w:rPr>
          <w:w w:val="100"/>
          <w:sz w:val="22"/>
          <w:szCs w:val="22"/>
          <w:lang w:val="sr-Latn-ME"/>
        </w:rPr>
        <w:t xml:space="preserve">Svrha ovog uputstva je da </w:t>
      </w:r>
      <w:r w:rsidR="00645B8B" w:rsidRPr="00682A25">
        <w:rPr>
          <w:w w:val="100"/>
          <w:sz w:val="22"/>
          <w:szCs w:val="22"/>
          <w:lang w:val="sr-Latn-ME"/>
        </w:rPr>
        <w:t>pojasni</w:t>
      </w:r>
      <w:r w:rsidRPr="00682A25">
        <w:rPr>
          <w:w w:val="100"/>
          <w:sz w:val="22"/>
          <w:szCs w:val="22"/>
          <w:lang w:val="sr-Latn-ME"/>
        </w:rPr>
        <w:t xml:space="preserve"> </w:t>
      </w:r>
      <w:r w:rsidR="009266CD" w:rsidRPr="00682A25">
        <w:rPr>
          <w:w w:val="100"/>
          <w:sz w:val="22"/>
          <w:szCs w:val="22"/>
          <w:lang w:val="sr-Latn-ME"/>
        </w:rPr>
        <w:t xml:space="preserve">način i </w:t>
      </w:r>
      <w:r w:rsidRPr="00682A25">
        <w:rPr>
          <w:w w:val="100"/>
          <w:sz w:val="22"/>
          <w:szCs w:val="22"/>
          <w:lang w:val="sr-Latn-ME"/>
        </w:rPr>
        <w:t xml:space="preserve">postupak </w:t>
      </w:r>
      <w:r w:rsidR="009266CD" w:rsidRPr="00682A25">
        <w:rPr>
          <w:w w:val="100"/>
          <w:sz w:val="22"/>
          <w:szCs w:val="22"/>
          <w:lang w:val="sr-Latn-ME"/>
        </w:rPr>
        <w:t>sproveden od strane organizacionih jedinica Uprave carina Crne Gore (u daljem tekstu „</w:t>
      </w:r>
      <w:r w:rsidR="001E35AD" w:rsidRPr="00682A25">
        <w:rPr>
          <w:w w:val="100"/>
          <w:sz w:val="22"/>
          <w:szCs w:val="22"/>
          <w:lang w:val="sr-Latn-ME"/>
        </w:rPr>
        <w:t>U</w:t>
      </w:r>
      <w:r w:rsidR="009266CD" w:rsidRPr="00682A25">
        <w:rPr>
          <w:w w:val="100"/>
          <w:sz w:val="22"/>
          <w:szCs w:val="22"/>
          <w:lang w:val="sr-Latn-ME"/>
        </w:rPr>
        <w:t>prava carina“)</w:t>
      </w:r>
      <w:r w:rsidR="003700F3" w:rsidRPr="00682A25">
        <w:rPr>
          <w:w w:val="100"/>
          <w:sz w:val="22"/>
          <w:szCs w:val="22"/>
          <w:lang w:val="sr-Latn-ME"/>
        </w:rPr>
        <w:t xml:space="preserve"> za prihvatanje, odobravanje i korišćenje obezbjeđenja za carinski dug i druge dažbine koje mogu nastati u vezi sa robom u carinskom tranzitnom postupku (nacionalnom i zajedničkom). </w:t>
      </w:r>
    </w:p>
    <w:p w14:paraId="221E5F14" w14:textId="01B88171" w:rsidR="003A64A0" w:rsidRPr="00682A25" w:rsidRDefault="001E35AD" w:rsidP="003A64A0">
      <w:pPr>
        <w:pStyle w:val="Heading310"/>
        <w:ind w:left="567"/>
        <w:jc w:val="both"/>
        <w:rPr>
          <w:b w:val="0"/>
          <w:sz w:val="22"/>
          <w:szCs w:val="22"/>
          <w:lang w:val="it-IT"/>
        </w:rPr>
      </w:pPr>
      <w:r w:rsidRPr="00682A25">
        <w:rPr>
          <w:b w:val="0"/>
          <w:sz w:val="22"/>
          <w:szCs w:val="22"/>
        </w:rPr>
        <w:t>Nacionalni</w:t>
      </w:r>
      <w:r w:rsidRPr="00682A25">
        <w:rPr>
          <w:b w:val="0"/>
          <w:sz w:val="22"/>
          <w:szCs w:val="22"/>
          <w:lang w:val="sr-Latn-ME"/>
        </w:rPr>
        <w:t xml:space="preserve"> </w:t>
      </w:r>
      <w:r w:rsidRPr="00682A25">
        <w:rPr>
          <w:b w:val="0"/>
          <w:sz w:val="22"/>
          <w:szCs w:val="22"/>
        </w:rPr>
        <w:t>tranzitni</w:t>
      </w:r>
      <w:r w:rsidRPr="00682A25">
        <w:rPr>
          <w:b w:val="0"/>
          <w:sz w:val="22"/>
          <w:szCs w:val="22"/>
          <w:lang w:val="sr-Latn-ME"/>
        </w:rPr>
        <w:t xml:space="preserve"> </w:t>
      </w:r>
      <w:r w:rsidRPr="00682A25">
        <w:rPr>
          <w:b w:val="0"/>
          <w:sz w:val="22"/>
          <w:szCs w:val="22"/>
        </w:rPr>
        <w:t>postupak</w:t>
      </w:r>
      <w:r w:rsidRPr="00682A25">
        <w:rPr>
          <w:b w:val="0"/>
          <w:sz w:val="22"/>
          <w:szCs w:val="22"/>
          <w:lang w:val="sr-Latn-ME"/>
        </w:rPr>
        <w:t xml:space="preserve"> (</w:t>
      </w:r>
      <w:r w:rsidRPr="00682A25">
        <w:rPr>
          <w:b w:val="0"/>
          <w:sz w:val="22"/>
          <w:szCs w:val="22"/>
        </w:rPr>
        <w:t>NT</w:t>
      </w:r>
      <w:r w:rsidRPr="00682A25">
        <w:rPr>
          <w:b w:val="0"/>
          <w:sz w:val="22"/>
          <w:szCs w:val="22"/>
          <w:lang w:val="sr-Latn-ME"/>
        </w:rPr>
        <w:t xml:space="preserve">) </w:t>
      </w:r>
      <w:r w:rsidRPr="00682A25">
        <w:rPr>
          <w:b w:val="0"/>
          <w:sz w:val="22"/>
          <w:szCs w:val="22"/>
        </w:rPr>
        <w:t>je</w:t>
      </w:r>
      <w:r w:rsidRPr="00682A25">
        <w:rPr>
          <w:b w:val="0"/>
          <w:sz w:val="22"/>
          <w:szCs w:val="22"/>
          <w:lang w:val="sr-Latn-ME"/>
        </w:rPr>
        <w:t xml:space="preserve"> </w:t>
      </w:r>
      <w:r w:rsidRPr="00682A25">
        <w:rPr>
          <w:b w:val="0"/>
          <w:sz w:val="22"/>
          <w:szCs w:val="22"/>
        </w:rPr>
        <w:t>tranzitni</w:t>
      </w:r>
      <w:r w:rsidRPr="00682A25">
        <w:rPr>
          <w:b w:val="0"/>
          <w:sz w:val="22"/>
          <w:szCs w:val="22"/>
          <w:lang w:val="sr-Latn-ME"/>
        </w:rPr>
        <w:t xml:space="preserve"> </w:t>
      </w:r>
      <w:r w:rsidRPr="00682A25">
        <w:rPr>
          <w:b w:val="0"/>
          <w:sz w:val="22"/>
          <w:szCs w:val="22"/>
        </w:rPr>
        <w:t>postupak</w:t>
      </w:r>
      <w:r w:rsidRPr="00682A25">
        <w:rPr>
          <w:b w:val="0"/>
          <w:sz w:val="22"/>
          <w:szCs w:val="22"/>
          <w:lang w:val="sr-Latn-ME"/>
        </w:rPr>
        <w:t xml:space="preserve"> </w:t>
      </w:r>
      <w:r w:rsidRPr="00682A25">
        <w:rPr>
          <w:b w:val="0"/>
          <w:sz w:val="22"/>
          <w:szCs w:val="22"/>
        </w:rPr>
        <w:t>koji</w:t>
      </w:r>
      <w:r w:rsidRPr="00682A25">
        <w:rPr>
          <w:b w:val="0"/>
          <w:sz w:val="22"/>
          <w:szCs w:val="22"/>
          <w:lang w:val="sr-Latn-ME"/>
        </w:rPr>
        <w:t xml:space="preserve"> </w:t>
      </w:r>
      <w:r w:rsidRPr="00682A25">
        <w:rPr>
          <w:b w:val="0"/>
          <w:sz w:val="22"/>
          <w:szCs w:val="22"/>
        </w:rPr>
        <w:t>se</w:t>
      </w:r>
      <w:r w:rsidRPr="00682A25">
        <w:rPr>
          <w:b w:val="0"/>
          <w:sz w:val="22"/>
          <w:szCs w:val="22"/>
          <w:lang w:val="sr-Latn-ME"/>
        </w:rPr>
        <w:t xml:space="preserve"> </w:t>
      </w:r>
      <w:r w:rsidRPr="00682A25">
        <w:rPr>
          <w:b w:val="0"/>
          <w:sz w:val="22"/>
          <w:szCs w:val="22"/>
        </w:rPr>
        <w:t>primjenjuje</w:t>
      </w:r>
      <w:r w:rsidRPr="00682A25">
        <w:rPr>
          <w:b w:val="0"/>
          <w:sz w:val="22"/>
          <w:szCs w:val="22"/>
          <w:lang w:val="sr-Latn-ME"/>
        </w:rPr>
        <w:t xml:space="preserve"> </w:t>
      </w:r>
      <w:r w:rsidRPr="00682A25">
        <w:rPr>
          <w:b w:val="0"/>
          <w:sz w:val="22"/>
          <w:szCs w:val="22"/>
        </w:rPr>
        <w:t>samo</w:t>
      </w:r>
      <w:r w:rsidRPr="00682A25">
        <w:rPr>
          <w:b w:val="0"/>
          <w:sz w:val="22"/>
          <w:szCs w:val="22"/>
          <w:lang w:val="sr-Latn-ME"/>
        </w:rPr>
        <w:t xml:space="preserve"> </w:t>
      </w:r>
      <w:r w:rsidRPr="00682A25">
        <w:rPr>
          <w:b w:val="0"/>
          <w:sz w:val="22"/>
          <w:szCs w:val="22"/>
        </w:rPr>
        <w:t>na</w:t>
      </w:r>
      <w:r w:rsidRPr="00682A25">
        <w:rPr>
          <w:b w:val="0"/>
          <w:sz w:val="22"/>
          <w:szCs w:val="22"/>
          <w:lang w:val="sr-Latn-ME"/>
        </w:rPr>
        <w:t xml:space="preserve"> </w:t>
      </w:r>
      <w:r w:rsidRPr="00682A25">
        <w:rPr>
          <w:b w:val="0"/>
          <w:sz w:val="22"/>
          <w:szCs w:val="22"/>
        </w:rPr>
        <w:t>carinskom</w:t>
      </w:r>
      <w:r w:rsidRPr="00682A25">
        <w:rPr>
          <w:b w:val="0"/>
          <w:sz w:val="22"/>
          <w:szCs w:val="22"/>
          <w:lang w:val="sr-Latn-ME"/>
        </w:rPr>
        <w:t xml:space="preserve"> </w:t>
      </w:r>
      <w:r w:rsidRPr="00682A25">
        <w:rPr>
          <w:b w:val="0"/>
          <w:sz w:val="22"/>
          <w:szCs w:val="22"/>
        </w:rPr>
        <w:t>podru</w:t>
      </w:r>
      <w:r w:rsidRPr="00682A25">
        <w:rPr>
          <w:b w:val="0"/>
          <w:sz w:val="22"/>
          <w:szCs w:val="22"/>
          <w:lang w:val="sr-Latn-ME"/>
        </w:rPr>
        <w:t>č</w:t>
      </w:r>
      <w:r w:rsidRPr="00682A25">
        <w:rPr>
          <w:b w:val="0"/>
          <w:sz w:val="22"/>
          <w:szCs w:val="22"/>
        </w:rPr>
        <w:t>ju</w:t>
      </w:r>
      <w:r w:rsidRPr="00682A25">
        <w:rPr>
          <w:b w:val="0"/>
          <w:sz w:val="22"/>
          <w:szCs w:val="22"/>
          <w:lang w:val="sr-Latn-ME"/>
        </w:rPr>
        <w:t xml:space="preserve"> </w:t>
      </w:r>
      <w:r w:rsidRPr="00682A25">
        <w:rPr>
          <w:b w:val="0"/>
          <w:sz w:val="22"/>
          <w:szCs w:val="22"/>
        </w:rPr>
        <w:t>Crne</w:t>
      </w:r>
      <w:r w:rsidRPr="00682A25">
        <w:rPr>
          <w:b w:val="0"/>
          <w:sz w:val="22"/>
          <w:szCs w:val="22"/>
          <w:lang w:val="sr-Latn-ME"/>
        </w:rPr>
        <w:t xml:space="preserve"> </w:t>
      </w:r>
      <w:r w:rsidRPr="00682A25">
        <w:rPr>
          <w:b w:val="0"/>
          <w:sz w:val="22"/>
          <w:szCs w:val="22"/>
        </w:rPr>
        <w:t>Gore</w:t>
      </w:r>
      <w:r w:rsidRPr="00682A25">
        <w:rPr>
          <w:b w:val="0"/>
          <w:sz w:val="22"/>
          <w:szCs w:val="22"/>
          <w:lang w:val="sr-Latn-ME"/>
        </w:rPr>
        <w:t xml:space="preserve">, </w:t>
      </w:r>
      <w:r w:rsidRPr="00682A25">
        <w:rPr>
          <w:b w:val="0"/>
          <w:sz w:val="22"/>
          <w:szCs w:val="22"/>
        </w:rPr>
        <w:t>polazna</w:t>
      </w:r>
      <w:r w:rsidRPr="00682A25">
        <w:rPr>
          <w:b w:val="0"/>
          <w:sz w:val="22"/>
          <w:szCs w:val="22"/>
          <w:lang w:val="sr-Latn-ME"/>
        </w:rPr>
        <w:t xml:space="preserve"> </w:t>
      </w:r>
      <w:r w:rsidRPr="00682A25">
        <w:rPr>
          <w:b w:val="0"/>
          <w:sz w:val="22"/>
          <w:szCs w:val="22"/>
        </w:rPr>
        <w:t>carinska</w:t>
      </w:r>
      <w:r w:rsidRPr="00682A25">
        <w:rPr>
          <w:b w:val="0"/>
          <w:sz w:val="22"/>
          <w:szCs w:val="22"/>
          <w:lang w:val="sr-Latn-ME"/>
        </w:rPr>
        <w:t xml:space="preserve"> </w:t>
      </w:r>
      <w:r w:rsidRPr="00682A25">
        <w:rPr>
          <w:b w:val="0"/>
          <w:sz w:val="22"/>
          <w:szCs w:val="22"/>
        </w:rPr>
        <w:t>ispostava</w:t>
      </w:r>
      <w:r w:rsidRPr="00682A25">
        <w:rPr>
          <w:b w:val="0"/>
          <w:sz w:val="22"/>
          <w:szCs w:val="22"/>
          <w:lang w:val="sr-Latn-ME"/>
        </w:rPr>
        <w:t xml:space="preserve"> </w:t>
      </w:r>
      <w:r w:rsidRPr="00682A25">
        <w:rPr>
          <w:b w:val="0"/>
          <w:sz w:val="22"/>
          <w:szCs w:val="22"/>
        </w:rPr>
        <w:t>i</w:t>
      </w:r>
      <w:r w:rsidRPr="00682A25">
        <w:rPr>
          <w:b w:val="0"/>
          <w:sz w:val="22"/>
          <w:szCs w:val="22"/>
          <w:lang w:val="sr-Latn-ME"/>
        </w:rPr>
        <w:t xml:space="preserve"> </w:t>
      </w:r>
      <w:r w:rsidRPr="00682A25">
        <w:rPr>
          <w:b w:val="0"/>
          <w:sz w:val="22"/>
          <w:szCs w:val="22"/>
        </w:rPr>
        <w:t>odredi</w:t>
      </w:r>
      <w:r w:rsidRPr="00682A25">
        <w:rPr>
          <w:b w:val="0"/>
          <w:sz w:val="22"/>
          <w:szCs w:val="22"/>
          <w:lang w:val="sr-Latn-ME"/>
        </w:rPr>
        <w:t>š</w:t>
      </w:r>
      <w:r w:rsidRPr="00682A25">
        <w:rPr>
          <w:b w:val="0"/>
          <w:sz w:val="22"/>
          <w:szCs w:val="22"/>
        </w:rPr>
        <w:t>na</w:t>
      </w:r>
      <w:r w:rsidRPr="00682A25">
        <w:rPr>
          <w:b w:val="0"/>
          <w:sz w:val="22"/>
          <w:szCs w:val="22"/>
          <w:lang w:val="sr-Latn-ME"/>
        </w:rPr>
        <w:t xml:space="preserve"> </w:t>
      </w:r>
      <w:r w:rsidRPr="00682A25">
        <w:rPr>
          <w:b w:val="0"/>
          <w:sz w:val="22"/>
          <w:szCs w:val="22"/>
        </w:rPr>
        <w:t>carinska</w:t>
      </w:r>
      <w:r w:rsidRPr="00682A25">
        <w:rPr>
          <w:b w:val="0"/>
          <w:sz w:val="22"/>
          <w:szCs w:val="22"/>
          <w:lang w:val="sr-Latn-ME"/>
        </w:rPr>
        <w:t xml:space="preserve"> </w:t>
      </w:r>
      <w:r w:rsidRPr="00682A25">
        <w:rPr>
          <w:b w:val="0"/>
          <w:sz w:val="22"/>
          <w:szCs w:val="22"/>
        </w:rPr>
        <w:t>ispostava</w:t>
      </w:r>
      <w:r w:rsidRPr="00682A25">
        <w:rPr>
          <w:b w:val="0"/>
          <w:sz w:val="22"/>
          <w:szCs w:val="22"/>
          <w:lang w:val="sr-Latn-ME"/>
        </w:rPr>
        <w:t xml:space="preserve"> </w:t>
      </w:r>
      <w:r w:rsidRPr="00682A25">
        <w:rPr>
          <w:b w:val="0"/>
          <w:sz w:val="22"/>
          <w:szCs w:val="22"/>
        </w:rPr>
        <w:t>se</w:t>
      </w:r>
      <w:r w:rsidRPr="00682A25">
        <w:rPr>
          <w:b w:val="0"/>
          <w:sz w:val="22"/>
          <w:szCs w:val="22"/>
          <w:lang w:val="sr-Latn-ME"/>
        </w:rPr>
        <w:t xml:space="preserve"> </w:t>
      </w:r>
      <w:r w:rsidRPr="00682A25">
        <w:rPr>
          <w:b w:val="0"/>
          <w:sz w:val="22"/>
          <w:szCs w:val="22"/>
        </w:rPr>
        <w:t>nalaze</w:t>
      </w:r>
      <w:r w:rsidRPr="00682A25">
        <w:rPr>
          <w:b w:val="0"/>
          <w:sz w:val="22"/>
          <w:szCs w:val="22"/>
          <w:lang w:val="sr-Latn-ME"/>
        </w:rPr>
        <w:t xml:space="preserve"> </w:t>
      </w:r>
      <w:r w:rsidRPr="00682A25">
        <w:rPr>
          <w:b w:val="0"/>
          <w:sz w:val="22"/>
          <w:szCs w:val="22"/>
        </w:rPr>
        <w:t>na</w:t>
      </w:r>
      <w:r w:rsidRPr="00682A25">
        <w:rPr>
          <w:b w:val="0"/>
          <w:sz w:val="22"/>
          <w:szCs w:val="22"/>
          <w:lang w:val="sr-Latn-ME"/>
        </w:rPr>
        <w:t xml:space="preserve"> </w:t>
      </w:r>
      <w:r w:rsidRPr="00682A25">
        <w:rPr>
          <w:b w:val="0"/>
          <w:sz w:val="22"/>
          <w:szCs w:val="22"/>
        </w:rPr>
        <w:t>carinskom</w:t>
      </w:r>
      <w:r w:rsidRPr="00682A25">
        <w:rPr>
          <w:b w:val="0"/>
          <w:sz w:val="22"/>
          <w:szCs w:val="22"/>
          <w:lang w:val="sr-Latn-ME"/>
        </w:rPr>
        <w:t xml:space="preserve"> </w:t>
      </w:r>
      <w:r w:rsidRPr="00682A25">
        <w:rPr>
          <w:b w:val="0"/>
          <w:sz w:val="22"/>
          <w:szCs w:val="22"/>
        </w:rPr>
        <w:t>podru</w:t>
      </w:r>
      <w:r w:rsidRPr="00682A25">
        <w:rPr>
          <w:b w:val="0"/>
          <w:sz w:val="22"/>
          <w:szCs w:val="22"/>
          <w:lang w:val="sr-Latn-ME"/>
        </w:rPr>
        <w:t>č</w:t>
      </w:r>
      <w:r w:rsidRPr="00682A25">
        <w:rPr>
          <w:b w:val="0"/>
          <w:sz w:val="22"/>
          <w:szCs w:val="22"/>
        </w:rPr>
        <w:t>ju</w:t>
      </w:r>
      <w:r w:rsidRPr="00682A25">
        <w:rPr>
          <w:b w:val="0"/>
          <w:sz w:val="22"/>
          <w:szCs w:val="22"/>
          <w:lang w:val="sr-Latn-ME"/>
        </w:rPr>
        <w:t xml:space="preserve"> </w:t>
      </w:r>
      <w:r w:rsidRPr="00682A25">
        <w:rPr>
          <w:b w:val="0"/>
          <w:sz w:val="22"/>
          <w:szCs w:val="22"/>
        </w:rPr>
        <w:t>Crne</w:t>
      </w:r>
      <w:r w:rsidRPr="00682A25">
        <w:rPr>
          <w:b w:val="0"/>
          <w:sz w:val="22"/>
          <w:szCs w:val="22"/>
          <w:lang w:val="sr-Latn-ME"/>
        </w:rPr>
        <w:t xml:space="preserve"> </w:t>
      </w:r>
      <w:r w:rsidRPr="00682A25">
        <w:rPr>
          <w:b w:val="0"/>
          <w:sz w:val="22"/>
          <w:szCs w:val="22"/>
        </w:rPr>
        <w:t>Gore</w:t>
      </w:r>
      <w:r w:rsidRPr="00682A25">
        <w:rPr>
          <w:b w:val="0"/>
          <w:sz w:val="22"/>
          <w:szCs w:val="22"/>
          <w:lang w:val="sr-Latn-ME"/>
        </w:rPr>
        <w:t xml:space="preserve">. </w:t>
      </w:r>
      <w:r w:rsidRPr="00682A25">
        <w:rPr>
          <w:b w:val="0"/>
          <w:sz w:val="22"/>
          <w:szCs w:val="22"/>
          <w:lang w:val="it-IT"/>
        </w:rPr>
        <w:t xml:space="preserve">Potrebna garancija za ovaj postupak odnosi se samo na carinsko područje Crne Gore. Nacionalni tranzitni postupak može biti unutrašnji i spoljni. Međunarodni tranzitni postupak je tranzitni postupak koji se primjenjuje kada su tranzitna kretanja dio jedinstvene carinske tranzitne operacije tokom koje se prelazi jedna ili više graničnih tačaka u skladu sa bilateralnim ili multilateralnim sporazumima i polazna carinska ispostava i odredišna carinska ispostava se nalaze na različitim carinskim teritorijama. </w:t>
      </w:r>
      <w:r w:rsidR="00B6391F" w:rsidRPr="00682A25">
        <w:rPr>
          <w:b w:val="0"/>
          <w:sz w:val="22"/>
          <w:szCs w:val="22"/>
          <w:lang w:val="it-IT"/>
        </w:rPr>
        <w:t>Tim</w:t>
      </w:r>
      <w:r w:rsidRPr="00682A25">
        <w:rPr>
          <w:b w:val="0"/>
          <w:sz w:val="22"/>
          <w:szCs w:val="22"/>
          <w:lang w:val="it-IT"/>
        </w:rPr>
        <w:t xml:space="preserve"> sporazum</w:t>
      </w:r>
      <w:r w:rsidR="00B6391F" w:rsidRPr="00682A25">
        <w:rPr>
          <w:b w:val="0"/>
          <w:sz w:val="22"/>
          <w:szCs w:val="22"/>
          <w:lang w:val="it-IT"/>
        </w:rPr>
        <w:t xml:space="preserve">ima </w:t>
      </w:r>
      <w:r w:rsidRPr="00682A25">
        <w:rPr>
          <w:b w:val="0"/>
          <w:sz w:val="22"/>
          <w:szCs w:val="22"/>
          <w:lang w:val="it-IT"/>
        </w:rPr>
        <w:t xml:space="preserve"> generalno </w:t>
      </w:r>
      <w:r w:rsidR="00B6391F" w:rsidRPr="00682A25">
        <w:rPr>
          <w:b w:val="0"/>
          <w:sz w:val="22"/>
          <w:szCs w:val="22"/>
          <w:lang w:val="it-IT"/>
        </w:rPr>
        <w:t xml:space="preserve">se </w:t>
      </w:r>
      <w:r w:rsidRPr="00682A25">
        <w:rPr>
          <w:b w:val="0"/>
          <w:sz w:val="22"/>
          <w:szCs w:val="22"/>
          <w:lang w:val="it-IT"/>
        </w:rPr>
        <w:t>utvrđuje form</w:t>
      </w:r>
      <w:r w:rsidR="00B6391F" w:rsidRPr="00682A25">
        <w:rPr>
          <w:b w:val="0"/>
          <w:sz w:val="22"/>
          <w:szCs w:val="22"/>
          <w:lang w:val="it-IT"/>
        </w:rPr>
        <w:t>a</w:t>
      </w:r>
      <w:r w:rsidRPr="00682A25">
        <w:rPr>
          <w:b w:val="0"/>
          <w:sz w:val="22"/>
          <w:szCs w:val="22"/>
          <w:lang w:val="it-IT"/>
        </w:rPr>
        <w:t xml:space="preserve"> carinske deklaracije za „međunarodni carinski tranzitni postupak” i, ako je potrebno, garanciju prihvatljivu u svakoj od ugovornih strana ovog sporazuma. Zajednički tranzitni postupak, koji se primjenjuje nakon pristupanja Crne Gore Konvenciji o zajedničkom tranzitnom postupku, odnosno tranzitni postupak započet i završen na različitim carinskim teritorijama ugovornih strana, može se smatrati primjerom međunarodnog tranzitnog postupka. Drugi primjeri međunarodnih carinskih tranzitnih postupaka su TIR postupak, ATA postupak, i tranzit na osnovu obrasca 302. TIR postupak se takođe evidentira i obrađuje korišćenjem NCTS-a.</w:t>
      </w:r>
    </w:p>
    <w:p w14:paraId="6001951E" w14:textId="77777777" w:rsidR="003A64A0" w:rsidRPr="00682A25" w:rsidRDefault="003A64A0" w:rsidP="003A64A0">
      <w:pPr>
        <w:pStyle w:val="Heading310"/>
        <w:ind w:left="567"/>
        <w:jc w:val="both"/>
        <w:rPr>
          <w:b w:val="0"/>
          <w:sz w:val="22"/>
          <w:szCs w:val="22"/>
          <w:lang w:val="it-IT"/>
        </w:rPr>
      </w:pPr>
    </w:p>
    <w:p w14:paraId="65AE64F5" w14:textId="77777777" w:rsidR="003A64A0" w:rsidRPr="00682A25" w:rsidRDefault="003A64A0" w:rsidP="003A64A0">
      <w:pPr>
        <w:pStyle w:val="Heading310"/>
        <w:ind w:left="567"/>
        <w:jc w:val="both"/>
        <w:rPr>
          <w:sz w:val="22"/>
          <w:szCs w:val="22"/>
          <w:lang w:val="it-IT"/>
        </w:rPr>
      </w:pPr>
    </w:p>
    <w:p w14:paraId="268D9D1D" w14:textId="21D117B6" w:rsidR="001451F1" w:rsidRPr="00682A25" w:rsidRDefault="001E35AD" w:rsidP="001451F1">
      <w:pPr>
        <w:pStyle w:val="Heading310"/>
        <w:ind w:left="567"/>
        <w:jc w:val="both"/>
        <w:rPr>
          <w:sz w:val="22"/>
          <w:szCs w:val="22"/>
          <w:lang w:val="it-IT"/>
        </w:rPr>
      </w:pPr>
      <w:r w:rsidRPr="00682A25">
        <w:rPr>
          <w:sz w:val="22"/>
          <w:szCs w:val="22"/>
          <w:lang w:val="it-IT"/>
        </w:rPr>
        <w:t>1.2 . Predmet obavještenja</w:t>
      </w:r>
    </w:p>
    <w:p w14:paraId="46BAF427" w14:textId="77777777" w:rsidR="003A64A0" w:rsidRPr="00682A25" w:rsidRDefault="003A64A0" w:rsidP="003A64A0">
      <w:pPr>
        <w:pStyle w:val="Heading310"/>
        <w:ind w:left="567"/>
        <w:jc w:val="both"/>
        <w:rPr>
          <w:b w:val="0"/>
          <w:sz w:val="22"/>
          <w:szCs w:val="22"/>
          <w:lang w:val="it-IT"/>
        </w:rPr>
      </w:pPr>
    </w:p>
    <w:p w14:paraId="4053ED94" w14:textId="77777777" w:rsidR="003A64A0" w:rsidRPr="00682A25" w:rsidRDefault="001E35AD" w:rsidP="003A64A0">
      <w:pPr>
        <w:pStyle w:val="Heading310"/>
        <w:ind w:left="567"/>
        <w:jc w:val="both"/>
        <w:rPr>
          <w:b w:val="0"/>
          <w:sz w:val="22"/>
          <w:szCs w:val="22"/>
          <w:lang w:val="it-IT"/>
        </w:rPr>
      </w:pPr>
      <w:r w:rsidRPr="00682A25">
        <w:rPr>
          <w:b w:val="0"/>
          <w:sz w:val="22"/>
          <w:szCs w:val="22"/>
          <w:lang w:val="it-IT"/>
        </w:rPr>
        <w:t xml:space="preserve">Ovo obavještenje se odnosi na nacionalni tranzitni postupak i na zajednički tranzitni postupak. Carinska deklaracija za tranzitni postupak (nacionalni ili zajednički) treba biti podnijeta elektronskim putem, tj. formalnosti predviđene carinskim propisima koje se obavljaju tehnikama obrade podataka moraju biti u skladu sa članom 8 stav 1 Carinskog zakona za nacionalni tranzitni postupak ili članom 4 Dodatka I Konvencije o zajedničkom tranzitnom postupku za zajednički tranzitni postupak. Struktura i detalji elektronskih tranzitnih deklaracija propisani su u Prilogu A1a Dodatka IIIa Konvencije za zajednički tranzitni postupak, i u Prilozima 17 i 18 Pravilnika o obliku, sadržaju i načinu podnošenja carinske deklaracije i drugih obrazaca koji se upotrebljavaju u carinskom postupku, za nacionalni tranzitni postupak. </w:t>
      </w:r>
    </w:p>
    <w:p w14:paraId="73D716B6" w14:textId="77777777" w:rsidR="003A64A0" w:rsidRPr="00682A25" w:rsidRDefault="003A64A0" w:rsidP="003A64A0">
      <w:pPr>
        <w:pStyle w:val="Heading310"/>
        <w:ind w:left="567"/>
        <w:jc w:val="both"/>
        <w:rPr>
          <w:b w:val="0"/>
          <w:sz w:val="22"/>
          <w:szCs w:val="22"/>
          <w:lang w:val="it-IT"/>
        </w:rPr>
      </w:pPr>
    </w:p>
    <w:p w14:paraId="0CFE6929" w14:textId="2C62A61B" w:rsidR="003E7328" w:rsidRPr="00682A25" w:rsidRDefault="001E35AD" w:rsidP="001451F1">
      <w:pPr>
        <w:pStyle w:val="Heading310"/>
        <w:ind w:left="567"/>
        <w:jc w:val="both"/>
        <w:rPr>
          <w:b w:val="0"/>
          <w:sz w:val="22"/>
          <w:szCs w:val="22"/>
          <w:lang w:val="it-IT"/>
        </w:rPr>
      </w:pPr>
      <w:r w:rsidRPr="00682A25">
        <w:rPr>
          <w:b w:val="0"/>
          <w:sz w:val="22"/>
          <w:szCs w:val="22"/>
          <w:lang w:val="it-IT"/>
        </w:rPr>
        <w:t xml:space="preserve">Evropska komisija i sve države članice EU i sve zemlje zajedničkog tranzita razvile su kompjuterizovani sistem za tranzitni postupak, koji se naziva Novi kompjuterizovani tranzitni sistem - NCTS. Uslovi korišćenja NCTS aplikacije u Crnoj Gori objavljeni su na sajtu Uprave carina Crne Gore (link: </w:t>
      </w:r>
      <w:hyperlink r:id="rId8" w:history="1">
        <w:r w:rsidR="00020AFE" w:rsidRPr="00682A25">
          <w:rPr>
            <w:rStyle w:val="Hyperlink"/>
            <w:b w:val="0"/>
            <w:sz w:val="22"/>
            <w:szCs w:val="22"/>
            <w:lang w:val="it-IT"/>
          </w:rPr>
          <w:t>https://www.ecarina.me/NCTS</w:t>
        </w:r>
      </w:hyperlink>
      <w:r w:rsidRPr="00682A25">
        <w:rPr>
          <w:b w:val="0"/>
          <w:sz w:val="22"/>
          <w:szCs w:val="22"/>
          <w:lang w:val="it-IT"/>
        </w:rPr>
        <w:t>).</w:t>
      </w:r>
    </w:p>
    <w:p w14:paraId="0513B9FC" w14:textId="77777777" w:rsidR="00020AFE" w:rsidRPr="00682A25" w:rsidRDefault="00020AFE" w:rsidP="001451F1">
      <w:pPr>
        <w:pStyle w:val="Heading310"/>
        <w:ind w:left="567"/>
        <w:jc w:val="both"/>
        <w:rPr>
          <w:b w:val="0"/>
          <w:sz w:val="22"/>
          <w:szCs w:val="22"/>
          <w:lang w:val="it-IT"/>
        </w:rPr>
      </w:pPr>
    </w:p>
    <w:p w14:paraId="4D45E574" w14:textId="4C5566CE" w:rsidR="003E7328" w:rsidRPr="00682A25" w:rsidRDefault="003C2464" w:rsidP="001451F1">
      <w:pPr>
        <w:pStyle w:val="Heading410"/>
        <w:keepNext/>
        <w:keepLines/>
        <w:numPr>
          <w:ilvl w:val="1"/>
          <w:numId w:val="31"/>
        </w:numPr>
        <w:shd w:val="clear" w:color="auto" w:fill="auto"/>
        <w:spacing w:before="240" w:after="120" w:line="480" w:lineRule="auto"/>
        <w:rPr>
          <w:sz w:val="22"/>
          <w:szCs w:val="22"/>
          <w:lang w:val="sr-Latn-ME"/>
        </w:rPr>
      </w:pPr>
      <w:r w:rsidRPr="00682A25">
        <w:rPr>
          <w:sz w:val="22"/>
          <w:szCs w:val="22"/>
          <w:lang w:val="sr-Latn-ME"/>
        </w:rPr>
        <w:t>.</w:t>
      </w:r>
      <w:r w:rsidR="004B693C" w:rsidRPr="00682A25">
        <w:rPr>
          <w:sz w:val="22"/>
          <w:szCs w:val="22"/>
          <w:lang w:val="sr-Latn-ME"/>
        </w:rPr>
        <w:t>Pravni osnov</w:t>
      </w:r>
    </w:p>
    <w:p w14:paraId="6615C711" w14:textId="0365EE50" w:rsidR="0005691B" w:rsidRPr="00682A25" w:rsidRDefault="004B693C" w:rsidP="00020AFE">
      <w:pPr>
        <w:pStyle w:val="Heading310"/>
        <w:spacing w:line="480" w:lineRule="auto"/>
        <w:jc w:val="both"/>
        <w:rPr>
          <w:b w:val="0"/>
          <w:sz w:val="22"/>
          <w:szCs w:val="22"/>
          <w:lang w:val="it-IT"/>
        </w:rPr>
      </w:pPr>
      <w:r w:rsidRPr="00682A25">
        <w:rPr>
          <w:sz w:val="22"/>
          <w:szCs w:val="22"/>
          <w:lang w:val="it-IT"/>
        </w:rPr>
        <w:tab/>
      </w:r>
      <w:r w:rsidRPr="00682A25">
        <w:rPr>
          <w:b w:val="0"/>
          <w:sz w:val="22"/>
          <w:szCs w:val="22"/>
          <w:lang w:val="it-IT"/>
        </w:rPr>
        <w:t xml:space="preserve">Postupak </w:t>
      </w:r>
      <w:r w:rsidR="00083EB5" w:rsidRPr="00682A25">
        <w:rPr>
          <w:b w:val="0"/>
          <w:sz w:val="22"/>
          <w:szCs w:val="22"/>
          <w:lang w:val="it-IT"/>
        </w:rPr>
        <w:t>obezbjeđenja carinskog duga u postupku tranzita</w:t>
      </w:r>
      <w:r w:rsidRPr="00682A25">
        <w:rPr>
          <w:b w:val="0"/>
          <w:sz w:val="22"/>
          <w:szCs w:val="22"/>
          <w:lang w:val="it-IT"/>
        </w:rPr>
        <w:t xml:space="preserve"> regulisan je u skladu sa:</w:t>
      </w:r>
    </w:p>
    <w:p w14:paraId="7410DBD8" w14:textId="36EFC612" w:rsidR="004C4990" w:rsidRPr="00682A25" w:rsidRDefault="004C4990" w:rsidP="00020AFE">
      <w:pPr>
        <w:pStyle w:val="ListParagraph"/>
        <w:numPr>
          <w:ilvl w:val="0"/>
          <w:numId w:val="44"/>
        </w:numPr>
        <w:jc w:val="both"/>
        <w:rPr>
          <w:rFonts w:ascii="Arial" w:hAnsi="Arial" w:cs="Arial"/>
          <w:sz w:val="22"/>
          <w:szCs w:val="22"/>
          <w:lang w:val="it-IT"/>
        </w:rPr>
      </w:pPr>
      <w:r w:rsidRPr="00682A25">
        <w:rPr>
          <w:rFonts w:ascii="Arial" w:hAnsi="Arial" w:cs="Arial"/>
          <w:sz w:val="22"/>
          <w:szCs w:val="22"/>
          <w:lang w:val="it-IT"/>
        </w:rPr>
        <w:t>Članovima  66 – 75 Carinskog zakona Crne Gore ("Sl. list CG", br. 086/22), u daljem tekstu Zakon i</w:t>
      </w:r>
    </w:p>
    <w:p w14:paraId="7875B20D" w14:textId="278E7762" w:rsidR="004B693C" w:rsidRPr="00682A25" w:rsidRDefault="004C4990" w:rsidP="00020AFE">
      <w:pPr>
        <w:pStyle w:val="ListParagraph"/>
        <w:numPr>
          <w:ilvl w:val="0"/>
          <w:numId w:val="44"/>
        </w:numPr>
        <w:jc w:val="both"/>
        <w:rPr>
          <w:rFonts w:ascii="Arial" w:hAnsi="Arial" w:cs="Arial"/>
          <w:sz w:val="22"/>
          <w:szCs w:val="22"/>
          <w:lang w:val="it-IT"/>
        </w:rPr>
      </w:pPr>
      <w:r w:rsidRPr="00682A25">
        <w:rPr>
          <w:rFonts w:ascii="Arial" w:hAnsi="Arial" w:cs="Arial"/>
          <w:sz w:val="22"/>
          <w:szCs w:val="22"/>
          <w:lang w:val="it-IT"/>
        </w:rPr>
        <w:t>Članovima 207 – 223  Uredbe o bližem načinu sprovođenja carinskih postupaka i carinskih formalnosti ("Sl. list CG", br. 026/23), i odgovarajućim prilozima iste, u daljem tekstu Uredba,  u slučaju nacionalnog tranzitnog postupka;</w:t>
      </w:r>
    </w:p>
    <w:p w14:paraId="2233081B" w14:textId="2BE84F92" w:rsidR="004B693C" w:rsidRPr="00682A25" w:rsidRDefault="004B693C" w:rsidP="00020AFE">
      <w:pPr>
        <w:pStyle w:val="ListParagraph"/>
        <w:numPr>
          <w:ilvl w:val="0"/>
          <w:numId w:val="44"/>
        </w:numPr>
        <w:jc w:val="both"/>
        <w:rPr>
          <w:rFonts w:ascii="Arial" w:hAnsi="Arial" w:cs="Arial"/>
          <w:sz w:val="22"/>
          <w:szCs w:val="22"/>
          <w:lang w:val="it-IT"/>
        </w:rPr>
      </w:pPr>
      <w:r w:rsidRPr="00682A25">
        <w:rPr>
          <w:rFonts w:ascii="Arial" w:hAnsi="Arial" w:cs="Arial"/>
          <w:sz w:val="22"/>
          <w:szCs w:val="22"/>
          <w:lang w:val="it-IT"/>
        </w:rPr>
        <w:t>Konvencijom o zajedničkom tranzitnom postupku od 20. maja 1987. godine, objavljen</w:t>
      </w:r>
      <w:r w:rsidR="00A228DB" w:rsidRPr="00682A25">
        <w:rPr>
          <w:rFonts w:ascii="Arial" w:hAnsi="Arial" w:cs="Arial"/>
          <w:sz w:val="22"/>
          <w:szCs w:val="22"/>
          <w:lang w:val="it-IT"/>
        </w:rPr>
        <w:t>om</w:t>
      </w:r>
      <w:r w:rsidRPr="00682A25">
        <w:rPr>
          <w:rFonts w:ascii="Arial" w:hAnsi="Arial" w:cs="Arial"/>
          <w:sz w:val="22"/>
          <w:szCs w:val="22"/>
          <w:lang w:val="it-IT"/>
        </w:rPr>
        <w:t xml:space="preserve"> u Službenom listu Unije L 226,13.8.1987., u koju je uključeno nekoliko izmjena i dopuna</w:t>
      </w:r>
      <w:r w:rsidR="004600A4" w:rsidRPr="00682A25">
        <w:rPr>
          <w:rFonts w:ascii="Arial" w:hAnsi="Arial" w:cs="Arial"/>
          <w:sz w:val="22"/>
          <w:szCs w:val="22"/>
          <w:lang w:val="it-IT"/>
        </w:rPr>
        <w:t>.</w:t>
      </w:r>
      <w:r w:rsidRPr="00682A25">
        <w:rPr>
          <w:rFonts w:ascii="Arial" w:hAnsi="Arial" w:cs="Arial"/>
          <w:sz w:val="22"/>
          <w:szCs w:val="22"/>
          <w:lang w:val="it-IT"/>
        </w:rPr>
        <w:t xml:space="preserve"> </w:t>
      </w:r>
    </w:p>
    <w:p w14:paraId="16C769FA" w14:textId="63571C1A" w:rsidR="003E0AB4" w:rsidRPr="00682A25" w:rsidRDefault="004B693C" w:rsidP="00020AFE">
      <w:pPr>
        <w:pStyle w:val="ListParagraph"/>
        <w:numPr>
          <w:ilvl w:val="0"/>
          <w:numId w:val="44"/>
        </w:numPr>
        <w:jc w:val="both"/>
        <w:rPr>
          <w:rFonts w:ascii="Arial" w:hAnsi="Arial" w:cs="Arial"/>
          <w:sz w:val="22"/>
          <w:szCs w:val="22"/>
          <w:lang w:val="it-IT"/>
        </w:rPr>
      </w:pPr>
      <w:r w:rsidRPr="00682A25">
        <w:rPr>
          <w:rFonts w:ascii="Arial" w:hAnsi="Arial" w:cs="Arial"/>
          <w:sz w:val="22"/>
          <w:szCs w:val="22"/>
          <w:lang w:val="it-IT"/>
        </w:rPr>
        <w:lastRenderedPageBreak/>
        <w:t>Konvencijom o pojednostavljenju formalnosti u trgovini robom od 20. maja 1987. godine, objavljen</w:t>
      </w:r>
      <w:r w:rsidR="00961268" w:rsidRPr="00682A25">
        <w:rPr>
          <w:rFonts w:ascii="Arial" w:hAnsi="Arial" w:cs="Arial"/>
          <w:sz w:val="22"/>
          <w:szCs w:val="22"/>
          <w:lang w:val="it-IT"/>
        </w:rPr>
        <w:t>om</w:t>
      </w:r>
      <w:r w:rsidRPr="00682A25">
        <w:rPr>
          <w:rFonts w:ascii="Arial" w:hAnsi="Arial" w:cs="Arial"/>
          <w:sz w:val="22"/>
          <w:szCs w:val="22"/>
          <w:lang w:val="it-IT"/>
        </w:rPr>
        <w:t xml:space="preserve"> u Službenom listu Unije L 134, 22.5.1987, u koju je uključeno nekoliko izmjena i dopuna; </w:t>
      </w:r>
    </w:p>
    <w:p w14:paraId="10D87FA0" w14:textId="18BBDAF8" w:rsidR="003E0AB4" w:rsidRPr="00682A25" w:rsidRDefault="000F5C42" w:rsidP="00020AFE">
      <w:pPr>
        <w:pStyle w:val="Bodytext20"/>
        <w:shd w:val="clear" w:color="auto" w:fill="auto"/>
        <w:tabs>
          <w:tab w:val="left" w:pos="567"/>
        </w:tabs>
        <w:spacing w:before="0" w:line="610" w:lineRule="exact"/>
        <w:ind w:firstLine="0"/>
        <w:jc w:val="both"/>
        <w:rPr>
          <w:w w:val="100"/>
          <w:sz w:val="22"/>
          <w:szCs w:val="22"/>
          <w:lang w:val="sr-Latn-ME"/>
        </w:rPr>
      </w:pPr>
      <w:r w:rsidRPr="00682A25">
        <w:rPr>
          <w:w w:val="100"/>
          <w:sz w:val="22"/>
          <w:szCs w:val="22"/>
          <w:lang w:val="sr-Latn-ME"/>
        </w:rPr>
        <w:tab/>
      </w:r>
      <w:r w:rsidR="004B693C" w:rsidRPr="00682A25">
        <w:rPr>
          <w:w w:val="100"/>
          <w:sz w:val="22"/>
          <w:szCs w:val="22"/>
          <w:lang w:val="sr-Latn-ME"/>
        </w:rPr>
        <w:t>Za potrebe ovog objašnjenja date su sljedeće definicije:</w:t>
      </w:r>
    </w:p>
    <w:p w14:paraId="58B19B68" w14:textId="73F3D095" w:rsidR="006805FB" w:rsidRPr="00682A25" w:rsidRDefault="000134AC" w:rsidP="004B693C">
      <w:pPr>
        <w:pStyle w:val="Bodytext20"/>
        <w:shd w:val="clear" w:color="auto" w:fill="auto"/>
        <w:tabs>
          <w:tab w:val="left" w:pos="1223"/>
        </w:tabs>
        <w:spacing w:before="0" w:after="120"/>
        <w:ind w:left="1220" w:right="3" w:firstLine="0"/>
        <w:jc w:val="both"/>
        <w:rPr>
          <w:w w:val="100"/>
          <w:sz w:val="22"/>
          <w:szCs w:val="22"/>
          <w:lang w:val="sr-Latn-ME"/>
        </w:rPr>
      </w:pPr>
      <w:r w:rsidRPr="00682A25">
        <w:rPr>
          <w:b/>
          <w:bCs/>
          <w:w w:val="100"/>
          <w:sz w:val="22"/>
          <w:szCs w:val="22"/>
          <w:lang w:val="sr-Latn-ME"/>
        </w:rPr>
        <w:t>“na</w:t>
      </w:r>
      <w:r w:rsidR="00C0278B" w:rsidRPr="00682A25">
        <w:rPr>
          <w:b/>
          <w:bCs/>
          <w:w w:val="100"/>
          <w:sz w:val="22"/>
          <w:szCs w:val="22"/>
          <w:lang w:val="sr-Latn-ME"/>
        </w:rPr>
        <w:t>cionalni tranzitni postupak</w:t>
      </w:r>
      <w:r w:rsidRPr="00682A25">
        <w:rPr>
          <w:b/>
          <w:bCs/>
          <w:w w:val="100"/>
          <w:sz w:val="22"/>
          <w:szCs w:val="22"/>
          <w:lang w:val="sr-Latn-ME"/>
        </w:rPr>
        <w:t>”</w:t>
      </w:r>
      <w:r w:rsidRPr="00682A25">
        <w:rPr>
          <w:w w:val="100"/>
          <w:sz w:val="22"/>
          <w:szCs w:val="22"/>
          <w:lang w:val="sr-Latn-ME"/>
        </w:rPr>
        <w:t xml:space="preserve"> </w:t>
      </w:r>
      <w:r w:rsidR="00FF710A" w:rsidRPr="00682A25">
        <w:rPr>
          <w:w w:val="100"/>
          <w:sz w:val="22"/>
          <w:szCs w:val="22"/>
          <w:lang w:val="sr-Latn-ME"/>
        </w:rPr>
        <w:t>označava postupak u okviru kog se roba transportuje uz carinski nadzor od polazne carinske ispostave do druge odredišne carinske ispostave u Crnoj Gori, bez prelaska granice</w:t>
      </w:r>
      <w:r w:rsidR="009F604B" w:rsidRPr="00682A25">
        <w:rPr>
          <w:w w:val="100"/>
          <w:sz w:val="22"/>
          <w:szCs w:val="22"/>
          <w:lang w:val="sr-Latn-ME"/>
        </w:rPr>
        <w:t>,</w:t>
      </w:r>
    </w:p>
    <w:p w14:paraId="3454A61A" w14:textId="4AF6A74F" w:rsidR="007A63F1" w:rsidRPr="00682A25" w:rsidRDefault="007A63F1" w:rsidP="004B693C">
      <w:pPr>
        <w:pStyle w:val="Bodytext20"/>
        <w:shd w:val="clear" w:color="auto" w:fill="auto"/>
        <w:tabs>
          <w:tab w:val="left" w:pos="1223"/>
        </w:tabs>
        <w:spacing w:before="0" w:after="120"/>
        <w:ind w:left="1220" w:right="3" w:firstLine="0"/>
        <w:jc w:val="both"/>
        <w:rPr>
          <w:w w:val="100"/>
          <w:sz w:val="22"/>
          <w:szCs w:val="22"/>
          <w:lang w:val="sr-Latn-ME"/>
        </w:rPr>
      </w:pPr>
      <w:r w:rsidRPr="00682A25">
        <w:rPr>
          <w:b/>
          <w:bCs/>
          <w:w w:val="100"/>
          <w:sz w:val="22"/>
          <w:szCs w:val="22"/>
          <w:lang w:val="sr-Latn-ME"/>
        </w:rPr>
        <w:t>“</w:t>
      </w:r>
      <w:r w:rsidR="00C0278B" w:rsidRPr="00682A25">
        <w:rPr>
          <w:b/>
          <w:bCs/>
          <w:w w:val="100"/>
          <w:sz w:val="22"/>
          <w:szCs w:val="22"/>
          <w:lang w:val="sr-Latn-ME"/>
        </w:rPr>
        <w:t>zajednički tranzitni postupak</w:t>
      </w:r>
      <w:r w:rsidRPr="00682A25">
        <w:rPr>
          <w:b/>
          <w:bCs/>
          <w:w w:val="100"/>
          <w:sz w:val="22"/>
          <w:szCs w:val="22"/>
          <w:lang w:val="sr-Latn-ME"/>
        </w:rPr>
        <w:t xml:space="preserve">” </w:t>
      </w:r>
      <w:r w:rsidR="00F70D5A" w:rsidRPr="00682A25">
        <w:rPr>
          <w:w w:val="100"/>
          <w:sz w:val="22"/>
          <w:szCs w:val="22"/>
          <w:lang w:val="sr-Latn-ME"/>
        </w:rPr>
        <w:t xml:space="preserve">označava postupak </w:t>
      </w:r>
      <w:r w:rsidR="000B5AB8" w:rsidRPr="00682A25">
        <w:rPr>
          <w:w w:val="100"/>
          <w:sz w:val="22"/>
          <w:szCs w:val="22"/>
          <w:lang w:val="sr-Latn-ME"/>
        </w:rPr>
        <w:t xml:space="preserve">u kom se roba transportuje uz carinski nadzor iz carinske ispostave jedne Strane ugovornice drugoj carinskoj ispostavi </w:t>
      </w:r>
      <w:r w:rsidR="00326238" w:rsidRPr="00682A25">
        <w:rPr>
          <w:w w:val="100"/>
          <w:sz w:val="22"/>
          <w:szCs w:val="22"/>
          <w:lang w:val="sr-Latn-ME"/>
        </w:rPr>
        <w:t xml:space="preserve">te </w:t>
      </w:r>
      <w:r w:rsidR="000B5AB8" w:rsidRPr="00682A25">
        <w:rPr>
          <w:w w:val="100"/>
          <w:sz w:val="22"/>
          <w:szCs w:val="22"/>
          <w:lang w:val="sr-Latn-ME"/>
        </w:rPr>
        <w:t>ili druge Strane ugovornice Konvencije o zajedničkom tranzitu</w:t>
      </w:r>
      <w:r w:rsidRPr="00682A25">
        <w:rPr>
          <w:w w:val="100"/>
          <w:sz w:val="22"/>
          <w:szCs w:val="22"/>
          <w:lang w:val="sr-Latn-ME"/>
        </w:rPr>
        <w:t xml:space="preserve">, </w:t>
      </w:r>
      <w:r w:rsidR="000B5AB8" w:rsidRPr="00682A25">
        <w:rPr>
          <w:w w:val="100"/>
          <w:sz w:val="22"/>
          <w:szCs w:val="22"/>
          <w:lang w:val="sr-Latn-ME"/>
        </w:rPr>
        <w:t>prelazeći barem jednu nacionalnu granicu i koji se, u zavisnosti od slučaja, navodi kao</w:t>
      </w:r>
      <w:r w:rsidRPr="00682A25">
        <w:rPr>
          <w:w w:val="100"/>
          <w:sz w:val="22"/>
          <w:szCs w:val="22"/>
          <w:lang w:val="sr-Latn-ME"/>
        </w:rPr>
        <w:t xml:space="preserve"> T1 </w:t>
      </w:r>
      <w:r w:rsidR="000B5AB8" w:rsidRPr="00682A25">
        <w:rPr>
          <w:w w:val="100"/>
          <w:sz w:val="22"/>
          <w:szCs w:val="22"/>
          <w:lang w:val="sr-Latn-ME"/>
        </w:rPr>
        <w:t>ili</w:t>
      </w:r>
      <w:r w:rsidRPr="00682A25">
        <w:rPr>
          <w:w w:val="100"/>
          <w:sz w:val="22"/>
          <w:szCs w:val="22"/>
          <w:lang w:val="sr-Latn-ME"/>
        </w:rPr>
        <w:t xml:space="preserve"> T2 </w:t>
      </w:r>
      <w:r w:rsidR="000B5AB8" w:rsidRPr="00682A25">
        <w:rPr>
          <w:w w:val="100"/>
          <w:sz w:val="22"/>
          <w:szCs w:val="22"/>
          <w:lang w:val="sr-Latn-ME"/>
        </w:rPr>
        <w:t>postupak</w:t>
      </w:r>
      <w:r w:rsidRPr="00682A25">
        <w:rPr>
          <w:w w:val="100"/>
          <w:sz w:val="22"/>
          <w:szCs w:val="22"/>
          <w:lang w:val="sr-Latn-ME"/>
        </w:rPr>
        <w:t>;</w:t>
      </w:r>
    </w:p>
    <w:p w14:paraId="30A3BD46" w14:textId="1AC6381F" w:rsidR="006805FB" w:rsidRPr="00682A25" w:rsidRDefault="000134AC" w:rsidP="004B693C">
      <w:pPr>
        <w:pStyle w:val="Bodytext20"/>
        <w:shd w:val="clear" w:color="auto" w:fill="auto"/>
        <w:tabs>
          <w:tab w:val="left" w:pos="1223"/>
        </w:tabs>
        <w:spacing w:before="0" w:after="120" w:line="234" w:lineRule="exact"/>
        <w:ind w:left="1220" w:right="3" w:firstLine="0"/>
        <w:jc w:val="both"/>
        <w:rPr>
          <w:w w:val="100"/>
          <w:sz w:val="22"/>
          <w:szCs w:val="22"/>
          <w:lang w:val="sr-Latn-ME"/>
        </w:rPr>
      </w:pPr>
      <w:r w:rsidRPr="00682A25">
        <w:rPr>
          <w:b/>
          <w:bCs/>
          <w:w w:val="100"/>
          <w:sz w:val="22"/>
          <w:szCs w:val="22"/>
          <w:lang w:val="sr-Latn-ME"/>
        </w:rPr>
        <w:t>“</w:t>
      </w:r>
      <w:r w:rsidR="00C0278B" w:rsidRPr="00682A25">
        <w:rPr>
          <w:b/>
          <w:bCs/>
          <w:w w:val="100"/>
          <w:sz w:val="22"/>
          <w:szCs w:val="22"/>
          <w:lang w:val="sr-Latn-ME"/>
        </w:rPr>
        <w:t>strana ugovornica</w:t>
      </w:r>
      <w:r w:rsidRPr="00682A25">
        <w:rPr>
          <w:b/>
          <w:bCs/>
          <w:w w:val="100"/>
          <w:sz w:val="22"/>
          <w:szCs w:val="22"/>
          <w:lang w:val="sr-Latn-ME"/>
        </w:rPr>
        <w:t>”</w:t>
      </w:r>
      <w:r w:rsidRPr="00682A25">
        <w:rPr>
          <w:w w:val="100"/>
          <w:sz w:val="22"/>
          <w:szCs w:val="22"/>
          <w:lang w:val="sr-Latn-ME"/>
        </w:rPr>
        <w:t xml:space="preserve"> </w:t>
      </w:r>
      <w:r w:rsidR="00F70D5A" w:rsidRPr="00682A25">
        <w:rPr>
          <w:w w:val="100"/>
          <w:sz w:val="22"/>
          <w:szCs w:val="22"/>
          <w:lang w:val="sr-Latn-ME"/>
        </w:rPr>
        <w:t xml:space="preserve">označava </w:t>
      </w:r>
      <w:r w:rsidR="009A0F70" w:rsidRPr="00682A25">
        <w:rPr>
          <w:w w:val="100"/>
          <w:sz w:val="22"/>
          <w:szCs w:val="22"/>
          <w:lang w:val="sr-Latn-ME"/>
        </w:rPr>
        <w:t xml:space="preserve">stranu ugovornicu CT Konvencije i SAD Konvencije. Trenutno postoji </w:t>
      </w:r>
      <w:r w:rsidR="003E0AB4" w:rsidRPr="00682A25">
        <w:rPr>
          <w:w w:val="100"/>
          <w:sz w:val="22"/>
          <w:szCs w:val="22"/>
          <w:lang w:val="sr-Latn-ME"/>
        </w:rPr>
        <w:t>osam</w:t>
      </w:r>
      <w:r w:rsidR="009A0F70" w:rsidRPr="00682A25">
        <w:rPr>
          <w:w w:val="100"/>
          <w:sz w:val="22"/>
          <w:szCs w:val="22"/>
          <w:lang w:val="sr-Latn-ME"/>
        </w:rPr>
        <w:t xml:space="preserve"> strana ugovornica: </w:t>
      </w:r>
      <w:r w:rsidR="00F70D5A" w:rsidRPr="00682A25">
        <w:rPr>
          <w:w w:val="100"/>
          <w:sz w:val="22"/>
          <w:szCs w:val="22"/>
          <w:lang w:val="sr-Latn-ME"/>
        </w:rPr>
        <w:t>Evropsk</w:t>
      </w:r>
      <w:r w:rsidR="009A0F70" w:rsidRPr="00682A25">
        <w:rPr>
          <w:w w:val="100"/>
          <w:sz w:val="22"/>
          <w:szCs w:val="22"/>
          <w:lang w:val="sr-Latn-ME"/>
        </w:rPr>
        <w:t>a</w:t>
      </w:r>
      <w:r w:rsidR="00F70D5A" w:rsidRPr="00682A25">
        <w:rPr>
          <w:w w:val="100"/>
          <w:sz w:val="22"/>
          <w:szCs w:val="22"/>
          <w:lang w:val="sr-Latn-ME"/>
        </w:rPr>
        <w:t xml:space="preserve"> unij</w:t>
      </w:r>
      <w:r w:rsidR="009A0F70" w:rsidRPr="00682A25">
        <w:rPr>
          <w:w w:val="100"/>
          <w:sz w:val="22"/>
          <w:szCs w:val="22"/>
          <w:lang w:val="sr-Latn-ME"/>
        </w:rPr>
        <w:t>a</w:t>
      </w:r>
      <w:r w:rsidR="009F604B" w:rsidRPr="00682A25">
        <w:rPr>
          <w:w w:val="100"/>
          <w:sz w:val="22"/>
          <w:szCs w:val="22"/>
          <w:lang w:val="sr-Latn-ME"/>
        </w:rPr>
        <w:t>,</w:t>
      </w:r>
      <w:r w:rsidR="009A0F70" w:rsidRPr="00682A25">
        <w:rPr>
          <w:w w:val="100"/>
          <w:sz w:val="22"/>
          <w:szCs w:val="22"/>
          <w:lang w:val="sr-Latn-ME"/>
        </w:rPr>
        <w:t xml:space="preserve"> Island, Norveška, Švajcarska</w:t>
      </w:r>
      <w:r w:rsidR="003E0AB4" w:rsidRPr="00682A25">
        <w:rPr>
          <w:w w:val="100"/>
          <w:sz w:val="22"/>
          <w:szCs w:val="22"/>
          <w:lang w:val="sr-Latn-ME"/>
        </w:rPr>
        <w:t xml:space="preserve"> konfederacija</w:t>
      </w:r>
      <w:r w:rsidR="009A0F70" w:rsidRPr="00682A25">
        <w:rPr>
          <w:w w:val="100"/>
          <w:sz w:val="22"/>
          <w:szCs w:val="22"/>
          <w:lang w:val="sr-Latn-ME"/>
        </w:rPr>
        <w:t>, Turska, Re</w:t>
      </w:r>
      <w:r w:rsidR="00F25A6C" w:rsidRPr="00682A25">
        <w:rPr>
          <w:w w:val="100"/>
          <w:sz w:val="22"/>
          <w:szCs w:val="22"/>
          <w:lang w:val="sr-Latn-ME"/>
        </w:rPr>
        <w:t>p</w:t>
      </w:r>
      <w:r w:rsidR="009A0F70" w:rsidRPr="00682A25">
        <w:rPr>
          <w:w w:val="100"/>
          <w:sz w:val="22"/>
          <w:szCs w:val="22"/>
          <w:lang w:val="sr-Latn-ME"/>
        </w:rPr>
        <w:t>ublika Sjeverna Makedonija</w:t>
      </w:r>
      <w:r w:rsidR="003E0AB4" w:rsidRPr="00682A25">
        <w:rPr>
          <w:w w:val="100"/>
          <w:sz w:val="22"/>
          <w:szCs w:val="22"/>
          <w:lang w:val="sr-Latn-ME"/>
        </w:rPr>
        <w:t>,</w:t>
      </w:r>
      <w:r w:rsidR="009A0F70" w:rsidRPr="00682A25">
        <w:rPr>
          <w:w w:val="100"/>
          <w:sz w:val="22"/>
          <w:szCs w:val="22"/>
          <w:lang w:val="sr-Latn-ME"/>
        </w:rPr>
        <w:t xml:space="preserve"> Srbija</w:t>
      </w:r>
      <w:r w:rsidR="003E0AB4" w:rsidRPr="00682A25">
        <w:rPr>
          <w:w w:val="100"/>
          <w:sz w:val="22"/>
          <w:szCs w:val="22"/>
          <w:lang w:val="sr-Latn-ME"/>
        </w:rPr>
        <w:t xml:space="preserve"> </w:t>
      </w:r>
      <w:r w:rsidR="00DC4F6F" w:rsidRPr="00682A25">
        <w:rPr>
          <w:w w:val="100"/>
          <w:sz w:val="22"/>
          <w:szCs w:val="22"/>
          <w:lang w:val="sr-Latn-ME"/>
        </w:rPr>
        <w:t>i Ujedinjeno kraljevstvo Velike Britanije i Sjeverne Irske</w:t>
      </w:r>
      <w:r w:rsidR="003E0AB4" w:rsidRPr="00682A25">
        <w:rPr>
          <w:w w:val="100"/>
          <w:sz w:val="22"/>
          <w:szCs w:val="22"/>
          <w:lang w:val="sr-Latn-ME"/>
        </w:rPr>
        <w:t>,</w:t>
      </w:r>
    </w:p>
    <w:p w14:paraId="0ABAECDE" w14:textId="4E01DE10" w:rsidR="009A0F70" w:rsidRPr="00682A25" w:rsidRDefault="009A0F70" w:rsidP="004B693C">
      <w:pPr>
        <w:pStyle w:val="ListParagraph"/>
        <w:ind w:left="1218"/>
        <w:jc w:val="both"/>
        <w:rPr>
          <w:rFonts w:ascii="Arial" w:eastAsia="Arial" w:hAnsi="Arial" w:cs="Arial"/>
          <w:sz w:val="22"/>
          <w:szCs w:val="22"/>
          <w:lang w:val="sr-Latn-ME"/>
        </w:rPr>
      </w:pPr>
      <w:r w:rsidRPr="00682A25">
        <w:rPr>
          <w:rFonts w:ascii="Arial" w:eastAsia="Arial" w:hAnsi="Arial" w:cs="Arial"/>
          <w:sz w:val="22"/>
          <w:szCs w:val="22"/>
          <w:lang w:val="sr-Latn-ME"/>
        </w:rPr>
        <w:t>“</w:t>
      </w:r>
      <w:r w:rsidR="00143BDF" w:rsidRPr="00682A25">
        <w:rPr>
          <w:rFonts w:ascii="Arial" w:eastAsia="Arial" w:hAnsi="Arial" w:cs="Arial"/>
          <w:b/>
          <w:sz w:val="22"/>
          <w:szCs w:val="22"/>
          <w:lang w:val="sr-Latn-ME"/>
        </w:rPr>
        <w:t>Država zajedničkog tranzita</w:t>
      </w:r>
      <w:r w:rsidR="00143BDF" w:rsidRPr="00682A25">
        <w:rPr>
          <w:rFonts w:ascii="Arial" w:eastAsia="Arial" w:hAnsi="Arial" w:cs="Arial"/>
          <w:sz w:val="22"/>
          <w:szCs w:val="22"/>
          <w:lang w:val="sr-Latn-ME"/>
        </w:rPr>
        <w:t>“</w:t>
      </w:r>
      <w:r w:rsidRPr="00682A25">
        <w:rPr>
          <w:rFonts w:ascii="Arial" w:eastAsia="Arial" w:hAnsi="Arial" w:cs="Arial"/>
          <w:sz w:val="22"/>
          <w:szCs w:val="22"/>
          <w:lang w:val="sr-Latn-ME"/>
        </w:rPr>
        <w:t xml:space="preserve"> </w:t>
      </w:r>
      <w:r w:rsidR="00143BDF" w:rsidRPr="00682A25">
        <w:rPr>
          <w:rFonts w:ascii="Arial" w:eastAsia="Arial" w:hAnsi="Arial" w:cs="Arial"/>
          <w:sz w:val="22"/>
          <w:szCs w:val="22"/>
          <w:lang w:val="sr-Latn-ME"/>
        </w:rPr>
        <w:t>označava svaku državu</w:t>
      </w:r>
      <w:r w:rsidRPr="00682A25">
        <w:rPr>
          <w:rFonts w:ascii="Arial" w:eastAsia="Arial" w:hAnsi="Arial" w:cs="Arial"/>
          <w:sz w:val="22"/>
          <w:szCs w:val="22"/>
          <w:lang w:val="sr-Latn-ME"/>
        </w:rPr>
        <w:t>, o</w:t>
      </w:r>
      <w:r w:rsidR="00143BDF" w:rsidRPr="00682A25">
        <w:rPr>
          <w:rFonts w:ascii="Arial" w:eastAsia="Arial" w:hAnsi="Arial" w:cs="Arial"/>
          <w:sz w:val="22"/>
          <w:szCs w:val="22"/>
          <w:lang w:val="sr-Latn-ME"/>
        </w:rPr>
        <w:t>sim Država članica Evropske Unije, koja je Strana Ugovornica</w:t>
      </w:r>
      <w:r w:rsidRPr="00682A25">
        <w:rPr>
          <w:rFonts w:ascii="Arial" w:eastAsia="Arial" w:hAnsi="Arial" w:cs="Arial"/>
          <w:sz w:val="22"/>
          <w:szCs w:val="22"/>
          <w:lang w:val="sr-Latn-ME"/>
        </w:rPr>
        <w:t xml:space="preserve"> CT </w:t>
      </w:r>
      <w:r w:rsidR="00143BDF" w:rsidRPr="00682A25">
        <w:rPr>
          <w:rFonts w:ascii="Arial" w:eastAsia="Arial" w:hAnsi="Arial" w:cs="Arial"/>
          <w:sz w:val="22"/>
          <w:szCs w:val="22"/>
          <w:lang w:val="sr-Latn-ME"/>
        </w:rPr>
        <w:t xml:space="preserve">Konvencije. </w:t>
      </w:r>
    </w:p>
    <w:p w14:paraId="3D1B020A" w14:textId="77777777" w:rsidR="009A0F70" w:rsidRPr="00682A25" w:rsidRDefault="009A0F70" w:rsidP="009A0F70">
      <w:pPr>
        <w:pStyle w:val="ListParagraph"/>
        <w:rPr>
          <w:rFonts w:ascii="Arial" w:eastAsia="Arial" w:hAnsi="Arial" w:cs="Arial"/>
          <w:sz w:val="22"/>
          <w:szCs w:val="22"/>
          <w:lang w:val="sr-Latn-ME"/>
        </w:rPr>
      </w:pPr>
    </w:p>
    <w:p w14:paraId="14A0EDC4" w14:textId="19F42EEB" w:rsidR="006805FB" w:rsidRPr="00682A25" w:rsidRDefault="000134AC" w:rsidP="004B693C">
      <w:pPr>
        <w:pStyle w:val="Bodytext20"/>
        <w:shd w:val="clear" w:color="auto" w:fill="auto"/>
        <w:tabs>
          <w:tab w:val="left" w:pos="1223"/>
        </w:tabs>
        <w:spacing w:before="0" w:after="120"/>
        <w:ind w:left="1220" w:right="3" w:firstLine="0"/>
        <w:jc w:val="both"/>
        <w:rPr>
          <w:w w:val="100"/>
          <w:sz w:val="22"/>
          <w:szCs w:val="22"/>
          <w:lang w:val="sr-Latn-ME"/>
        </w:rPr>
      </w:pPr>
      <w:r w:rsidRPr="00682A25">
        <w:rPr>
          <w:b/>
          <w:bCs/>
          <w:w w:val="100"/>
          <w:sz w:val="22"/>
          <w:szCs w:val="22"/>
          <w:lang w:val="sr-Latn-ME"/>
        </w:rPr>
        <w:t>“</w:t>
      </w:r>
      <w:r w:rsidR="009A0F70" w:rsidRPr="00682A25">
        <w:rPr>
          <w:b/>
          <w:bCs/>
          <w:w w:val="100"/>
          <w:sz w:val="22"/>
          <w:szCs w:val="22"/>
          <w:lang w:val="sr-Latn-ME"/>
        </w:rPr>
        <w:t xml:space="preserve">treća </w:t>
      </w:r>
      <w:r w:rsidR="00C0278B" w:rsidRPr="00682A25">
        <w:rPr>
          <w:b/>
          <w:bCs/>
          <w:w w:val="100"/>
          <w:sz w:val="22"/>
          <w:szCs w:val="22"/>
          <w:lang w:val="sr-Latn-ME"/>
        </w:rPr>
        <w:t>država</w:t>
      </w:r>
      <w:r w:rsidRPr="00682A25">
        <w:rPr>
          <w:b/>
          <w:bCs/>
          <w:w w:val="100"/>
          <w:sz w:val="22"/>
          <w:szCs w:val="22"/>
          <w:lang w:val="sr-Latn-ME"/>
        </w:rPr>
        <w:t>”</w:t>
      </w:r>
      <w:r w:rsidRPr="00682A25">
        <w:rPr>
          <w:w w:val="100"/>
          <w:sz w:val="22"/>
          <w:szCs w:val="22"/>
          <w:lang w:val="sr-Latn-ME"/>
        </w:rPr>
        <w:t xml:space="preserve"> </w:t>
      </w:r>
      <w:r w:rsidR="00F70D5A" w:rsidRPr="00682A25">
        <w:rPr>
          <w:w w:val="100"/>
          <w:sz w:val="22"/>
          <w:szCs w:val="22"/>
          <w:lang w:val="sr-Latn-ME"/>
        </w:rPr>
        <w:t>označava svaku državu</w:t>
      </w:r>
      <w:r w:rsidR="009A0F70" w:rsidRPr="00682A25">
        <w:rPr>
          <w:w w:val="100"/>
          <w:sz w:val="22"/>
          <w:szCs w:val="22"/>
          <w:lang w:val="sr-Latn-ME"/>
        </w:rPr>
        <w:t xml:space="preserve"> koja nije Strana ugovornica CT Konvencije</w:t>
      </w:r>
      <w:r w:rsidR="009F604B" w:rsidRPr="00682A25">
        <w:rPr>
          <w:w w:val="100"/>
          <w:sz w:val="22"/>
          <w:szCs w:val="22"/>
          <w:lang w:val="sr-Latn-ME"/>
        </w:rPr>
        <w:t>;</w:t>
      </w:r>
    </w:p>
    <w:p w14:paraId="7CCE28AE" w14:textId="69401268" w:rsidR="006805FB" w:rsidRPr="00682A25" w:rsidRDefault="00C0278B" w:rsidP="004B693C">
      <w:pPr>
        <w:pStyle w:val="Bodytext20"/>
        <w:shd w:val="clear" w:color="auto" w:fill="auto"/>
        <w:tabs>
          <w:tab w:val="left" w:pos="1223"/>
        </w:tabs>
        <w:spacing w:before="0" w:after="120"/>
        <w:ind w:left="1220" w:right="3" w:firstLine="0"/>
        <w:jc w:val="both"/>
        <w:rPr>
          <w:w w:val="100"/>
          <w:sz w:val="22"/>
          <w:szCs w:val="22"/>
          <w:lang w:val="sr-Latn-ME"/>
        </w:rPr>
      </w:pPr>
      <w:r w:rsidRPr="00682A25">
        <w:rPr>
          <w:b/>
          <w:bCs/>
          <w:w w:val="100"/>
          <w:sz w:val="22"/>
          <w:szCs w:val="22"/>
          <w:lang w:val="sr-Latn-ME"/>
        </w:rPr>
        <w:t>“nosilac tranzitnog postupka</w:t>
      </w:r>
      <w:r w:rsidR="007A63F1" w:rsidRPr="00682A25">
        <w:rPr>
          <w:b/>
          <w:bCs/>
          <w:w w:val="100"/>
          <w:sz w:val="22"/>
          <w:szCs w:val="22"/>
          <w:lang w:val="sr-Latn-ME"/>
        </w:rPr>
        <w:t>”</w:t>
      </w:r>
      <w:r w:rsidR="007A63F1" w:rsidRPr="00682A25">
        <w:rPr>
          <w:w w:val="100"/>
          <w:sz w:val="22"/>
          <w:szCs w:val="22"/>
          <w:lang w:val="sr-Latn-ME"/>
        </w:rPr>
        <w:t xml:space="preserve"> (</w:t>
      </w:r>
      <w:r w:rsidR="00F70D5A" w:rsidRPr="00682A25">
        <w:rPr>
          <w:w w:val="100"/>
          <w:sz w:val="22"/>
          <w:szCs w:val="22"/>
          <w:lang w:val="sr-Latn-ME"/>
        </w:rPr>
        <w:t>u daljem tekstu nosilac postupka</w:t>
      </w:r>
      <w:r w:rsidR="007A63F1" w:rsidRPr="00682A25">
        <w:rPr>
          <w:w w:val="100"/>
          <w:sz w:val="22"/>
          <w:szCs w:val="22"/>
          <w:lang w:val="sr-Latn-ME"/>
        </w:rPr>
        <w:t xml:space="preserve">) </w:t>
      </w:r>
      <w:r w:rsidR="00F70D5A" w:rsidRPr="00682A25">
        <w:rPr>
          <w:w w:val="100"/>
          <w:sz w:val="22"/>
          <w:szCs w:val="22"/>
          <w:lang w:val="sr-Latn-ME"/>
        </w:rPr>
        <w:t>označava lice koje podnosi tranzitnu deklaraciju ili lice u čije ime se podnosi deklaracija</w:t>
      </w:r>
      <w:r w:rsidR="009F604B" w:rsidRPr="00682A25">
        <w:rPr>
          <w:w w:val="100"/>
          <w:sz w:val="22"/>
          <w:szCs w:val="22"/>
          <w:lang w:val="sr-Latn-ME"/>
        </w:rPr>
        <w:t>,</w:t>
      </w:r>
    </w:p>
    <w:p w14:paraId="0BFB890F" w14:textId="1B6CB02D" w:rsidR="006805FB" w:rsidRPr="00682A25" w:rsidRDefault="007A63F1" w:rsidP="004B693C">
      <w:pPr>
        <w:pStyle w:val="Bodytext20"/>
        <w:shd w:val="clear" w:color="auto" w:fill="auto"/>
        <w:tabs>
          <w:tab w:val="left" w:pos="1223"/>
        </w:tabs>
        <w:spacing w:before="0" w:after="120"/>
        <w:ind w:left="1220" w:right="3" w:firstLine="0"/>
        <w:jc w:val="both"/>
        <w:rPr>
          <w:w w:val="100"/>
          <w:sz w:val="22"/>
          <w:szCs w:val="22"/>
          <w:lang w:val="sr-Latn-ME"/>
        </w:rPr>
      </w:pPr>
      <w:r w:rsidRPr="00682A25">
        <w:rPr>
          <w:b/>
          <w:bCs/>
          <w:w w:val="100"/>
          <w:sz w:val="22"/>
          <w:szCs w:val="22"/>
          <w:lang w:val="sr-Latn-ME"/>
        </w:rPr>
        <w:t>“</w:t>
      </w:r>
      <w:r w:rsidR="009F604B" w:rsidRPr="00682A25">
        <w:rPr>
          <w:b/>
          <w:bCs/>
          <w:w w:val="100"/>
          <w:sz w:val="22"/>
          <w:szCs w:val="22"/>
          <w:lang w:val="sr-Latn-ME"/>
        </w:rPr>
        <w:t>garant</w:t>
      </w:r>
      <w:r w:rsidRPr="00682A25">
        <w:rPr>
          <w:b/>
          <w:bCs/>
          <w:w w:val="100"/>
          <w:sz w:val="22"/>
          <w:szCs w:val="22"/>
          <w:lang w:val="sr-Latn-ME"/>
        </w:rPr>
        <w:t>”</w:t>
      </w:r>
      <w:r w:rsidRPr="00682A25">
        <w:rPr>
          <w:w w:val="100"/>
          <w:sz w:val="22"/>
          <w:szCs w:val="22"/>
          <w:lang w:val="sr-Latn-ME"/>
        </w:rPr>
        <w:t xml:space="preserve"> </w:t>
      </w:r>
      <w:r w:rsidR="000B5AB8" w:rsidRPr="00682A25">
        <w:rPr>
          <w:w w:val="100"/>
          <w:sz w:val="22"/>
          <w:szCs w:val="22"/>
          <w:lang w:val="sr-Latn-ME"/>
        </w:rPr>
        <w:t>označava treće lice</w:t>
      </w:r>
      <w:r w:rsidR="009F604B" w:rsidRPr="00682A25">
        <w:rPr>
          <w:w w:val="100"/>
          <w:sz w:val="22"/>
          <w:szCs w:val="22"/>
          <w:lang w:val="sr-Latn-ME"/>
        </w:rPr>
        <w:t xml:space="preserve"> (</w:t>
      </w:r>
      <w:r w:rsidR="000B5AB8" w:rsidRPr="00682A25">
        <w:rPr>
          <w:w w:val="100"/>
          <w:sz w:val="22"/>
          <w:szCs w:val="22"/>
          <w:lang w:val="sr-Latn-ME"/>
        </w:rPr>
        <w:t>fizičko ili pravno</w:t>
      </w:r>
      <w:r w:rsidR="009F604B" w:rsidRPr="00682A25">
        <w:rPr>
          <w:w w:val="100"/>
          <w:sz w:val="22"/>
          <w:szCs w:val="22"/>
          <w:lang w:val="sr-Latn-ME"/>
        </w:rPr>
        <w:t xml:space="preserve">) </w:t>
      </w:r>
      <w:r w:rsidR="000B5AB8" w:rsidRPr="00682A25">
        <w:rPr>
          <w:w w:val="100"/>
          <w:sz w:val="22"/>
          <w:szCs w:val="22"/>
          <w:lang w:val="sr-Latn-ME"/>
        </w:rPr>
        <w:t>ustanovljeno na carinskom području Crne Gore, koj</w:t>
      </w:r>
      <w:r w:rsidR="004B693C" w:rsidRPr="00682A25">
        <w:rPr>
          <w:w w:val="100"/>
          <w:sz w:val="22"/>
          <w:szCs w:val="22"/>
          <w:lang w:val="sr-Latn-ME"/>
        </w:rPr>
        <w:t>e</w:t>
      </w:r>
      <w:r w:rsidR="000B5AB8" w:rsidRPr="00682A25">
        <w:rPr>
          <w:w w:val="100"/>
          <w:sz w:val="22"/>
          <w:szCs w:val="22"/>
          <w:lang w:val="sr-Latn-ME"/>
        </w:rPr>
        <w:t xml:space="preserve">, uz dozvolu nadležne ispostave, preuzima na sebe pisanu obavezu da pojedinačno i zajedno plati carinski  dug i druge dažbine koje mogu </w:t>
      </w:r>
      <w:r w:rsidR="009A0F70" w:rsidRPr="00682A25">
        <w:rPr>
          <w:w w:val="100"/>
          <w:sz w:val="22"/>
          <w:szCs w:val="22"/>
          <w:lang w:val="sr-Latn-ME"/>
        </w:rPr>
        <w:t>nastati do iznosa obezbjeđenja</w:t>
      </w:r>
      <w:r w:rsidR="009F604B" w:rsidRPr="00682A25">
        <w:rPr>
          <w:w w:val="100"/>
          <w:sz w:val="22"/>
          <w:szCs w:val="22"/>
          <w:lang w:val="sr-Latn-ME"/>
        </w:rPr>
        <w:t>,</w:t>
      </w:r>
    </w:p>
    <w:p w14:paraId="4BC5C304" w14:textId="7E0EA421" w:rsidR="006805FB" w:rsidRPr="00682A25" w:rsidRDefault="007A63F1" w:rsidP="004B693C">
      <w:pPr>
        <w:pStyle w:val="Bodytext20"/>
        <w:shd w:val="clear" w:color="auto" w:fill="auto"/>
        <w:tabs>
          <w:tab w:val="left" w:pos="1223"/>
        </w:tabs>
        <w:spacing w:before="0" w:after="120" w:line="234" w:lineRule="exact"/>
        <w:ind w:left="1220" w:right="3" w:firstLine="0"/>
        <w:jc w:val="both"/>
        <w:rPr>
          <w:w w:val="100"/>
          <w:sz w:val="22"/>
          <w:szCs w:val="22"/>
          <w:lang w:val="sr-Latn-ME"/>
        </w:rPr>
      </w:pPr>
      <w:r w:rsidRPr="00682A25">
        <w:rPr>
          <w:b/>
          <w:bCs/>
          <w:w w:val="100"/>
          <w:sz w:val="22"/>
          <w:szCs w:val="22"/>
          <w:lang w:val="sr-Latn-ME"/>
        </w:rPr>
        <w:t>“</w:t>
      </w:r>
      <w:r w:rsidR="00160F5B" w:rsidRPr="00682A25">
        <w:rPr>
          <w:b/>
          <w:bCs/>
          <w:w w:val="100"/>
          <w:sz w:val="22"/>
          <w:szCs w:val="22"/>
          <w:lang w:val="sr-Latn-ME"/>
        </w:rPr>
        <w:t>grupa za obezbjeđenje carinskog duga</w:t>
      </w:r>
      <w:r w:rsidRPr="00682A25">
        <w:rPr>
          <w:b/>
          <w:bCs/>
          <w:w w:val="100"/>
          <w:sz w:val="22"/>
          <w:szCs w:val="22"/>
          <w:lang w:val="sr-Latn-ME"/>
        </w:rPr>
        <w:t>”</w:t>
      </w:r>
      <w:r w:rsidRPr="00682A25">
        <w:rPr>
          <w:w w:val="100"/>
          <w:sz w:val="22"/>
          <w:szCs w:val="22"/>
          <w:lang w:val="sr-Latn-ME"/>
        </w:rPr>
        <w:t xml:space="preserve"> </w:t>
      </w:r>
      <w:r w:rsidR="00B92ED4" w:rsidRPr="00682A25">
        <w:rPr>
          <w:w w:val="100"/>
          <w:sz w:val="22"/>
          <w:szCs w:val="22"/>
          <w:lang w:val="sr-Latn-ME"/>
        </w:rPr>
        <w:t xml:space="preserve">označava </w:t>
      </w:r>
      <w:r w:rsidR="004B693C" w:rsidRPr="00682A25">
        <w:rPr>
          <w:w w:val="100"/>
          <w:sz w:val="22"/>
          <w:szCs w:val="22"/>
          <w:lang w:val="sr-Latn-ME"/>
        </w:rPr>
        <w:t>organizacionu jedinicu</w:t>
      </w:r>
      <w:r w:rsidR="00B92ED4" w:rsidRPr="00682A25">
        <w:rPr>
          <w:w w:val="100"/>
          <w:sz w:val="22"/>
          <w:szCs w:val="22"/>
          <w:lang w:val="sr-Latn-ME"/>
        </w:rPr>
        <w:t xml:space="preserve"> nadležnu za prihvatanja </w:t>
      </w:r>
      <w:r w:rsidR="00FA4BAE" w:rsidRPr="00682A25">
        <w:rPr>
          <w:w w:val="100"/>
          <w:sz w:val="22"/>
          <w:szCs w:val="22"/>
          <w:lang w:val="sr-Latn-ME"/>
        </w:rPr>
        <w:t>garancija</w:t>
      </w:r>
      <w:r w:rsidR="009F604B" w:rsidRPr="00682A25">
        <w:rPr>
          <w:w w:val="100"/>
          <w:sz w:val="22"/>
          <w:szCs w:val="22"/>
          <w:lang w:val="sr-Latn-ME"/>
        </w:rPr>
        <w:t>,</w:t>
      </w:r>
    </w:p>
    <w:p w14:paraId="7CD73DA0" w14:textId="7F155EE2" w:rsidR="006805FB" w:rsidRPr="00682A25" w:rsidRDefault="0040597A" w:rsidP="004B693C">
      <w:pPr>
        <w:pStyle w:val="Bodytext20"/>
        <w:shd w:val="clear" w:color="auto" w:fill="auto"/>
        <w:tabs>
          <w:tab w:val="left" w:pos="1223"/>
        </w:tabs>
        <w:spacing w:before="0" w:after="120" w:line="250" w:lineRule="exact"/>
        <w:ind w:left="1220" w:right="3" w:firstLine="0"/>
        <w:jc w:val="both"/>
        <w:rPr>
          <w:w w:val="100"/>
          <w:sz w:val="22"/>
          <w:szCs w:val="22"/>
          <w:lang w:val="sr-Latn-ME"/>
        </w:rPr>
      </w:pPr>
      <w:r w:rsidRPr="00682A25">
        <w:rPr>
          <w:w w:val="100"/>
          <w:sz w:val="22"/>
          <w:szCs w:val="22"/>
          <w:lang w:val="sr-Latn-ME"/>
        </w:rPr>
        <w:t>“</w:t>
      </w:r>
      <w:r w:rsidR="00FA4BAE" w:rsidRPr="00682A25">
        <w:rPr>
          <w:b/>
          <w:bCs/>
          <w:w w:val="100"/>
          <w:sz w:val="22"/>
          <w:szCs w:val="22"/>
          <w:lang w:val="sr-Latn-ME"/>
        </w:rPr>
        <w:t>polazna carinska ispostava</w:t>
      </w:r>
      <w:r w:rsidRPr="00682A25">
        <w:rPr>
          <w:w w:val="100"/>
          <w:sz w:val="22"/>
          <w:szCs w:val="22"/>
          <w:lang w:val="sr-Latn-ME"/>
        </w:rPr>
        <w:t>” (</w:t>
      </w:r>
      <w:r w:rsidR="00FA4BAE" w:rsidRPr="00682A25">
        <w:rPr>
          <w:w w:val="100"/>
          <w:sz w:val="22"/>
          <w:szCs w:val="22"/>
          <w:lang w:val="sr-Latn-ME"/>
        </w:rPr>
        <w:t xml:space="preserve">u daljem tekstu </w:t>
      </w:r>
      <w:r w:rsidRPr="00682A25">
        <w:rPr>
          <w:w w:val="100"/>
          <w:sz w:val="22"/>
          <w:szCs w:val="22"/>
          <w:lang w:val="sr-Latn-ME"/>
        </w:rPr>
        <w:t>“</w:t>
      </w:r>
      <w:r w:rsidR="00FA4BAE" w:rsidRPr="00682A25">
        <w:rPr>
          <w:w w:val="100"/>
          <w:sz w:val="22"/>
          <w:szCs w:val="22"/>
          <w:lang w:val="sr-Latn-ME"/>
        </w:rPr>
        <w:t>polazna ispostava</w:t>
      </w:r>
      <w:r w:rsidRPr="00682A25">
        <w:rPr>
          <w:w w:val="100"/>
          <w:sz w:val="22"/>
          <w:szCs w:val="22"/>
          <w:lang w:val="sr-Latn-ME"/>
        </w:rPr>
        <w:t xml:space="preserve">”) </w:t>
      </w:r>
      <w:r w:rsidR="00FA4BAE" w:rsidRPr="00682A25">
        <w:rPr>
          <w:w w:val="100"/>
          <w:sz w:val="22"/>
          <w:szCs w:val="22"/>
          <w:lang w:val="sr-Latn-ME"/>
        </w:rPr>
        <w:t xml:space="preserve">označava carinsku ispostavu </w:t>
      </w:r>
      <w:r w:rsidR="00C0278B" w:rsidRPr="00682A25">
        <w:rPr>
          <w:w w:val="100"/>
          <w:sz w:val="22"/>
          <w:szCs w:val="22"/>
          <w:lang w:val="sr-Latn-ME"/>
        </w:rPr>
        <w:t>gdje se prihvata carinska deklaracija za smještanje robe u tranzitni postupak</w:t>
      </w:r>
      <w:r w:rsidR="009F604B" w:rsidRPr="00682A25">
        <w:rPr>
          <w:w w:val="100"/>
          <w:sz w:val="22"/>
          <w:szCs w:val="22"/>
          <w:lang w:val="sr-Latn-ME"/>
        </w:rPr>
        <w:t>,</w:t>
      </w:r>
    </w:p>
    <w:p w14:paraId="686426C6" w14:textId="275460B3" w:rsidR="006805FB" w:rsidRPr="00682A25" w:rsidRDefault="0040597A" w:rsidP="004B693C">
      <w:pPr>
        <w:pStyle w:val="Bodytext20"/>
        <w:shd w:val="clear" w:color="auto" w:fill="auto"/>
        <w:tabs>
          <w:tab w:val="left" w:pos="1223"/>
        </w:tabs>
        <w:spacing w:before="0" w:after="120"/>
        <w:ind w:left="1220" w:right="3" w:firstLine="0"/>
        <w:jc w:val="both"/>
        <w:rPr>
          <w:w w:val="100"/>
          <w:sz w:val="22"/>
          <w:szCs w:val="22"/>
          <w:lang w:val="sr-Latn-ME"/>
        </w:rPr>
      </w:pPr>
      <w:r w:rsidRPr="00682A25">
        <w:rPr>
          <w:w w:val="100"/>
          <w:sz w:val="22"/>
          <w:szCs w:val="22"/>
          <w:lang w:val="sr-Latn-ME"/>
        </w:rPr>
        <w:t>“</w:t>
      </w:r>
      <w:r w:rsidR="00FA4BAE" w:rsidRPr="00682A25">
        <w:rPr>
          <w:b/>
          <w:bCs/>
          <w:w w:val="100"/>
          <w:sz w:val="22"/>
          <w:szCs w:val="22"/>
          <w:lang w:val="sr-Latn-ME"/>
        </w:rPr>
        <w:t>odredišna carinska ispostava</w:t>
      </w:r>
      <w:r w:rsidRPr="00682A25">
        <w:rPr>
          <w:w w:val="100"/>
          <w:sz w:val="22"/>
          <w:szCs w:val="22"/>
          <w:lang w:val="sr-Latn-ME"/>
        </w:rPr>
        <w:t>” (</w:t>
      </w:r>
      <w:r w:rsidR="00FA4BAE" w:rsidRPr="00682A25">
        <w:rPr>
          <w:w w:val="100"/>
          <w:sz w:val="22"/>
          <w:szCs w:val="22"/>
          <w:lang w:val="sr-Latn-ME"/>
        </w:rPr>
        <w:t xml:space="preserve">u daljem tekstu </w:t>
      </w:r>
      <w:r w:rsidRPr="00682A25">
        <w:rPr>
          <w:w w:val="100"/>
          <w:sz w:val="22"/>
          <w:szCs w:val="22"/>
          <w:lang w:val="sr-Latn-ME"/>
        </w:rPr>
        <w:t>“</w:t>
      </w:r>
      <w:r w:rsidR="00FA4BAE" w:rsidRPr="00682A25">
        <w:rPr>
          <w:w w:val="100"/>
          <w:sz w:val="22"/>
          <w:szCs w:val="22"/>
          <w:lang w:val="sr-Latn-ME"/>
        </w:rPr>
        <w:t>odredišna ispostava</w:t>
      </w:r>
      <w:r w:rsidRPr="00682A25">
        <w:rPr>
          <w:w w:val="100"/>
          <w:sz w:val="22"/>
          <w:szCs w:val="22"/>
          <w:lang w:val="sr-Latn-ME"/>
        </w:rPr>
        <w:t xml:space="preserve">”) </w:t>
      </w:r>
      <w:r w:rsidR="00C0278B" w:rsidRPr="00682A25">
        <w:rPr>
          <w:w w:val="100"/>
          <w:sz w:val="22"/>
          <w:szCs w:val="22"/>
          <w:lang w:val="sr-Latn-ME"/>
        </w:rPr>
        <w:t>označava carinsku ispostavu gdje se roba koja je stavljena u tranzitni postupak podnosi u cilju okončanja ovog postupka</w:t>
      </w:r>
      <w:r w:rsidR="009F604B" w:rsidRPr="00682A25">
        <w:rPr>
          <w:w w:val="100"/>
          <w:sz w:val="22"/>
          <w:szCs w:val="22"/>
          <w:lang w:val="sr-Latn-ME"/>
        </w:rPr>
        <w:t>,</w:t>
      </w:r>
    </w:p>
    <w:p w14:paraId="65305950" w14:textId="57752248" w:rsidR="006805FB" w:rsidRPr="00682A25" w:rsidRDefault="0040597A" w:rsidP="004B693C">
      <w:pPr>
        <w:pStyle w:val="Bodytext20"/>
        <w:shd w:val="clear" w:color="auto" w:fill="auto"/>
        <w:tabs>
          <w:tab w:val="left" w:pos="1223"/>
        </w:tabs>
        <w:spacing w:before="0" w:after="120"/>
        <w:ind w:left="1220" w:right="3" w:firstLine="0"/>
        <w:jc w:val="both"/>
        <w:rPr>
          <w:w w:val="100"/>
          <w:sz w:val="22"/>
          <w:szCs w:val="22"/>
          <w:lang w:val="sr-Latn-ME"/>
        </w:rPr>
      </w:pPr>
      <w:r w:rsidRPr="00682A25">
        <w:rPr>
          <w:b/>
          <w:bCs/>
          <w:w w:val="100"/>
          <w:sz w:val="22"/>
          <w:szCs w:val="22"/>
          <w:lang w:val="sr-Latn-ME"/>
        </w:rPr>
        <w:t>“</w:t>
      </w:r>
      <w:r w:rsidR="00C0278B" w:rsidRPr="00682A25">
        <w:rPr>
          <w:b/>
          <w:bCs/>
          <w:w w:val="100"/>
          <w:sz w:val="22"/>
          <w:szCs w:val="22"/>
          <w:lang w:val="sr-Latn-ME"/>
        </w:rPr>
        <w:t>okončanje tranzitnog postupka</w:t>
      </w:r>
      <w:r w:rsidRPr="00682A25">
        <w:rPr>
          <w:b/>
          <w:bCs/>
          <w:w w:val="100"/>
          <w:sz w:val="22"/>
          <w:szCs w:val="22"/>
          <w:lang w:val="sr-Latn-ME"/>
        </w:rPr>
        <w:t>”</w:t>
      </w:r>
      <w:r w:rsidRPr="00682A25">
        <w:rPr>
          <w:w w:val="100"/>
          <w:sz w:val="22"/>
          <w:szCs w:val="22"/>
          <w:lang w:val="sr-Latn-ME"/>
        </w:rPr>
        <w:t xml:space="preserve"> </w:t>
      </w:r>
      <w:r w:rsidR="00C0278B" w:rsidRPr="00682A25">
        <w:rPr>
          <w:w w:val="100"/>
          <w:sz w:val="22"/>
          <w:szCs w:val="22"/>
          <w:lang w:val="sr-Latn-ME"/>
        </w:rPr>
        <w:t>znači podnošenje robe uz potrebna dokumenta na odredišnoj ispostavi ili, gdje je to prihvatljivo, kod ovlašćenog primaoca</w:t>
      </w:r>
      <w:r w:rsidR="009F604B" w:rsidRPr="00682A25">
        <w:rPr>
          <w:w w:val="100"/>
          <w:sz w:val="22"/>
          <w:szCs w:val="22"/>
          <w:lang w:val="sr-Latn-ME"/>
        </w:rPr>
        <w:t>,</w:t>
      </w:r>
    </w:p>
    <w:p w14:paraId="0ADF34AC" w14:textId="09C43311" w:rsidR="006805FB" w:rsidRPr="00682A25" w:rsidRDefault="0040597A" w:rsidP="004B693C">
      <w:pPr>
        <w:pStyle w:val="Bodytext20"/>
        <w:shd w:val="clear" w:color="auto" w:fill="auto"/>
        <w:tabs>
          <w:tab w:val="left" w:pos="1223"/>
        </w:tabs>
        <w:spacing w:before="0" w:after="120" w:line="250" w:lineRule="exact"/>
        <w:ind w:left="1220" w:right="3" w:firstLine="0"/>
        <w:jc w:val="both"/>
        <w:rPr>
          <w:w w:val="100"/>
          <w:sz w:val="22"/>
          <w:szCs w:val="22"/>
          <w:lang w:val="sr-Latn-ME"/>
        </w:rPr>
      </w:pPr>
      <w:r w:rsidRPr="00682A25">
        <w:rPr>
          <w:b/>
          <w:bCs/>
          <w:w w:val="100"/>
          <w:sz w:val="22"/>
          <w:szCs w:val="22"/>
          <w:lang w:val="sr-Latn-ME"/>
        </w:rPr>
        <w:t>“</w:t>
      </w:r>
      <w:r w:rsidR="00C0278B" w:rsidRPr="00682A25">
        <w:rPr>
          <w:b/>
          <w:bCs/>
          <w:w w:val="100"/>
          <w:sz w:val="22"/>
          <w:szCs w:val="22"/>
          <w:lang w:val="sr-Latn-ME"/>
        </w:rPr>
        <w:t>razduženje tranzitnog postupka</w:t>
      </w:r>
      <w:r w:rsidRPr="00682A25">
        <w:rPr>
          <w:b/>
          <w:bCs/>
          <w:w w:val="100"/>
          <w:sz w:val="22"/>
          <w:szCs w:val="22"/>
          <w:lang w:val="sr-Latn-ME"/>
        </w:rPr>
        <w:t>”</w:t>
      </w:r>
      <w:r w:rsidR="00C0278B" w:rsidRPr="00682A25">
        <w:rPr>
          <w:w w:val="100"/>
          <w:sz w:val="22"/>
          <w:szCs w:val="22"/>
          <w:lang w:val="sr-Latn-ME"/>
        </w:rPr>
        <w:t xml:space="preserve"> označava postupak okončanja tranzitnog postupka od strane nadležnog organa ukoliko su u mogućnosti da utvrde, na bazi poređenja dostupnih podataka u polaznoj i odredišnoj ispostavi, da je postupak okončan na ispravan način,</w:t>
      </w:r>
    </w:p>
    <w:p w14:paraId="755CF964" w14:textId="33B443F8" w:rsidR="0005691B" w:rsidRPr="00682A25" w:rsidRDefault="0005691B" w:rsidP="00EE6C24">
      <w:pPr>
        <w:ind w:left="1220" w:firstLine="70"/>
        <w:jc w:val="both"/>
        <w:rPr>
          <w:rFonts w:ascii="Arial" w:hAnsi="Arial" w:cs="Arial"/>
          <w:sz w:val="22"/>
          <w:szCs w:val="22"/>
          <w:lang w:val="sr-Latn-ME"/>
        </w:rPr>
      </w:pPr>
      <w:r w:rsidRPr="00682A25">
        <w:rPr>
          <w:rFonts w:ascii="Arial" w:hAnsi="Arial" w:cs="Arial"/>
          <w:b/>
          <w:sz w:val="22"/>
          <w:szCs w:val="22"/>
          <w:lang w:val="sr-Latn-ME"/>
        </w:rPr>
        <w:t>“PIB”</w:t>
      </w:r>
      <w:r w:rsidRPr="00682A25">
        <w:rPr>
          <w:rFonts w:ascii="Arial" w:hAnsi="Arial" w:cs="Arial"/>
          <w:sz w:val="22"/>
          <w:szCs w:val="22"/>
          <w:lang w:val="sr-Latn-ME"/>
        </w:rPr>
        <w:t xml:space="preserve"> označava identifikacioni broj nosioca postupka, koji će on navesti u tranzitnoj deklaraciji, i koristiti u elektronskoj komunikaciji sa grupom za obezbjeđenje carinskog duga, i identifikaciona oznaka garanta koja će biti korišćena u elektronskoj komunikaciji sa kancelarijom za garancije. </w:t>
      </w:r>
    </w:p>
    <w:p w14:paraId="0AD86AA4" w14:textId="2A223AD5" w:rsidR="0005691B" w:rsidRPr="00682A25" w:rsidRDefault="0005691B" w:rsidP="00EE6C24">
      <w:pPr>
        <w:ind w:left="1220"/>
        <w:jc w:val="both"/>
        <w:rPr>
          <w:rFonts w:ascii="Arial" w:hAnsi="Arial" w:cs="Arial"/>
          <w:sz w:val="22"/>
          <w:szCs w:val="22"/>
          <w:lang w:val="sr-Latn-ME"/>
        </w:rPr>
      </w:pPr>
      <w:r w:rsidRPr="00682A25">
        <w:rPr>
          <w:rFonts w:ascii="Arial" w:hAnsi="Arial" w:cs="Arial"/>
          <w:b/>
          <w:sz w:val="22"/>
          <w:szCs w:val="22"/>
          <w:lang w:val="sr-Latn-ME"/>
        </w:rPr>
        <w:t>“GRN”</w:t>
      </w:r>
      <w:r w:rsidRPr="00682A25">
        <w:rPr>
          <w:rFonts w:ascii="Arial" w:hAnsi="Arial" w:cs="Arial"/>
          <w:sz w:val="22"/>
          <w:szCs w:val="22"/>
          <w:lang w:val="sr-Latn-ME"/>
        </w:rPr>
        <w:t xml:space="preserve"> označava jedinstveni Referentni broj garancije (GRN) dodijeljen od strane grupe za obezbjeđenje carinskog duga , odnosno nadležne carinske ispostave kod pojedinačnog obezbjeđenja carinskog duga u postupku tranzita, kako bi se identifikovala svaka pojedinačna garancija ili za garancije u obliku </w:t>
      </w:r>
      <w:r w:rsidR="00326238" w:rsidRPr="00682A25">
        <w:rPr>
          <w:rFonts w:ascii="Arial" w:hAnsi="Arial" w:cs="Arial"/>
          <w:sz w:val="22"/>
          <w:szCs w:val="22"/>
          <w:lang w:val="sr-Latn-ME"/>
        </w:rPr>
        <w:t>kupona</w:t>
      </w:r>
      <w:r w:rsidRPr="00682A25">
        <w:rPr>
          <w:rFonts w:ascii="Arial" w:hAnsi="Arial" w:cs="Arial"/>
          <w:sz w:val="22"/>
          <w:szCs w:val="22"/>
          <w:lang w:val="sr-Latn-ME"/>
        </w:rPr>
        <w:t xml:space="preserve">, koji će se koristiti za validaciju u sistemu upravljanja garancijama", GRN se generiše u skladu sa Prilogom 1 ovog Uputstva, </w:t>
      </w:r>
    </w:p>
    <w:p w14:paraId="46E7D350" w14:textId="653305F7" w:rsidR="0005691B" w:rsidRPr="00682A25" w:rsidRDefault="0005691B" w:rsidP="0005691B">
      <w:pPr>
        <w:pStyle w:val="Bodytext20"/>
        <w:shd w:val="clear" w:color="auto" w:fill="auto"/>
        <w:tabs>
          <w:tab w:val="left" w:pos="1223"/>
        </w:tabs>
        <w:spacing w:before="0" w:after="120" w:line="250" w:lineRule="exact"/>
        <w:ind w:left="1220" w:right="3" w:firstLine="0"/>
        <w:jc w:val="both"/>
        <w:rPr>
          <w:w w:val="100"/>
          <w:sz w:val="22"/>
          <w:szCs w:val="22"/>
          <w:lang w:val="sr-Latn-ME"/>
        </w:rPr>
      </w:pPr>
      <w:r w:rsidRPr="00682A25">
        <w:rPr>
          <w:w w:val="100"/>
          <w:sz w:val="22"/>
          <w:szCs w:val="22"/>
          <w:lang w:val="sr-Latn-ME"/>
        </w:rPr>
        <w:tab/>
      </w:r>
      <w:r w:rsidRPr="00682A25">
        <w:rPr>
          <w:b/>
          <w:w w:val="100"/>
          <w:sz w:val="22"/>
          <w:szCs w:val="22"/>
          <w:lang w:val="sr-Latn-ME"/>
        </w:rPr>
        <w:t>“GMS”</w:t>
      </w:r>
      <w:r w:rsidRPr="00682A25">
        <w:rPr>
          <w:w w:val="100"/>
          <w:sz w:val="22"/>
          <w:szCs w:val="22"/>
          <w:lang w:val="sr-Latn-ME"/>
        </w:rPr>
        <w:t xml:space="preserve"> označava aplikativni softver za upravljanje garancijama.</w:t>
      </w:r>
    </w:p>
    <w:p w14:paraId="7178D382" w14:textId="77777777" w:rsidR="003E7328" w:rsidRPr="00682A25" w:rsidRDefault="003E7328" w:rsidP="0005691B">
      <w:pPr>
        <w:pStyle w:val="Bodytext20"/>
        <w:shd w:val="clear" w:color="auto" w:fill="auto"/>
        <w:tabs>
          <w:tab w:val="left" w:pos="1223"/>
        </w:tabs>
        <w:spacing w:before="0" w:after="120" w:line="250" w:lineRule="exact"/>
        <w:ind w:left="1220" w:right="3" w:firstLine="0"/>
        <w:jc w:val="both"/>
        <w:rPr>
          <w:w w:val="100"/>
          <w:sz w:val="22"/>
          <w:szCs w:val="22"/>
          <w:lang w:val="sr-Latn-ME"/>
        </w:rPr>
      </w:pPr>
    </w:p>
    <w:p w14:paraId="1A7BB35E" w14:textId="169CE801" w:rsidR="001451F1" w:rsidRPr="00682A25" w:rsidRDefault="004B31A7" w:rsidP="00396986">
      <w:pPr>
        <w:pStyle w:val="Heading410"/>
        <w:keepNext/>
        <w:keepLines/>
        <w:shd w:val="clear" w:color="auto" w:fill="auto"/>
        <w:spacing w:before="240" w:after="120" w:line="480" w:lineRule="auto"/>
        <w:ind w:firstLine="567"/>
        <w:rPr>
          <w:sz w:val="22"/>
          <w:szCs w:val="22"/>
          <w:lang w:val="sr-Latn-ME"/>
        </w:rPr>
      </w:pPr>
      <w:r w:rsidRPr="00682A25">
        <w:rPr>
          <w:sz w:val="22"/>
          <w:szCs w:val="22"/>
          <w:lang w:val="sr-Latn-ME"/>
        </w:rPr>
        <w:lastRenderedPageBreak/>
        <w:t xml:space="preserve">1.4. </w:t>
      </w:r>
      <w:r w:rsidR="003B357A" w:rsidRPr="00682A25">
        <w:rPr>
          <w:sz w:val="22"/>
          <w:szCs w:val="22"/>
          <w:lang w:val="sr-Latn-ME"/>
        </w:rPr>
        <w:t>Opšte odredbe</w:t>
      </w:r>
    </w:p>
    <w:p w14:paraId="32C8D3F4" w14:textId="3CCF9DFA" w:rsidR="006805FB" w:rsidRPr="00682A25" w:rsidRDefault="006324B1" w:rsidP="001451F1">
      <w:pPr>
        <w:pStyle w:val="Bodytext20"/>
        <w:shd w:val="clear" w:color="auto" w:fill="auto"/>
        <w:tabs>
          <w:tab w:val="left" w:pos="567"/>
        </w:tabs>
        <w:spacing w:before="0" w:after="144" w:line="240" w:lineRule="auto"/>
        <w:ind w:left="567" w:right="3" w:firstLine="0"/>
        <w:jc w:val="both"/>
        <w:rPr>
          <w:w w:val="100"/>
          <w:sz w:val="22"/>
          <w:szCs w:val="22"/>
          <w:lang w:val="sr-Latn-ME"/>
        </w:rPr>
      </w:pPr>
      <w:r w:rsidRPr="00682A25">
        <w:rPr>
          <w:w w:val="100"/>
          <w:sz w:val="22"/>
          <w:szCs w:val="22"/>
          <w:lang w:val="sr-Latn-ME"/>
        </w:rPr>
        <w:t xml:space="preserve">Kao opšte pravilo, u skladu sa </w:t>
      </w:r>
      <w:r w:rsidR="00BC2F8C" w:rsidRPr="00682A25">
        <w:rPr>
          <w:w w:val="100"/>
          <w:sz w:val="22"/>
          <w:szCs w:val="22"/>
          <w:lang w:val="sr-Latn-ME"/>
        </w:rPr>
        <w:t>č</w:t>
      </w:r>
      <w:r w:rsidRPr="00682A25">
        <w:rPr>
          <w:w w:val="100"/>
          <w:sz w:val="22"/>
          <w:szCs w:val="22"/>
          <w:lang w:val="sr-Latn-ME"/>
        </w:rPr>
        <w:t>lanom</w:t>
      </w:r>
      <w:r w:rsidR="00D86954" w:rsidRPr="00682A25">
        <w:rPr>
          <w:w w:val="100"/>
          <w:sz w:val="22"/>
          <w:szCs w:val="22"/>
          <w:lang w:val="sr-Latn-ME"/>
        </w:rPr>
        <w:t xml:space="preserve"> 66 C</w:t>
      </w:r>
      <w:r w:rsidRPr="00682A25">
        <w:rPr>
          <w:w w:val="100"/>
          <w:sz w:val="22"/>
          <w:szCs w:val="22"/>
          <w:lang w:val="sr-Latn-ME"/>
        </w:rPr>
        <w:t xml:space="preserve">arinskog zakona ili </w:t>
      </w:r>
      <w:r w:rsidR="00BC2F8C" w:rsidRPr="00682A25">
        <w:rPr>
          <w:w w:val="100"/>
          <w:sz w:val="22"/>
          <w:szCs w:val="22"/>
          <w:lang w:val="sr-Latn-ME"/>
        </w:rPr>
        <w:t>č</w:t>
      </w:r>
      <w:r w:rsidRPr="00682A25">
        <w:rPr>
          <w:w w:val="100"/>
          <w:sz w:val="22"/>
          <w:szCs w:val="22"/>
          <w:lang w:val="sr-Latn-ME"/>
        </w:rPr>
        <w:t xml:space="preserve">lanom </w:t>
      </w:r>
      <w:r w:rsidR="00D86954" w:rsidRPr="00682A25">
        <w:rPr>
          <w:w w:val="100"/>
          <w:sz w:val="22"/>
          <w:szCs w:val="22"/>
          <w:lang w:val="sr-Latn-ME"/>
        </w:rPr>
        <w:t xml:space="preserve">10(1) </w:t>
      </w:r>
      <w:r w:rsidRPr="00682A25">
        <w:rPr>
          <w:w w:val="100"/>
          <w:sz w:val="22"/>
          <w:szCs w:val="22"/>
          <w:lang w:val="sr-Latn-ME"/>
        </w:rPr>
        <w:t xml:space="preserve">Priloga </w:t>
      </w:r>
      <w:r w:rsidR="00D86954" w:rsidRPr="00682A25">
        <w:rPr>
          <w:w w:val="100"/>
          <w:sz w:val="22"/>
          <w:szCs w:val="22"/>
          <w:lang w:val="sr-Latn-ME"/>
        </w:rPr>
        <w:t xml:space="preserve">I </w:t>
      </w:r>
      <w:r w:rsidRPr="00682A25">
        <w:rPr>
          <w:w w:val="100"/>
          <w:sz w:val="22"/>
          <w:szCs w:val="22"/>
          <w:lang w:val="sr-Latn-ME"/>
        </w:rPr>
        <w:t>Konvencije</w:t>
      </w:r>
      <w:r w:rsidR="00A0725D" w:rsidRPr="00682A25">
        <w:rPr>
          <w:w w:val="100"/>
          <w:sz w:val="22"/>
          <w:szCs w:val="22"/>
          <w:lang w:val="sr-Latn-ME"/>
        </w:rPr>
        <w:t xml:space="preserve"> TC</w:t>
      </w:r>
      <w:r w:rsidR="00D86954" w:rsidRPr="00682A25">
        <w:rPr>
          <w:w w:val="100"/>
          <w:sz w:val="22"/>
          <w:szCs w:val="22"/>
          <w:lang w:val="sr-Latn-ME"/>
        </w:rPr>
        <w:t xml:space="preserve">, </w:t>
      </w:r>
      <w:r w:rsidRPr="00682A25">
        <w:rPr>
          <w:w w:val="100"/>
          <w:sz w:val="22"/>
          <w:szCs w:val="22"/>
          <w:lang w:val="sr-Latn-ME"/>
        </w:rPr>
        <w:t xml:space="preserve">nosilac postupka je obavezan da podnese </w:t>
      </w:r>
      <w:r w:rsidR="003433EF" w:rsidRPr="00682A25">
        <w:rPr>
          <w:w w:val="100"/>
          <w:sz w:val="22"/>
          <w:szCs w:val="22"/>
          <w:lang w:val="sr-Latn-ME"/>
        </w:rPr>
        <w:t>o</w:t>
      </w:r>
      <w:r w:rsidRPr="00682A25">
        <w:rPr>
          <w:w w:val="100"/>
          <w:sz w:val="22"/>
          <w:szCs w:val="22"/>
          <w:lang w:val="sr-Latn-ME"/>
        </w:rPr>
        <w:t>b</w:t>
      </w:r>
      <w:r w:rsidR="003433EF" w:rsidRPr="00682A25">
        <w:rPr>
          <w:w w:val="100"/>
          <w:sz w:val="22"/>
          <w:szCs w:val="22"/>
          <w:lang w:val="sr-Latn-ME"/>
        </w:rPr>
        <w:t>e</w:t>
      </w:r>
      <w:r w:rsidRPr="00682A25">
        <w:rPr>
          <w:w w:val="100"/>
          <w:sz w:val="22"/>
          <w:szCs w:val="22"/>
          <w:lang w:val="sr-Latn-ME"/>
        </w:rPr>
        <w:t>zbjeđenje za svaki tranzitni postupak</w:t>
      </w:r>
      <w:r w:rsidR="003433EF" w:rsidRPr="00682A25">
        <w:rPr>
          <w:w w:val="100"/>
          <w:sz w:val="22"/>
          <w:szCs w:val="22"/>
          <w:lang w:val="sr-Latn-ME"/>
        </w:rPr>
        <w:t xml:space="preserve">, tako da </w:t>
      </w:r>
      <w:r w:rsidR="00D86954" w:rsidRPr="00682A25">
        <w:rPr>
          <w:w w:val="100"/>
          <w:sz w:val="22"/>
          <w:szCs w:val="22"/>
          <w:lang w:val="sr-Latn-ME"/>
        </w:rPr>
        <w:t>c</w:t>
      </w:r>
      <w:r w:rsidR="00D51087" w:rsidRPr="00682A25">
        <w:rPr>
          <w:w w:val="100"/>
          <w:sz w:val="22"/>
          <w:szCs w:val="22"/>
          <w:lang w:val="sr-Latn-ME"/>
        </w:rPr>
        <w:t>arinski dug i ostala plaćanja u vezi sa prevozom robe u okviru tranzitnog postupka moraju biti uvijek obezbijeđeni</w:t>
      </w:r>
      <w:r w:rsidR="009A0F70" w:rsidRPr="00682A25">
        <w:rPr>
          <w:w w:val="100"/>
          <w:sz w:val="22"/>
          <w:szCs w:val="22"/>
          <w:lang w:val="sr-Latn-ME"/>
        </w:rPr>
        <w:t>, osim ako nije drugačije predviđeno carinskim zakonodavstvom</w:t>
      </w:r>
      <w:r w:rsidR="00D51087" w:rsidRPr="00682A25">
        <w:rPr>
          <w:w w:val="100"/>
          <w:sz w:val="22"/>
          <w:szCs w:val="22"/>
          <w:lang w:val="sr-Latn-ME"/>
        </w:rPr>
        <w:t xml:space="preserve">. </w:t>
      </w:r>
    </w:p>
    <w:p w14:paraId="1768DD3E" w14:textId="0FA2A6F5" w:rsidR="009343B7" w:rsidRPr="00682A25" w:rsidRDefault="00996DED" w:rsidP="004B31A7">
      <w:pPr>
        <w:pStyle w:val="Bodytext20"/>
        <w:shd w:val="clear" w:color="auto" w:fill="auto"/>
        <w:tabs>
          <w:tab w:val="left" w:pos="567"/>
        </w:tabs>
        <w:spacing w:before="0" w:after="144" w:line="234" w:lineRule="exact"/>
        <w:ind w:left="567" w:right="3" w:firstLine="0"/>
        <w:jc w:val="both"/>
        <w:rPr>
          <w:w w:val="100"/>
          <w:sz w:val="22"/>
          <w:szCs w:val="22"/>
          <w:lang w:val="sr-Latn-ME"/>
        </w:rPr>
      </w:pPr>
      <w:r w:rsidRPr="00682A25">
        <w:rPr>
          <w:w w:val="100"/>
          <w:sz w:val="22"/>
          <w:szCs w:val="22"/>
          <w:lang w:val="sr-Latn-ME"/>
        </w:rPr>
        <w:t>Garancije se daju za plaćanje duga u Crnoj Gori, zemljama EU i zemljama CTC-a, koji može nastati u vezi sa robom zbog nepravilnosti počinjenih u tranzitnom postupku</w:t>
      </w:r>
      <w:r w:rsidR="009343B7" w:rsidRPr="00682A25">
        <w:rPr>
          <w:w w:val="100"/>
          <w:sz w:val="22"/>
          <w:szCs w:val="22"/>
          <w:lang w:val="sr-Latn-ME"/>
        </w:rPr>
        <w:t>.</w:t>
      </w:r>
    </w:p>
    <w:p w14:paraId="35686980" w14:textId="12103DFA" w:rsidR="009343B7" w:rsidRPr="00682A25" w:rsidRDefault="00996DED" w:rsidP="004B31A7">
      <w:pPr>
        <w:pStyle w:val="Bodytext20"/>
        <w:shd w:val="clear" w:color="auto" w:fill="auto"/>
        <w:tabs>
          <w:tab w:val="left" w:pos="567"/>
        </w:tabs>
        <w:spacing w:before="0" w:after="144" w:line="234" w:lineRule="exact"/>
        <w:ind w:left="567" w:right="3" w:firstLine="0"/>
        <w:jc w:val="both"/>
        <w:rPr>
          <w:w w:val="100"/>
          <w:sz w:val="22"/>
          <w:szCs w:val="22"/>
          <w:lang w:val="sr-Latn-ME"/>
        </w:rPr>
      </w:pPr>
      <w:r w:rsidRPr="00682A25">
        <w:rPr>
          <w:w w:val="100"/>
          <w:sz w:val="22"/>
          <w:szCs w:val="22"/>
          <w:lang w:val="sr-Latn-ME"/>
        </w:rPr>
        <w:t>Iznos garancije se mora izračunati na način da pokriva puni iznos carinskog duga koji bi mogao nastati. Iznos garancije uključuje sve carine i druge dažbine, npr. akcize i PDV, ekološke takse itd. koje se primjenjuju na tu robu pri uvozu, uključujući i kamate. Iznos garancije ne pokriva kazne koje mogu nastati kao rezultat kršenja</w:t>
      </w:r>
      <w:r w:rsidR="003B5A2F" w:rsidRPr="00682A25">
        <w:rPr>
          <w:w w:val="100"/>
          <w:sz w:val="22"/>
          <w:szCs w:val="22"/>
          <w:lang w:val="sr-Latn-ME"/>
        </w:rPr>
        <w:t xml:space="preserve"> propisa</w:t>
      </w:r>
      <w:r w:rsidRPr="00682A25">
        <w:rPr>
          <w:w w:val="100"/>
          <w:sz w:val="22"/>
          <w:szCs w:val="22"/>
          <w:lang w:val="sr-Latn-ME"/>
        </w:rPr>
        <w:t xml:space="preserve"> u tranzitnom postupku. Stoga se kazne ne mogu naplatiti iz garancije</w:t>
      </w:r>
      <w:r w:rsidR="009343B7" w:rsidRPr="00682A25">
        <w:rPr>
          <w:w w:val="100"/>
          <w:sz w:val="22"/>
          <w:szCs w:val="22"/>
          <w:lang w:val="sr-Latn-ME"/>
        </w:rPr>
        <w:t>.</w:t>
      </w:r>
    </w:p>
    <w:p w14:paraId="0FA2B7BC" w14:textId="0097D926" w:rsidR="009343B7" w:rsidRPr="00682A25" w:rsidRDefault="00996DED" w:rsidP="004B31A7">
      <w:pPr>
        <w:pStyle w:val="Bodytext20"/>
        <w:shd w:val="clear" w:color="auto" w:fill="auto"/>
        <w:tabs>
          <w:tab w:val="left" w:pos="567"/>
        </w:tabs>
        <w:spacing w:before="0" w:after="144" w:line="234" w:lineRule="exact"/>
        <w:ind w:left="567" w:right="3" w:firstLine="0"/>
        <w:jc w:val="both"/>
        <w:rPr>
          <w:w w:val="100"/>
          <w:sz w:val="22"/>
          <w:szCs w:val="22"/>
          <w:lang w:val="sr-Latn-ME"/>
        </w:rPr>
      </w:pPr>
      <w:r w:rsidRPr="00682A25">
        <w:rPr>
          <w:w w:val="100"/>
          <w:sz w:val="22"/>
          <w:szCs w:val="22"/>
          <w:lang w:val="sr-Latn-ME"/>
        </w:rPr>
        <w:t xml:space="preserve">Garanciju pruža lice koje </w:t>
      </w:r>
      <w:r w:rsidR="00955067" w:rsidRPr="00682A25">
        <w:rPr>
          <w:w w:val="100"/>
          <w:sz w:val="22"/>
          <w:szCs w:val="22"/>
          <w:lang w:val="sr-Latn-ME"/>
        </w:rPr>
        <w:t xml:space="preserve">je u svojstvu </w:t>
      </w:r>
      <w:r w:rsidRPr="00682A25">
        <w:rPr>
          <w:w w:val="100"/>
          <w:sz w:val="22"/>
          <w:szCs w:val="22"/>
          <w:lang w:val="sr-Latn-ME"/>
        </w:rPr>
        <w:t>nosi</w:t>
      </w:r>
      <w:r w:rsidR="00955067" w:rsidRPr="00682A25">
        <w:rPr>
          <w:w w:val="100"/>
          <w:sz w:val="22"/>
          <w:szCs w:val="22"/>
          <w:lang w:val="sr-Latn-ME"/>
        </w:rPr>
        <w:t>oca</w:t>
      </w:r>
      <w:r w:rsidRPr="00682A25">
        <w:rPr>
          <w:w w:val="100"/>
          <w:sz w:val="22"/>
          <w:szCs w:val="22"/>
          <w:lang w:val="sr-Latn-ME"/>
        </w:rPr>
        <w:t xml:space="preserve"> postupka u tranzitnom postupku. Nosilac postupka može sam da obezbijedi garanciju (npr. u obliku gotovinskog depozita) ili se može prihvatiti da garanciju daje treća strana u korist nosioca postupka (npr. garancija banke ili osiguravajućeg društva</w:t>
      </w:r>
      <w:r w:rsidR="009343B7" w:rsidRPr="00682A25">
        <w:rPr>
          <w:w w:val="100"/>
          <w:sz w:val="22"/>
          <w:szCs w:val="22"/>
          <w:lang w:val="sr-Latn-ME"/>
        </w:rPr>
        <w:t>).</w:t>
      </w:r>
    </w:p>
    <w:p w14:paraId="5D77F83A" w14:textId="6217E1E5" w:rsidR="006805FB" w:rsidRPr="00682A25" w:rsidRDefault="00D51087" w:rsidP="004B31A7">
      <w:pPr>
        <w:pStyle w:val="Bodytext20"/>
        <w:shd w:val="clear" w:color="auto" w:fill="auto"/>
        <w:tabs>
          <w:tab w:val="left" w:pos="567"/>
        </w:tabs>
        <w:spacing w:before="0" w:after="176"/>
        <w:ind w:left="567" w:right="3" w:firstLine="0"/>
        <w:jc w:val="both"/>
        <w:rPr>
          <w:w w:val="100"/>
          <w:sz w:val="22"/>
          <w:szCs w:val="22"/>
          <w:lang w:val="sr-Latn-ME"/>
        </w:rPr>
      </w:pPr>
      <w:r w:rsidRPr="00682A25">
        <w:rPr>
          <w:w w:val="100"/>
          <w:sz w:val="22"/>
          <w:szCs w:val="22"/>
          <w:lang w:val="sr-Latn-ME"/>
        </w:rPr>
        <w:t xml:space="preserve">Sredstvo obezbjeđenja za carinski dug i ostala plaćanja u tranzitu, u okviru značenja </w:t>
      </w:r>
      <w:r w:rsidR="004605A4" w:rsidRPr="00682A25">
        <w:rPr>
          <w:w w:val="100"/>
          <w:sz w:val="22"/>
          <w:szCs w:val="22"/>
          <w:lang w:val="sr-Latn-ME"/>
        </w:rPr>
        <w:t>č</w:t>
      </w:r>
      <w:r w:rsidRPr="00682A25">
        <w:rPr>
          <w:w w:val="100"/>
          <w:sz w:val="22"/>
          <w:szCs w:val="22"/>
          <w:lang w:val="sr-Latn-ME"/>
        </w:rPr>
        <w:t>lana</w:t>
      </w:r>
      <w:r w:rsidR="001B4111" w:rsidRPr="00682A25">
        <w:rPr>
          <w:w w:val="100"/>
          <w:sz w:val="22"/>
          <w:szCs w:val="22"/>
          <w:lang w:val="sr-Latn-ME"/>
        </w:rPr>
        <w:t xml:space="preserve"> 66</w:t>
      </w:r>
      <w:r w:rsidR="008C23C7" w:rsidRPr="00682A25">
        <w:rPr>
          <w:w w:val="100"/>
          <w:sz w:val="22"/>
          <w:szCs w:val="22"/>
          <w:lang w:val="sr-Latn-ME"/>
        </w:rPr>
        <w:t xml:space="preserve"> stav 9</w:t>
      </w:r>
      <w:r w:rsidR="000705B0" w:rsidRPr="00682A25">
        <w:rPr>
          <w:w w:val="100"/>
          <w:sz w:val="22"/>
          <w:szCs w:val="22"/>
          <w:lang w:val="sr-Latn-ME"/>
        </w:rPr>
        <w:t xml:space="preserve"> C</w:t>
      </w:r>
      <w:r w:rsidRPr="00682A25">
        <w:rPr>
          <w:w w:val="100"/>
          <w:sz w:val="22"/>
          <w:szCs w:val="22"/>
          <w:lang w:val="sr-Latn-ME"/>
        </w:rPr>
        <w:t>arinskog zakona</w:t>
      </w:r>
      <w:r w:rsidR="000705B0" w:rsidRPr="00682A25">
        <w:rPr>
          <w:w w:val="100"/>
          <w:sz w:val="22"/>
          <w:szCs w:val="22"/>
          <w:lang w:val="sr-Latn-ME"/>
        </w:rPr>
        <w:t xml:space="preserve"> (</w:t>
      </w:r>
      <w:r w:rsidRPr="00682A25">
        <w:rPr>
          <w:w w:val="100"/>
          <w:sz w:val="22"/>
          <w:szCs w:val="22"/>
          <w:lang w:val="sr-Latn-ME"/>
        </w:rPr>
        <w:t xml:space="preserve">Član </w:t>
      </w:r>
      <w:r w:rsidR="009F604B" w:rsidRPr="00682A25">
        <w:rPr>
          <w:w w:val="100"/>
          <w:sz w:val="22"/>
          <w:szCs w:val="22"/>
          <w:lang w:val="sr-Latn-ME"/>
        </w:rPr>
        <w:t xml:space="preserve">89(8) </w:t>
      </w:r>
      <w:r w:rsidR="000705B0" w:rsidRPr="00682A25">
        <w:rPr>
          <w:w w:val="100"/>
          <w:sz w:val="22"/>
          <w:szCs w:val="22"/>
          <w:lang w:val="sr-Latn-ME"/>
        </w:rPr>
        <w:t>UCC</w:t>
      </w:r>
      <w:r w:rsidRPr="00682A25">
        <w:rPr>
          <w:w w:val="100"/>
          <w:sz w:val="22"/>
          <w:szCs w:val="22"/>
          <w:lang w:val="sr-Latn-ME"/>
        </w:rPr>
        <w:t>-a</w:t>
      </w:r>
      <w:r w:rsidR="001B4111" w:rsidRPr="00682A25">
        <w:rPr>
          <w:w w:val="100"/>
          <w:sz w:val="22"/>
          <w:szCs w:val="22"/>
          <w:lang w:val="sr-Latn-ME"/>
        </w:rPr>
        <w:t xml:space="preserve">/ </w:t>
      </w:r>
      <w:r w:rsidR="00DC4F6F" w:rsidRPr="00682A25">
        <w:rPr>
          <w:w w:val="100"/>
          <w:sz w:val="22"/>
          <w:szCs w:val="22"/>
          <w:lang w:val="sr-Latn-ME"/>
        </w:rPr>
        <w:t xml:space="preserve">Član </w:t>
      </w:r>
      <w:r w:rsidR="001B4111" w:rsidRPr="00682A25">
        <w:rPr>
          <w:w w:val="100"/>
          <w:sz w:val="22"/>
          <w:szCs w:val="22"/>
          <w:lang w:val="sr-Latn-ME"/>
        </w:rPr>
        <w:t xml:space="preserve">13 </w:t>
      </w:r>
      <w:r w:rsidR="00DC4F6F" w:rsidRPr="00682A25">
        <w:rPr>
          <w:w w:val="100"/>
          <w:sz w:val="22"/>
          <w:szCs w:val="22"/>
          <w:lang w:val="sr-Latn-ME"/>
        </w:rPr>
        <w:t xml:space="preserve">Prilog </w:t>
      </w:r>
      <w:r w:rsidR="001B4111" w:rsidRPr="00682A25">
        <w:rPr>
          <w:w w:val="100"/>
          <w:sz w:val="22"/>
          <w:szCs w:val="22"/>
          <w:lang w:val="sr-Latn-ME"/>
        </w:rPr>
        <w:t>I CTC</w:t>
      </w:r>
      <w:r w:rsidR="000705B0" w:rsidRPr="00682A25">
        <w:rPr>
          <w:w w:val="100"/>
          <w:sz w:val="22"/>
          <w:szCs w:val="22"/>
          <w:lang w:val="sr-Latn-ME"/>
        </w:rPr>
        <w:t>)</w:t>
      </w:r>
      <w:r w:rsidR="009F604B" w:rsidRPr="00682A25">
        <w:rPr>
          <w:w w:val="100"/>
          <w:sz w:val="22"/>
          <w:szCs w:val="22"/>
          <w:lang w:val="sr-Latn-ME"/>
        </w:rPr>
        <w:t xml:space="preserve"> </w:t>
      </w:r>
      <w:r w:rsidRPr="00682A25">
        <w:rPr>
          <w:w w:val="100"/>
          <w:sz w:val="22"/>
          <w:szCs w:val="22"/>
          <w:lang w:val="sr-Latn-ME"/>
        </w:rPr>
        <w:t>neće biti potrebno u sledećim situacijama</w:t>
      </w:r>
      <w:r w:rsidR="009F604B" w:rsidRPr="00682A25">
        <w:rPr>
          <w:w w:val="100"/>
          <w:sz w:val="22"/>
          <w:szCs w:val="22"/>
          <w:lang w:val="sr-Latn-ME"/>
        </w:rPr>
        <w:t>:</w:t>
      </w:r>
    </w:p>
    <w:p w14:paraId="2515B04C" w14:textId="52691DFD" w:rsidR="006805FB" w:rsidRPr="00682A25" w:rsidRDefault="00D51087" w:rsidP="00D11440">
      <w:pPr>
        <w:pStyle w:val="Bodytext20"/>
        <w:numPr>
          <w:ilvl w:val="0"/>
          <w:numId w:val="4"/>
        </w:numPr>
        <w:shd w:val="clear" w:color="auto" w:fill="auto"/>
        <w:tabs>
          <w:tab w:val="left" w:pos="1309"/>
        </w:tabs>
        <w:spacing w:before="0" w:after="120" w:line="250" w:lineRule="exact"/>
        <w:ind w:left="1280" w:right="3" w:hanging="287"/>
        <w:jc w:val="both"/>
        <w:rPr>
          <w:w w:val="100"/>
          <w:sz w:val="22"/>
          <w:szCs w:val="22"/>
          <w:lang w:val="sr-Latn-ME"/>
        </w:rPr>
      </w:pPr>
      <w:r w:rsidRPr="00682A25">
        <w:rPr>
          <w:w w:val="100"/>
          <w:sz w:val="22"/>
          <w:szCs w:val="22"/>
          <w:lang w:val="sr-Latn-ME"/>
        </w:rPr>
        <w:t>Rob</w:t>
      </w:r>
      <w:r w:rsidR="00011246" w:rsidRPr="00682A25">
        <w:rPr>
          <w:w w:val="100"/>
          <w:sz w:val="22"/>
          <w:szCs w:val="22"/>
          <w:lang w:val="sr-Latn-ME"/>
        </w:rPr>
        <w:t>a</w:t>
      </w:r>
      <w:r w:rsidRPr="00682A25">
        <w:rPr>
          <w:w w:val="100"/>
          <w:sz w:val="22"/>
          <w:szCs w:val="22"/>
          <w:lang w:val="sr-Latn-ME"/>
        </w:rPr>
        <w:t xml:space="preserve"> transportovan</w:t>
      </w:r>
      <w:r w:rsidR="00011246" w:rsidRPr="00682A25">
        <w:rPr>
          <w:w w:val="100"/>
          <w:sz w:val="22"/>
          <w:szCs w:val="22"/>
          <w:lang w:val="sr-Latn-ME"/>
        </w:rPr>
        <w:t>a</w:t>
      </w:r>
      <w:r w:rsidRPr="00682A25">
        <w:rPr>
          <w:w w:val="100"/>
          <w:sz w:val="22"/>
          <w:szCs w:val="22"/>
          <w:lang w:val="sr-Latn-ME"/>
        </w:rPr>
        <w:t xml:space="preserve"> fiksnim transportnim instalacijama</w:t>
      </w:r>
      <w:r w:rsidR="009F604B" w:rsidRPr="00682A25">
        <w:rPr>
          <w:w w:val="100"/>
          <w:sz w:val="22"/>
          <w:szCs w:val="22"/>
          <w:lang w:val="sr-Latn-ME"/>
        </w:rPr>
        <w:t>– tehni</w:t>
      </w:r>
      <w:r w:rsidRPr="00682A25">
        <w:rPr>
          <w:w w:val="100"/>
          <w:sz w:val="22"/>
          <w:szCs w:val="22"/>
          <w:lang w:val="sr-Latn-ME"/>
        </w:rPr>
        <w:t>čka oprema korišćena za kontinuirani transport robe kao što su električna energija, prirodni gas i nafta</w:t>
      </w:r>
      <w:r w:rsidR="004B31A7" w:rsidRPr="00682A25">
        <w:rPr>
          <w:w w:val="100"/>
          <w:sz w:val="22"/>
          <w:szCs w:val="22"/>
          <w:lang w:val="sr-Latn-ME"/>
        </w:rPr>
        <w:t>.</w:t>
      </w:r>
      <w:r w:rsidR="009F604B" w:rsidRPr="00682A25">
        <w:rPr>
          <w:w w:val="100"/>
          <w:sz w:val="22"/>
          <w:szCs w:val="22"/>
          <w:lang w:val="sr-Latn-ME"/>
        </w:rPr>
        <w:t xml:space="preserve"> </w:t>
      </w:r>
      <w:r w:rsidR="004B31A7" w:rsidRPr="00682A25">
        <w:rPr>
          <w:w w:val="100"/>
          <w:sz w:val="22"/>
          <w:szCs w:val="22"/>
          <w:lang w:val="sr-Latn-ME"/>
        </w:rPr>
        <w:t>(</w:t>
      </w:r>
      <w:r w:rsidR="002938A9" w:rsidRPr="00682A25">
        <w:rPr>
          <w:w w:val="100"/>
          <w:sz w:val="22"/>
          <w:szCs w:val="22"/>
          <w:lang w:val="sr-Latn-ME"/>
        </w:rPr>
        <w:t xml:space="preserve">Član 450 </w:t>
      </w:r>
      <w:r w:rsidR="00F74759" w:rsidRPr="00682A25">
        <w:rPr>
          <w:w w:val="100"/>
          <w:sz w:val="22"/>
          <w:szCs w:val="22"/>
          <w:lang w:val="sr-Latn-ME"/>
        </w:rPr>
        <w:t xml:space="preserve">Uredbe o bližem načinu sprovođenja carinskih postupaka i carinskih formalnosti CG </w:t>
      </w:r>
      <w:r w:rsidR="002938A9" w:rsidRPr="00682A25">
        <w:rPr>
          <w:w w:val="100"/>
          <w:sz w:val="22"/>
          <w:szCs w:val="22"/>
          <w:lang w:val="sl-SI"/>
        </w:rPr>
        <w:t>("Sl CG", br. 026/23 od 06.03.2023</w:t>
      </w:r>
      <w:r w:rsidR="009F604B" w:rsidRPr="00682A25">
        <w:rPr>
          <w:w w:val="100"/>
          <w:sz w:val="22"/>
          <w:szCs w:val="22"/>
          <w:lang w:val="sr-Latn-ME"/>
        </w:rPr>
        <w:t>);</w:t>
      </w:r>
    </w:p>
    <w:p w14:paraId="4C1916AB" w14:textId="53C1BAFA" w:rsidR="006805FB" w:rsidRPr="00682A25" w:rsidRDefault="00011246" w:rsidP="001B4111">
      <w:pPr>
        <w:pStyle w:val="Bodytext20"/>
        <w:numPr>
          <w:ilvl w:val="0"/>
          <w:numId w:val="4"/>
        </w:numPr>
        <w:shd w:val="clear" w:color="auto" w:fill="auto"/>
        <w:tabs>
          <w:tab w:val="left" w:pos="1264"/>
        </w:tabs>
        <w:spacing w:before="0" w:after="120" w:line="250" w:lineRule="exact"/>
        <w:ind w:left="1280" w:right="3" w:hanging="287"/>
        <w:jc w:val="both"/>
        <w:rPr>
          <w:w w:val="100"/>
          <w:sz w:val="22"/>
          <w:szCs w:val="22"/>
          <w:lang w:val="sr-Latn-ME"/>
        </w:rPr>
      </w:pPr>
      <w:r w:rsidRPr="00682A25">
        <w:rPr>
          <w:w w:val="100"/>
          <w:sz w:val="22"/>
          <w:szCs w:val="22"/>
          <w:lang w:val="sr-Latn-ME"/>
        </w:rPr>
        <w:t xml:space="preserve">Roba stavljena u nacionalni tranzitni postupak </w:t>
      </w:r>
      <w:r w:rsidR="00146374" w:rsidRPr="00682A25">
        <w:rPr>
          <w:w w:val="100"/>
          <w:sz w:val="22"/>
          <w:szCs w:val="22"/>
          <w:lang w:val="sr-Latn-ME"/>
        </w:rPr>
        <w:t xml:space="preserve">koristeći pojednostavljenja predviđena </w:t>
      </w:r>
      <w:r w:rsidR="0061054C" w:rsidRPr="00682A25">
        <w:rPr>
          <w:w w:val="100"/>
          <w:sz w:val="22"/>
          <w:szCs w:val="22"/>
          <w:lang w:val="sr-Latn-ME"/>
        </w:rPr>
        <w:t>č</w:t>
      </w:r>
      <w:r w:rsidR="00146374" w:rsidRPr="00682A25">
        <w:rPr>
          <w:w w:val="100"/>
          <w:sz w:val="22"/>
          <w:szCs w:val="22"/>
          <w:lang w:val="sr-Latn-ME"/>
        </w:rPr>
        <w:t xml:space="preserve">lanom </w:t>
      </w:r>
      <w:r w:rsidR="000705B0" w:rsidRPr="00682A25">
        <w:rPr>
          <w:w w:val="100"/>
          <w:sz w:val="22"/>
          <w:szCs w:val="22"/>
          <w:lang w:val="sr-Latn-ME"/>
        </w:rPr>
        <w:t>1</w:t>
      </w:r>
      <w:r w:rsidR="001B4111" w:rsidRPr="00682A25">
        <w:rPr>
          <w:w w:val="100"/>
          <w:sz w:val="22"/>
          <w:szCs w:val="22"/>
          <w:lang w:val="sr-Latn-ME"/>
        </w:rPr>
        <w:t>58</w:t>
      </w:r>
      <w:r w:rsidR="000705B0" w:rsidRPr="00682A25">
        <w:rPr>
          <w:w w:val="100"/>
          <w:sz w:val="22"/>
          <w:szCs w:val="22"/>
          <w:lang w:val="sr-Latn-ME"/>
        </w:rPr>
        <w:t xml:space="preserve">, </w:t>
      </w:r>
      <w:r w:rsidR="00146374" w:rsidRPr="00682A25">
        <w:rPr>
          <w:w w:val="100"/>
          <w:sz w:val="22"/>
          <w:szCs w:val="22"/>
          <w:lang w:val="sr-Latn-ME"/>
        </w:rPr>
        <w:t>stav</w:t>
      </w:r>
      <w:r w:rsidR="000705B0" w:rsidRPr="00682A25">
        <w:rPr>
          <w:w w:val="100"/>
          <w:sz w:val="22"/>
          <w:szCs w:val="22"/>
          <w:lang w:val="sr-Latn-ME"/>
        </w:rPr>
        <w:t xml:space="preserve"> </w:t>
      </w:r>
      <w:r w:rsidR="001B4111" w:rsidRPr="00682A25">
        <w:rPr>
          <w:w w:val="100"/>
          <w:sz w:val="22"/>
          <w:szCs w:val="22"/>
          <w:lang w:val="sr-Latn-ME"/>
        </w:rPr>
        <w:t>5</w:t>
      </w:r>
      <w:r w:rsidR="000705B0" w:rsidRPr="00682A25">
        <w:rPr>
          <w:w w:val="100"/>
          <w:sz w:val="22"/>
          <w:szCs w:val="22"/>
          <w:lang w:val="sr-Latn-ME"/>
        </w:rPr>
        <w:t xml:space="preserve">, </w:t>
      </w:r>
      <w:r w:rsidR="00146374" w:rsidRPr="00682A25">
        <w:rPr>
          <w:w w:val="100"/>
          <w:sz w:val="22"/>
          <w:szCs w:val="22"/>
          <w:lang w:val="sr-Latn-ME"/>
        </w:rPr>
        <w:t>tačka</w:t>
      </w:r>
      <w:r w:rsidR="000705B0" w:rsidRPr="00682A25">
        <w:rPr>
          <w:w w:val="100"/>
          <w:sz w:val="22"/>
          <w:szCs w:val="22"/>
          <w:lang w:val="sr-Latn-ME"/>
        </w:rPr>
        <w:t xml:space="preserve"> 5 </w:t>
      </w:r>
      <w:r w:rsidR="00146374" w:rsidRPr="00682A25">
        <w:rPr>
          <w:w w:val="100"/>
          <w:sz w:val="22"/>
          <w:szCs w:val="22"/>
          <w:lang w:val="sr-Latn-ME"/>
        </w:rPr>
        <w:t xml:space="preserve">Carinskog zakona </w:t>
      </w:r>
      <w:r w:rsidR="000705B0" w:rsidRPr="00682A25">
        <w:rPr>
          <w:w w:val="100"/>
          <w:sz w:val="22"/>
          <w:szCs w:val="22"/>
          <w:lang w:val="sr-Latn-ME"/>
        </w:rPr>
        <w:t>(</w:t>
      </w:r>
      <w:r w:rsidR="00146374" w:rsidRPr="00682A25">
        <w:rPr>
          <w:w w:val="100"/>
          <w:sz w:val="22"/>
          <w:szCs w:val="22"/>
          <w:lang w:val="sr-Latn-ME"/>
        </w:rPr>
        <w:t xml:space="preserve">Član </w:t>
      </w:r>
      <w:r w:rsidR="009F604B" w:rsidRPr="00682A25">
        <w:rPr>
          <w:w w:val="100"/>
          <w:sz w:val="22"/>
          <w:szCs w:val="22"/>
          <w:lang w:val="sr-Latn-ME"/>
        </w:rPr>
        <w:t xml:space="preserve">233(4)(e) </w:t>
      </w:r>
      <w:r w:rsidR="000705B0" w:rsidRPr="00682A25">
        <w:rPr>
          <w:w w:val="100"/>
          <w:sz w:val="22"/>
          <w:szCs w:val="22"/>
          <w:lang w:val="sr-Latn-ME"/>
        </w:rPr>
        <w:t>UCC</w:t>
      </w:r>
      <w:r w:rsidR="00146374" w:rsidRPr="00682A25">
        <w:rPr>
          <w:w w:val="100"/>
          <w:sz w:val="22"/>
          <w:szCs w:val="22"/>
          <w:lang w:val="sr-Latn-ME"/>
        </w:rPr>
        <w:t>-a</w:t>
      </w:r>
      <w:r w:rsidR="000705B0" w:rsidRPr="00682A25">
        <w:rPr>
          <w:w w:val="100"/>
          <w:sz w:val="22"/>
          <w:szCs w:val="22"/>
          <w:lang w:val="sr-Latn-ME"/>
        </w:rPr>
        <w:t>)</w:t>
      </w:r>
      <w:r w:rsidR="001B4111" w:rsidRPr="00682A25">
        <w:rPr>
          <w:w w:val="100"/>
          <w:sz w:val="22"/>
          <w:szCs w:val="22"/>
          <w:lang w:val="sr-Latn-ME"/>
        </w:rPr>
        <w:t xml:space="preserve"> </w:t>
      </w:r>
      <w:r w:rsidR="003433EF" w:rsidRPr="00682A25">
        <w:rPr>
          <w:w w:val="100"/>
          <w:sz w:val="22"/>
          <w:szCs w:val="22"/>
          <w:lang w:val="sr-Latn-ME"/>
        </w:rPr>
        <w:t>i prevozi se pomorskim ili vazdušnih putem između luka i aerodroma.</w:t>
      </w:r>
    </w:p>
    <w:p w14:paraId="49A7C8EF" w14:textId="77777777" w:rsidR="00956F05" w:rsidRPr="00682A25" w:rsidRDefault="00956F05" w:rsidP="00956F05">
      <w:pPr>
        <w:pStyle w:val="Bodytext20"/>
        <w:shd w:val="clear" w:color="auto" w:fill="auto"/>
        <w:tabs>
          <w:tab w:val="left" w:pos="1264"/>
        </w:tabs>
        <w:spacing w:before="0" w:after="120" w:line="250" w:lineRule="exact"/>
        <w:ind w:left="993" w:right="3" w:firstLine="0"/>
        <w:jc w:val="both"/>
        <w:rPr>
          <w:w w:val="100"/>
          <w:sz w:val="22"/>
          <w:szCs w:val="22"/>
          <w:lang w:val="sr-Latn-ME"/>
        </w:rPr>
      </w:pPr>
    </w:p>
    <w:p w14:paraId="75ABDA98" w14:textId="08BF195D" w:rsidR="00956F05" w:rsidRPr="00682A25" w:rsidRDefault="003433EF" w:rsidP="002B7A40">
      <w:pPr>
        <w:pStyle w:val="Bodytext20"/>
        <w:shd w:val="clear" w:color="auto" w:fill="auto"/>
        <w:tabs>
          <w:tab w:val="left" w:pos="567"/>
        </w:tabs>
        <w:spacing w:before="0" w:after="120" w:line="234" w:lineRule="exact"/>
        <w:ind w:left="567" w:right="3" w:firstLine="0"/>
        <w:jc w:val="both"/>
        <w:rPr>
          <w:w w:val="100"/>
          <w:sz w:val="22"/>
          <w:szCs w:val="22"/>
          <w:lang w:val="sr-Latn-ME"/>
        </w:rPr>
      </w:pPr>
      <w:r w:rsidRPr="00682A25">
        <w:rPr>
          <w:w w:val="100"/>
          <w:sz w:val="22"/>
          <w:szCs w:val="22"/>
          <w:lang w:val="sr-Latn-ME"/>
        </w:rPr>
        <w:t xml:space="preserve">U smislu </w:t>
      </w:r>
      <w:r w:rsidR="00D1432E" w:rsidRPr="00682A25">
        <w:rPr>
          <w:w w:val="100"/>
          <w:sz w:val="22"/>
          <w:szCs w:val="22"/>
          <w:lang w:val="sr-Latn-ME"/>
        </w:rPr>
        <w:t>č</w:t>
      </w:r>
      <w:r w:rsidRPr="00682A25">
        <w:rPr>
          <w:w w:val="100"/>
          <w:sz w:val="22"/>
          <w:szCs w:val="22"/>
          <w:lang w:val="sr-Latn-ME"/>
        </w:rPr>
        <w:t xml:space="preserve">lana </w:t>
      </w:r>
      <w:r w:rsidR="001B4111" w:rsidRPr="00682A25">
        <w:rPr>
          <w:w w:val="100"/>
          <w:sz w:val="22"/>
          <w:szCs w:val="22"/>
          <w:lang w:val="sr-Latn-ME"/>
        </w:rPr>
        <w:t>69 C</w:t>
      </w:r>
      <w:r w:rsidRPr="00682A25">
        <w:rPr>
          <w:w w:val="100"/>
          <w:sz w:val="22"/>
          <w:szCs w:val="22"/>
          <w:lang w:val="sr-Latn-ME"/>
        </w:rPr>
        <w:t>arinskog zakona</w:t>
      </w:r>
      <w:r w:rsidR="001B4111" w:rsidRPr="00682A25">
        <w:rPr>
          <w:w w:val="100"/>
          <w:sz w:val="22"/>
          <w:szCs w:val="22"/>
          <w:lang w:val="sr-Latn-ME"/>
        </w:rPr>
        <w:t xml:space="preserve"> (</w:t>
      </w:r>
      <w:r w:rsidRPr="00682A25">
        <w:rPr>
          <w:w w:val="100"/>
          <w:sz w:val="22"/>
          <w:szCs w:val="22"/>
          <w:lang w:val="sr-Latn-ME"/>
        </w:rPr>
        <w:t>Član</w:t>
      </w:r>
      <w:r w:rsidR="001B4111" w:rsidRPr="00682A25">
        <w:rPr>
          <w:w w:val="100"/>
          <w:sz w:val="22"/>
          <w:szCs w:val="22"/>
          <w:lang w:val="sr-Latn-ME"/>
        </w:rPr>
        <w:t xml:space="preserve"> 92(1) UCC</w:t>
      </w:r>
      <w:r w:rsidRPr="00682A25">
        <w:rPr>
          <w:w w:val="100"/>
          <w:sz w:val="22"/>
          <w:szCs w:val="22"/>
          <w:lang w:val="sr-Latn-ME"/>
        </w:rPr>
        <w:t>-a</w:t>
      </w:r>
      <w:r w:rsidR="001B4111" w:rsidRPr="00682A25">
        <w:rPr>
          <w:w w:val="100"/>
          <w:sz w:val="22"/>
          <w:szCs w:val="22"/>
          <w:lang w:val="sr-Latn-ME"/>
        </w:rPr>
        <w:t xml:space="preserve"> /</w:t>
      </w:r>
      <w:r w:rsidRPr="00682A25">
        <w:rPr>
          <w:w w:val="100"/>
          <w:sz w:val="22"/>
          <w:szCs w:val="22"/>
          <w:lang w:val="sr-Latn-ME"/>
        </w:rPr>
        <w:t>Član</w:t>
      </w:r>
      <w:r w:rsidR="001B4111" w:rsidRPr="00682A25">
        <w:rPr>
          <w:w w:val="100"/>
          <w:sz w:val="22"/>
          <w:szCs w:val="22"/>
          <w:lang w:val="sr-Latn-ME"/>
        </w:rPr>
        <w:t xml:space="preserve"> 55(a), </w:t>
      </w:r>
      <w:r w:rsidRPr="00682A25">
        <w:rPr>
          <w:w w:val="100"/>
          <w:sz w:val="22"/>
          <w:szCs w:val="22"/>
          <w:lang w:val="sr-Latn-ME"/>
        </w:rPr>
        <w:t>Prilog</w:t>
      </w:r>
      <w:r w:rsidR="001B4111" w:rsidRPr="00682A25">
        <w:rPr>
          <w:w w:val="100"/>
          <w:sz w:val="22"/>
          <w:szCs w:val="22"/>
          <w:lang w:val="sr-Latn-ME"/>
        </w:rPr>
        <w:t xml:space="preserve"> I CTC), c</w:t>
      </w:r>
      <w:r w:rsidR="00D91447" w:rsidRPr="00682A25">
        <w:rPr>
          <w:w w:val="100"/>
          <w:sz w:val="22"/>
          <w:szCs w:val="22"/>
          <w:lang w:val="sr-Latn-ME"/>
        </w:rPr>
        <w:t>arinski dug i druga plaćanja u tranzitu mogu biti obezbijeđena</w:t>
      </w:r>
      <w:r w:rsidR="00956F05" w:rsidRPr="00682A25">
        <w:rPr>
          <w:w w:val="100"/>
          <w:sz w:val="22"/>
          <w:szCs w:val="22"/>
          <w:lang w:val="sr-Latn-ME"/>
        </w:rPr>
        <w:t>:</w:t>
      </w:r>
      <w:r w:rsidR="00D91447" w:rsidRPr="00682A25">
        <w:rPr>
          <w:w w:val="100"/>
          <w:sz w:val="22"/>
          <w:szCs w:val="22"/>
          <w:lang w:val="sr-Latn-ME"/>
        </w:rPr>
        <w:t xml:space="preserve"> </w:t>
      </w:r>
    </w:p>
    <w:p w14:paraId="4A31F43A" w14:textId="156242DD" w:rsidR="00956F05" w:rsidRPr="00682A25" w:rsidRDefault="00956F05" w:rsidP="001451F1">
      <w:pPr>
        <w:pStyle w:val="T30X"/>
        <w:ind w:left="708" w:firstLine="141"/>
        <w:rPr>
          <w:rFonts w:ascii="Arial" w:hAnsi="Arial" w:cs="Arial"/>
        </w:rPr>
      </w:pPr>
      <w:r w:rsidRPr="00682A25">
        <w:rPr>
          <w:rFonts w:ascii="Arial" w:hAnsi="Arial" w:cs="Arial"/>
        </w:rPr>
        <w:t xml:space="preserve">  1) deponovanjem gotovine ili drugog sredstva plaćanja za koje carinski organ priznaje da ima jednako dejstvo kao deponovanje gotovine;</w:t>
      </w:r>
    </w:p>
    <w:p w14:paraId="7973222B" w14:textId="0451DFD6" w:rsidR="00956F05" w:rsidRPr="00682A25" w:rsidRDefault="00956F05" w:rsidP="004B31A7">
      <w:pPr>
        <w:pStyle w:val="T30X"/>
        <w:ind w:firstLine="0"/>
        <w:rPr>
          <w:rFonts w:ascii="Arial" w:hAnsi="Arial" w:cs="Arial"/>
        </w:rPr>
      </w:pPr>
      <w:r w:rsidRPr="00682A25">
        <w:rPr>
          <w:rFonts w:ascii="Arial" w:hAnsi="Arial" w:cs="Arial"/>
        </w:rPr>
        <w:t xml:space="preserve">  </w:t>
      </w:r>
      <w:r w:rsidR="004B31A7" w:rsidRPr="00682A25">
        <w:rPr>
          <w:rFonts w:ascii="Arial" w:hAnsi="Arial" w:cs="Arial"/>
        </w:rPr>
        <w:t xml:space="preserve">         </w:t>
      </w:r>
      <w:r w:rsidR="001451F1" w:rsidRPr="00682A25">
        <w:rPr>
          <w:rFonts w:ascii="Arial" w:hAnsi="Arial" w:cs="Arial"/>
        </w:rPr>
        <w:tab/>
        <w:t xml:space="preserve">   </w:t>
      </w:r>
      <w:r w:rsidRPr="00682A25">
        <w:rPr>
          <w:rFonts w:ascii="Arial" w:hAnsi="Arial" w:cs="Arial"/>
        </w:rPr>
        <w:t xml:space="preserve"> </w:t>
      </w:r>
      <w:r w:rsidR="004605A4" w:rsidRPr="00682A25">
        <w:rPr>
          <w:rFonts w:ascii="Arial" w:hAnsi="Arial" w:cs="Arial"/>
        </w:rPr>
        <w:t xml:space="preserve"> </w:t>
      </w:r>
      <w:r w:rsidRPr="00682A25">
        <w:rPr>
          <w:rFonts w:ascii="Arial" w:hAnsi="Arial" w:cs="Arial"/>
        </w:rPr>
        <w:t>2) garancijom;</w:t>
      </w:r>
    </w:p>
    <w:p w14:paraId="0767CD38" w14:textId="494201F5" w:rsidR="00160F5B" w:rsidRPr="00682A25" w:rsidRDefault="00956F05" w:rsidP="002B7A40">
      <w:pPr>
        <w:pStyle w:val="T30X"/>
        <w:ind w:left="567" w:firstLine="0"/>
        <w:rPr>
          <w:rFonts w:ascii="Arial" w:hAnsi="Arial" w:cs="Arial"/>
        </w:rPr>
      </w:pPr>
      <w:r w:rsidRPr="00682A25">
        <w:rPr>
          <w:rFonts w:ascii="Arial" w:hAnsi="Arial" w:cs="Arial"/>
        </w:rPr>
        <w:t xml:space="preserve"> </w:t>
      </w:r>
      <w:r w:rsidR="002B7A40" w:rsidRPr="00682A25">
        <w:rPr>
          <w:rFonts w:ascii="Arial" w:hAnsi="Arial" w:cs="Arial"/>
        </w:rPr>
        <w:t xml:space="preserve">   </w:t>
      </w:r>
      <w:r w:rsidRPr="00682A25">
        <w:rPr>
          <w:rFonts w:ascii="Arial" w:hAnsi="Arial" w:cs="Arial"/>
        </w:rPr>
        <w:t xml:space="preserve">  </w:t>
      </w:r>
      <w:r w:rsidR="004605A4" w:rsidRPr="00682A25">
        <w:rPr>
          <w:rFonts w:ascii="Arial" w:hAnsi="Arial" w:cs="Arial"/>
        </w:rPr>
        <w:t xml:space="preserve"> </w:t>
      </w:r>
      <w:r w:rsidRPr="00682A25">
        <w:rPr>
          <w:rFonts w:ascii="Arial" w:hAnsi="Arial" w:cs="Arial"/>
        </w:rPr>
        <w:t>3) drugim oblikom obezbjeđenja koji pruža jednaku sigurnost da će iznos uvoznih ili izvoznih dažbina koji odgovara carinskom dugu i drugim dažbinama koje se naplaćuju pri uvozu ili izvozu biti plaćen.</w:t>
      </w:r>
    </w:p>
    <w:p w14:paraId="658AE395" w14:textId="4D70F0AA" w:rsidR="006805FB" w:rsidRPr="00682A25" w:rsidRDefault="00930C63" w:rsidP="004B31A7">
      <w:pPr>
        <w:pStyle w:val="Bodytext20"/>
        <w:shd w:val="clear" w:color="auto" w:fill="auto"/>
        <w:tabs>
          <w:tab w:val="left" w:pos="567"/>
        </w:tabs>
        <w:spacing w:before="0" w:after="120" w:line="250" w:lineRule="exact"/>
        <w:ind w:left="567" w:right="3" w:firstLine="0"/>
        <w:jc w:val="both"/>
        <w:rPr>
          <w:w w:val="100"/>
          <w:sz w:val="22"/>
          <w:szCs w:val="22"/>
          <w:highlight w:val="yellow"/>
          <w:lang w:val="sr-Latn-ME"/>
        </w:rPr>
      </w:pPr>
      <w:r w:rsidRPr="00682A25">
        <w:rPr>
          <w:w w:val="100"/>
          <w:sz w:val="22"/>
          <w:szCs w:val="22"/>
          <w:lang w:val="sr-Latn-ME"/>
        </w:rPr>
        <w:t>Garancija za carinski dug i druga plaćanja u tranzitu će važiti na cijeloj carinskoj teritoriji Crne Gore, a u slučaju zajedničkog tranzitnog postupka, u svim Stranama ugovornicama preko kojih se konkretan tranzitni postupak sprovodi. Garancija za carinski dug i druga plaćanja u tranzitu će važiti u svim Stranama ugovornicama.</w:t>
      </w:r>
      <w:r w:rsidR="009F604B" w:rsidRPr="00682A25">
        <w:rPr>
          <w:w w:val="100"/>
          <w:sz w:val="22"/>
          <w:szCs w:val="22"/>
          <w:lang w:val="sr-Latn-ME"/>
        </w:rPr>
        <w:t xml:space="preserve"> </w:t>
      </w:r>
    </w:p>
    <w:p w14:paraId="1C49C21E" w14:textId="7F2E6AF4" w:rsidR="006805FB" w:rsidRPr="00682A25" w:rsidRDefault="0051659D" w:rsidP="004B31A7">
      <w:pPr>
        <w:pStyle w:val="Bodytext20"/>
        <w:shd w:val="clear" w:color="auto" w:fill="auto"/>
        <w:tabs>
          <w:tab w:val="left" w:pos="567"/>
        </w:tabs>
        <w:spacing w:before="0" w:after="120" w:line="234" w:lineRule="exact"/>
        <w:ind w:left="567" w:firstLine="0"/>
        <w:jc w:val="both"/>
        <w:rPr>
          <w:w w:val="100"/>
          <w:sz w:val="22"/>
          <w:szCs w:val="22"/>
          <w:lang w:val="sr-Latn-ME"/>
        </w:rPr>
      </w:pPr>
      <w:r w:rsidRPr="00682A25">
        <w:rPr>
          <w:w w:val="100"/>
          <w:sz w:val="22"/>
          <w:szCs w:val="22"/>
          <w:lang w:val="sr-Latn-ME"/>
        </w:rPr>
        <w:t>Garancije</w:t>
      </w:r>
      <w:r w:rsidR="00CA6B42" w:rsidRPr="00682A25">
        <w:rPr>
          <w:w w:val="100"/>
          <w:sz w:val="22"/>
          <w:szCs w:val="22"/>
          <w:lang w:val="sr-Latn-ME"/>
        </w:rPr>
        <w:t xml:space="preserve"> </w:t>
      </w:r>
      <w:r w:rsidR="00F0274F" w:rsidRPr="00682A25">
        <w:rPr>
          <w:w w:val="100"/>
          <w:sz w:val="22"/>
          <w:szCs w:val="22"/>
          <w:lang w:val="sr-Latn-ME"/>
        </w:rPr>
        <w:t>se prihvataju</w:t>
      </w:r>
      <w:r w:rsidR="009A0F70" w:rsidRPr="00682A25">
        <w:rPr>
          <w:w w:val="100"/>
          <w:sz w:val="22"/>
          <w:szCs w:val="22"/>
          <w:lang w:val="sr-Latn-ME"/>
        </w:rPr>
        <w:t>, a oslobođenja od podn</w:t>
      </w:r>
      <w:r w:rsidR="00D12EE6" w:rsidRPr="00682A25">
        <w:rPr>
          <w:w w:val="100"/>
          <w:sz w:val="22"/>
          <w:szCs w:val="22"/>
          <w:lang w:val="sr-Latn-ME"/>
        </w:rPr>
        <w:t>o</w:t>
      </w:r>
      <w:r w:rsidR="009A0F70" w:rsidRPr="00682A25">
        <w:rPr>
          <w:w w:val="100"/>
          <w:sz w:val="22"/>
          <w:szCs w:val="22"/>
          <w:lang w:val="sr-Latn-ME"/>
        </w:rPr>
        <w:t>š</w:t>
      </w:r>
      <w:r w:rsidR="00D12EE6" w:rsidRPr="00682A25">
        <w:rPr>
          <w:w w:val="100"/>
          <w:sz w:val="22"/>
          <w:szCs w:val="22"/>
          <w:lang w:val="sr-Latn-ME"/>
        </w:rPr>
        <w:t>e</w:t>
      </w:r>
      <w:r w:rsidR="009A0F70" w:rsidRPr="00682A25">
        <w:rPr>
          <w:w w:val="100"/>
          <w:sz w:val="22"/>
          <w:szCs w:val="22"/>
          <w:lang w:val="sr-Latn-ME"/>
        </w:rPr>
        <w:t xml:space="preserve">nja obezbjeđenja izdaju, </w:t>
      </w:r>
      <w:r w:rsidR="00F0274F" w:rsidRPr="00682A25">
        <w:rPr>
          <w:w w:val="100"/>
          <w:sz w:val="22"/>
          <w:szCs w:val="22"/>
          <w:lang w:val="sr-Latn-ME"/>
        </w:rPr>
        <w:t xml:space="preserve">od strane </w:t>
      </w:r>
      <w:r w:rsidR="00F628C4" w:rsidRPr="00682A25">
        <w:rPr>
          <w:w w:val="100"/>
          <w:sz w:val="22"/>
          <w:szCs w:val="22"/>
          <w:lang w:val="sr-Latn-ME"/>
        </w:rPr>
        <w:t>Grupe za obezbjeđenje carinskog duga</w:t>
      </w:r>
      <w:r w:rsidR="00F0274F" w:rsidRPr="00682A25">
        <w:rPr>
          <w:w w:val="100"/>
          <w:sz w:val="22"/>
          <w:szCs w:val="22"/>
          <w:lang w:val="sr-Latn-ME"/>
        </w:rPr>
        <w:t>, za</w:t>
      </w:r>
      <w:r w:rsidR="00F628C4" w:rsidRPr="00682A25">
        <w:rPr>
          <w:w w:val="100"/>
          <w:sz w:val="22"/>
          <w:szCs w:val="22"/>
          <w:lang w:val="sr-Latn-ME"/>
        </w:rPr>
        <w:t>:</w:t>
      </w:r>
    </w:p>
    <w:p w14:paraId="54A8BD75" w14:textId="233F15C7" w:rsidR="006805FB" w:rsidRPr="00682A25" w:rsidRDefault="00CA64A5" w:rsidP="004600A4">
      <w:pPr>
        <w:pStyle w:val="Bodytext20"/>
        <w:numPr>
          <w:ilvl w:val="0"/>
          <w:numId w:val="48"/>
        </w:numPr>
        <w:shd w:val="clear" w:color="auto" w:fill="auto"/>
        <w:tabs>
          <w:tab w:val="left" w:pos="1264"/>
        </w:tabs>
        <w:spacing w:before="0" w:after="120" w:line="250" w:lineRule="exact"/>
        <w:ind w:right="3"/>
        <w:jc w:val="both"/>
        <w:rPr>
          <w:w w:val="100"/>
          <w:sz w:val="22"/>
          <w:szCs w:val="22"/>
          <w:lang w:val="sr-Latn-ME"/>
        </w:rPr>
      </w:pPr>
      <w:r w:rsidRPr="00682A25">
        <w:rPr>
          <w:w w:val="100"/>
          <w:sz w:val="22"/>
          <w:szCs w:val="22"/>
          <w:lang w:val="sr-Latn-ME"/>
        </w:rPr>
        <w:t>Zajedničko obezbjeđenje, uključujući garanciju sa umanjenim referentnim iznosom od</w:t>
      </w:r>
      <w:r w:rsidR="009F604B" w:rsidRPr="00682A25">
        <w:rPr>
          <w:w w:val="100"/>
          <w:sz w:val="22"/>
          <w:szCs w:val="22"/>
          <w:lang w:val="sr-Latn-ME"/>
        </w:rPr>
        <w:t xml:space="preserve"> 50%</w:t>
      </w:r>
      <w:r w:rsidR="004600A4" w:rsidRPr="00682A25">
        <w:rPr>
          <w:w w:val="100"/>
          <w:sz w:val="22"/>
          <w:szCs w:val="22"/>
          <w:lang w:val="sr-Latn-ME"/>
        </w:rPr>
        <w:t>,</w:t>
      </w:r>
      <w:r w:rsidR="009F604B" w:rsidRPr="00682A25">
        <w:rPr>
          <w:w w:val="100"/>
          <w:sz w:val="22"/>
          <w:szCs w:val="22"/>
          <w:lang w:val="sr-Latn-ME"/>
        </w:rPr>
        <w:t xml:space="preserve"> 30%</w:t>
      </w:r>
      <w:r w:rsidR="002576EA" w:rsidRPr="00682A25">
        <w:rPr>
          <w:w w:val="100"/>
          <w:sz w:val="22"/>
          <w:szCs w:val="22"/>
          <w:lang w:val="sr-Latn-ME"/>
        </w:rPr>
        <w:t>;</w:t>
      </w:r>
    </w:p>
    <w:p w14:paraId="5E8F264C" w14:textId="20B2750A" w:rsidR="002576EA" w:rsidRPr="00682A25" w:rsidRDefault="002576EA" w:rsidP="004600A4">
      <w:pPr>
        <w:pStyle w:val="Bodytext20"/>
        <w:numPr>
          <w:ilvl w:val="0"/>
          <w:numId w:val="48"/>
        </w:numPr>
        <w:shd w:val="clear" w:color="auto" w:fill="auto"/>
        <w:tabs>
          <w:tab w:val="left" w:pos="1264"/>
        </w:tabs>
        <w:spacing w:before="0" w:after="148" w:line="234" w:lineRule="exact"/>
        <w:ind w:right="3"/>
        <w:jc w:val="both"/>
        <w:rPr>
          <w:w w:val="100"/>
          <w:sz w:val="22"/>
          <w:szCs w:val="22"/>
          <w:lang w:val="sr-Latn-ME"/>
        </w:rPr>
      </w:pPr>
      <w:r w:rsidRPr="00682A25">
        <w:rPr>
          <w:w w:val="100"/>
          <w:sz w:val="22"/>
          <w:szCs w:val="22"/>
          <w:lang w:val="sr-Latn-ME"/>
        </w:rPr>
        <w:t xml:space="preserve">Oslobođenje od obaveze podnošenja garancije – Grupa za obezbjeđenje carinskog duga naznačene od strane sjedišta UC. </w:t>
      </w:r>
    </w:p>
    <w:p w14:paraId="3C2C80CB" w14:textId="77777777" w:rsidR="00682A25" w:rsidRPr="00682A25" w:rsidRDefault="00F342F3" w:rsidP="00F342F3">
      <w:pPr>
        <w:pStyle w:val="Bodytext20"/>
        <w:shd w:val="clear" w:color="auto" w:fill="auto"/>
        <w:tabs>
          <w:tab w:val="left" w:pos="1264"/>
        </w:tabs>
        <w:spacing w:before="0" w:after="148" w:line="234" w:lineRule="exact"/>
        <w:ind w:right="3" w:firstLine="0"/>
        <w:jc w:val="both"/>
        <w:rPr>
          <w:w w:val="100"/>
          <w:sz w:val="22"/>
          <w:szCs w:val="22"/>
          <w:lang w:val="sr-Latn-ME"/>
        </w:rPr>
      </w:pPr>
      <w:r w:rsidRPr="00682A25">
        <w:rPr>
          <w:w w:val="100"/>
          <w:sz w:val="22"/>
          <w:szCs w:val="22"/>
          <w:lang w:val="sr-Latn-ME"/>
        </w:rPr>
        <w:t xml:space="preserve">        </w:t>
      </w:r>
    </w:p>
    <w:p w14:paraId="7EC38616" w14:textId="77777777" w:rsidR="00682A25" w:rsidRPr="00682A25" w:rsidRDefault="00682A25" w:rsidP="00F342F3">
      <w:pPr>
        <w:pStyle w:val="Bodytext20"/>
        <w:shd w:val="clear" w:color="auto" w:fill="auto"/>
        <w:tabs>
          <w:tab w:val="left" w:pos="1264"/>
        </w:tabs>
        <w:spacing w:before="0" w:after="148" w:line="234" w:lineRule="exact"/>
        <w:ind w:right="3" w:firstLine="0"/>
        <w:jc w:val="both"/>
        <w:rPr>
          <w:w w:val="100"/>
          <w:sz w:val="22"/>
          <w:szCs w:val="22"/>
          <w:lang w:val="sr-Latn-ME"/>
        </w:rPr>
      </w:pPr>
    </w:p>
    <w:p w14:paraId="05389855" w14:textId="7FAFD6FE" w:rsidR="00F342F3" w:rsidRPr="0092321F" w:rsidRDefault="00F342F3" w:rsidP="00F342F3">
      <w:pPr>
        <w:pStyle w:val="Bodytext20"/>
        <w:shd w:val="clear" w:color="auto" w:fill="auto"/>
        <w:tabs>
          <w:tab w:val="left" w:pos="1264"/>
        </w:tabs>
        <w:spacing w:before="0" w:after="148" w:line="234" w:lineRule="exact"/>
        <w:ind w:right="3" w:firstLine="0"/>
        <w:jc w:val="both"/>
        <w:rPr>
          <w:w w:val="100"/>
          <w:sz w:val="22"/>
          <w:szCs w:val="22"/>
          <w:lang w:val="sr-Latn-ME"/>
        </w:rPr>
      </w:pPr>
      <w:r w:rsidRPr="0092321F">
        <w:rPr>
          <w:w w:val="100"/>
          <w:sz w:val="22"/>
          <w:szCs w:val="22"/>
          <w:lang w:val="sr-Latn-ME"/>
        </w:rPr>
        <w:lastRenderedPageBreak/>
        <w:t xml:space="preserve"> </w:t>
      </w:r>
      <w:r w:rsidR="00142646" w:rsidRPr="0092321F">
        <w:rPr>
          <w:w w:val="100"/>
          <w:sz w:val="22"/>
          <w:szCs w:val="22"/>
          <w:lang w:val="sr-Latn-ME"/>
        </w:rPr>
        <w:t xml:space="preserve">       </w:t>
      </w:r>
      <w:r w:rsidR="00916615" w:rsidRPr="0092321F">
        <w:rPr>
          <w:w w:val="100"/>
          <w:sz w:val="22"/>
          <w:szCs w:val="22"/>
          <w:lang w:val="sr-Latn-ME"/>
        </w:rPr>
        <w:t xml:space="preserve"> </w:t>
      </w:r>
      <w:r w:rsidR="0051659D" w:rsidRPr="0092321F">
        <w:rPr>
          <w:w w:val="100"/>
          <w:sz w:val="22"/>
          <w:szCs w:val="22"/>
          <w:lang w:val="sr-Latn-ME"/>
        </w:rPr>
        <w:t>Garancije</w:t>
      </w:r>
      <w:r w:rsidRPr="0092321F">
        <w:rPr>
          <w:w w:val="100"/>
          <w:sz w:val="22"/>
          <w:szCs w:val="22"/>
          <w:lang w:val="sr-Latn-ME"/>
        </w:rPr>
        <w:t xml:space="preserve"> se prihvataju od strane nadležne carinske ispostave, za:</w:t>
      </w:r>
    </w:p>
    <w:p w14:paraId="6879130F" w14:textId="6E09D28E" w:rsidR="006805FB" w:rsidRPr="0092321F" w:rsidRDefault="00F0274F" w:rsidP="004600A4">
      <w:pPr>
        <w:pStyle w:val="Bodytext20"/>
        <w:numPr>
          <w:ilvl w:val="0"/>
          <w:numId w:val="48"/>
        </w:numPr>
        <w:shd w:val="clear" w:color="auto" w:fill="auto"/>
        <w:tabs>
          <w:tab w:val="left" w:pos="1264"/>
        </w:tabs>
        <w:spacing w:before="0" w:after="120"/>
        <w:ind w:right="3"/>
        <w:jc w:val="both"/>
        <w:rPr>
          <w:w w:val="100"/>
          <w:sz w:val="22"/>
          <w:szCs w:val="22"/>
          <w:lang w:val="sr-Latn-ME"/>
        </w:rPr>
      </w:pPr>
      <w:r w:rsidRPr="0092321F">
        <w:rPr>
          <w:w w:val="100"/>
          <w:sz w:val="22"/>
          <w:szCs w:val="22"/>
          <w:lang w:val="sr-Latn-ME"/>
        </w:rPr>
        <w:t>Pojedinačno obezbjeđenje, kao opšte pravilo</w:t>
      </w:r>
      <w:r w:rsidR="00213F2C" w:rsidRPr="0092321F">
        <w:rPr>
          <w:w w:val="100"/>
          <w:sz w:val="22"/>
          <w:szCs w:val="22"/>
          <w:lang w:val="sr-Latn-ME"/>
        </w:rPr>
        <w:t xml:space="preserve"> </w:t>
      </w:r>
      <w:r w:rsidRPr="0092321F">
        <w:rPr>
          <w:w w:val="100"/>
          <w:sz w:val="22"/>
          <w:szCs w:val="22"/>
          <w:lang w:val="sr-Latn-ME"/>
        </w:rPr>
        <w:t>–</w:t>
      </w:r>
      <w:r w:rsidR="009F604B" w:rsidRPr="0092321F">
        <w:rPr>
          <w:w w:val="100"/>
          <w:sz w:val="22"/>
          <w:szCs w:val="22"/>
          <w:lang w:val="sr-Latn-ME"/>
        </w:rPr>
        <w:t xml:space="preserve"> </w:t>
      </w:r>
      <w:r w:rsidRPr="0092321F">
        <w:rPr>
          <w:w w:val="100"/>
          <w:sz w:val="22"/>
          <w:szCs w:val="22"/>
          <w:lang w:val="sr-Latn-ME"/>
        </w:rPr>
        <w:t>carinarnica gdje se nalazi polazna ispostava; pojedin</w:t>
      </w:r>
      <w:r w:rsidR="00211224" w:rsidRPr="0092321F">
        <w:rPr>
          <w:w w:val="100"/>
          <w:sz w:val="22"/>
          <w:szCs w:val="22"/>
          <w:lang w:val="sr-Latn-ME"/>
        </w:rPr>
        <w:t>a</w:t>
      </w:r>
      <w:r w:rsidRPr="0092321F">
        <w:rPr>
          <w:w w:val="100"/>
          <w:sz w:val="22"/>
          <w:szCs w:val="22"/>
          <w:lang w:val="sr-Latn-ME"/>
        </w:rPr>
        <w:t>čn</w:t>
      </w:r>
      <w:r w:rsidR="00211224" w:rsidRPr="0092321F">
        <w:rPr>
          <w:w w:val="100"/>
          <w:sz w:val="22"/>
          <w:szCs w:val="22"/>
          <w:lang w:val="sr-Latn-ME"/>
        </w:rPr>
        <w:t>a</w:t>
      </w:r>
      <w:r w:rsidRPr="0092321F">
        <w:rPr>
          <w:w w:val="100"/>
          <w:sz w:val="22"/>
          <w:szCs w:val="22"/>
          <w:lang w:val="sr-Latn-ME"/>
        </w:rPr>
        <w:t xml:space="preserve"> </w:t>
      </w:r>
      <w:r w:rsidR="0051659D" w:rsidRPr="0092321F">
        <w:rPr>
          <w:w w:val="100"/>
          <w:sz w:val="22"/>
          <w:szCs w:val="22"/>
          <w:lang w:val="sr-Latn-ME"/>
        </w:rPr>
        <w:t>garancija</w:t>
      </w:r>
      <w:r w:rsidR="00211224" w:rsidRPr="0092321F">
        <w:rPr>
          <w:w w:val="100"/>
          <w:sz w:val="22"/>
          <w:szCs w:val="22"/>
          <w:lang w:val="sr-Latn-ME"/>
        </w:rPr>
        <w:t xml:space="preserve"> </w:t>
      </w:r>
      <w:r w:rsidRPr="0092321F">
        <w:rPr>
          <w:w w:val="100"/>
          <w:sz w:val="22"/>
          <w:szCs w:val="22"/>
          <w:lang w:val="sr-Latn-ME"/>
        </w:rPr>
        <w:t>se prihvata od strane upravnika carinarnice ili carinskog zastupnika ovlašćenog od strane njega</w:t>
      </w:r>
      <w:r w:rsidR="009F604B" w:rsidRPr="0092321F">
        <w:rPr>
          <w:w w:val="100"/>
          <w:sz w:val="22"/>
          <w:szCs w:val="22"/>
          <w:lang w:val="sr-Latn-ME"/>
        </w:rPr>
        <w:t>;</w:t>
      </w:r>
    </w:p>
    <w:p w14:paraId="07DD1353" w14:textId="401BAC90" w:rsidR="006805FB" w:rsidRPr="0092321F" w:rsidRDefault="00F0274F" w:rsidP="004600A4">
      <w:pPr>
        <w:pStyle w:val="Bodytext20"/>
        <w:numPr>
          <w:ilvl w:val="0"/>
          <w:numId w:val="48"/>
        </w:numPr>
        <w:shd w:val="clear" w:color="auto" w:fill="auto"/>
        <w:tabs>
          <w:tab w:val="left" w:pos="1264"/>
        </w:tabs>
        <w:spacing w:before="0" w:after="120" w:line="234" w:lineRule="exact"/>
        <w:ind w:right="3"/>
        <w:jc w:val="both"/>
        <w:rPr>
          <w:w w:val="100"/>
          <w:sz w:val="22"/>
          <w:szCs w:val="22"/>
          <w:lang w:val="sr-Latn-ME"/>
        </w:rPr>
      </w:pPr>
      <w:r w:rsidRPr="0092321F">
        <w:rPr>
          <w:w w:val="100"/>
          <w:sz w:val="22"/>
          <w:szCs w:val="22"/>
          <w:lang w:val="sr-Latn-ME"/>
        </w:rPr>
        <w:t xml:space="preserve">Pojedinačno obezbjeđenje u obliku </w:t>
      </w:r>
      <w:r w:rsidR="00A0725D" w:rsidRPr="0092321F">
        <w:rPr>
          <w:w w:val="100"/>
          <w:sz w:val="22"/>
          <w:szCs w:val="22"/>
          <w:lang w:val="sr-Latn-ME"/>
        </w:rPr>
        <w:t xml:space="preserve">kupona </w:t>
      </w:r>
      <w:r w:rsidRPr="0092321F">
        <w:rPr>
          <w:w w:val="100"/>
          <w:sz w:val="22"/>
          <w:szCs w:val="22"/>
          <w:lang w:val="sr-Latn-ME"/>
        </w:rPr>
        <w:t>garancije</w:t>
      </w:r>
      <w:r w:rsidR="004600A4" w:rsidRPr="0092321F">
        <w:rPr>
          <w:w w:val="100"/>
          <w:sz w:val="22"/>
          <w:szCs w:val="22"/>
          <w:lang w:val="sr-Latn-ME"/>
        </w:rPr>
        <w:t>.</w:t>
      </w:r>
      <w:r w:rsidRPr="0092321F">
        <w:rPr>
          <w:w w:val="100"/>
          <w:sz w:val="22"/>
          <w:szCs w:val="22"/>
          <w:lang w:val="sr-Latn-ME"/>
        </w:rPr>
        <w:t xml:space="preserve"> </w:t>
      </w:r>
    </w:p>
    <w:p w14:paraId="3EA37934" w14:textId="5A6B9C8A" w:rsidR="006805FB" w:rsidRPr="0092321F" w:rsidRDefault="00FA4A4C" w:rsidP="004B31A7">
      <w:pPr>
        <w:pStyle w:val="Bodytext20"/>
        <w:shd w:val="clear" w:color="auto" w:fill="auto"/>
        <w:tabs>
          <w:tab w:val="left" w:pos="567"/>
        </w:tabs>
        <w:spacing w:before="0" w:after="120" w:line="250" w:lineRule="exact"/>
        <w:ind w:left="567" w:right="3" w:firstLine="0"/>
        <w:jc w:val="both"/>
        <w:rPr>
          <w:w w:val="100"/>
          <w:sz w:val="22"/>
          <w:szCs w:val="22"/>
          <w:lang w:val="sr-Latn-ME"/>
        </w:rPr>
      </w:pPr>
      <w:r w:rsidRPr="0092321F">
        <w:rPr>
          <w:w w:val="100"/>
          <w:sz w:val="22"/>
          <w:szCs w:val="22"/>
          <w:lang w:val="sr-Latn-ME"/>
        </w:rPr>
        <w:t xml:space="preserve">Garant je odgovoran za carinski dug i druga plaćanja zajednički i pojedinačno sa nosiocem postupka i stoga, u slučaju kršenja </w:t>
      </w:r>
      <w:r w:rsidR="004605A4" w:rsidRPr="0092321F">
        <w:rPr>
          <w:w w:val="100"/>
          <w:sz w:val="22"/>
          <w:szCs w:val="22"/>
          <w:lang w:val="sr-Latn-ME"/>
        </w:rPr>
        <w:t>propisa,</w:t>
      </w:r>
      <w:r w:rsidRPr="0092321F">
        <w:rPr>
          <w:w w:val="100"/>
          <w:sz w:val="22"/>
          <w:szCs w:val="22"/>
          <w:lang w:val="sr-Latn-ME"/>
        </w:rPr>
        <w:t xml:space="preserve"> garant se takođe treba smatrati dužnikom u skladu sa </w:t>
      </w:r>
      <w:r w:rsidR="00F342F3" w:rsidRPr="0092321F">
        <w:rPr>
          <w:w w:val="100"/>
          <w:sz w:val="22"/>
          <w:szCs w:val="22"/>
          <w:lang w:val="sr-Latn-ME"/>
        </w:rPr>
        <w:t>važećim</w:t>
      </w:r>
      <w:r w:rsidRPr="0092321F">
        <w:rPr>
          <w:w w:val="100"/>
          <w:sz w:val="22"/>
          <w:szCs w:val="22"/>
          <w:lang w:val="sr-Latn-ME"/>
        </w:rPr>
        <w:t xml:space="preserve"> pravilima</w:t>
      </w:r>
      <w:r w:rsidR="009F604B" w:rsidRPr="0092321F">
        <w:rPr>
          <w:w w:val="100"/>
          <w:sz w:val="22"/>
          <w:szCs w:val="22"/>
          <w:lang w:val="sr-Latn-ME"/>
        </w:rPr>
        <w:t>.</w:t>
      </w:r>
      <w:r w:rsidR="002973D2" w:rsidRPr="0092321F">
        <w:rPr>
          <w:w w:val="100"/>
          <w:sz w:val="22"/>
          <w:szCs w:val="22"/>
          <w:lang w:val="sr-Latn-ME"/>
        </w:rPr>
        <w:t xml:space="preserve"> </w:t>
      </w:r>
    </w:p>
    <w:p w14:paraId="206DA08D" w14:textId="5306462C" w:rsidR="006805FB" w:rsidRPr="0092321F" w:rsidRDefault="0051659D" w:rsidP="004B31A7">
      <w:pPr>
        <w:pStyle w:val="Bodytext20"/>
        <w:shd w:val="clear" w:color="auto" w:fill="auto"/>
        <w:tabs>
          <w:tab w:val="left" w:pos="567"/>
        </w:tabs>
        <w:spacing w:before="0" w:after="120" w:line="250" w:lineRule="exact"/>
        <w:ind w:left="567" w:right="3" w:firstLine="0"/>
        <w:jc w:val="both"/>
        <w:rPr>
          <w:w w:val="100"/>
          <w:sz w:val="22"/>
          <w:szCs w:val="22"/>
          <w:lang w:val="sr-Latn-ME"/>
        </w:rPr>
      </w:pPr>
      <w:r w:rsidRPr="0092321F">
        <w:rPr>
          <w:w w:val="100"/>
          <w:sz w:val="22"/>
          <w:szCs w:val="22"/>
          <w:lang w:val="sr-Latn-ME"/>
        </w:rPr>
        <w:t>Garancija koju izdaje garant</w:t>
      </w:r>
      <w:r w:rsidR="000B4722" w:rsidRPr="0092321F">
        <w:rPr>
          <w:w w:val="100"/>
          <w:sz w:val="22"/>
          <w:szCs w:val="22"/>
          <w:lang w:val="sr-Latn-ME"/>
        </w:rPr>
        <w:t xml:space="preserve"> mora biti podne</w:t>
      </w:r>
      <w:r w:rsidR="00AC6743" w:rsidRPr="0092321F">
        <w:rPr>
          <w:w w:val="100"/>
          <w:sz w:val="22"/>
          <w:szCs w:val="22"/>
          <w:lang w:val="sr-Latn-ME"/>
        </w:rPr>
        <w:t>š</w:t>
      </w:r>
      <w:r w:rsidR="00F342F3" w:rsidRPr="0092321F">
        <w:rPr>
          <w:w w:val="100"/>
          <w:sz w:val="22"/>
          <w:szCs w:val="22"/>
          <w:lang w:val="sr-Latn-ME"/>
        </w:rPr>
        <w:t>ena</w:t>
      </w:r>
      <w:r w:rsidR="000B4722" w:rsidRPr="0092321F">
        <w:rPr>
          <w:w w:val="100"/>
          <w:sz w:val="22"/>
          <w:szCs w:val="22"/>
          <w:lang w:val="sr-Latn-ME"/>
        </w:rPr>
        <w:t xml:space="preserve"> kod </w:t>
      </w:r>
      <w:r w:rsidR="004803AC" w:rsidRPr="0092321F">
        <w:rPr>
          <w:w w:val="100"/>
          <w:sz w:val="22"/>
          <w:szCs w:val="22"/>
          <w:lang w:val="sr-Latn-ME"/>
        </w:rPr>
        <w:t>Grupe za obezbjeđenje carinskog duga</w:t>
      </w:r>
      <w:r w:rsidR="000B4722" w:rsidRPr="0092321F">
        <w:rPr>
          <w:w w:val="100"/>
          <w:sz w:val="22"/>
          <w:szCs w:val="22"/>
          <w:lang w:val="sr-Latn-ME"/>
        </w:rPr>
        <w:t xml:space="preserve">. </w:t>
      </w:r>
      <w:r w:rsidR="004605A4" w:rsidRPr="0092321F">
        <w:rPr>
          <w:w w:val="100"/>
          <w:sz w:val="22"/>
          <w:szCs w:val="22"/>
          <w:lang w:val="sr-Latn-ME"/>
        </w:rPr>
        <w:t>G</w:t>
      </w:r>
      <w:r w:rsidR="000B4722" w:rsidRPr="0092321F">
        <w:rPr>
          <w:w w:val="100"/>
          <w:sz w:val="22"/>
          <w:szCs w:val="22"/>
          <w:lang w:val="sr-Latn-ME"/>
        </w:rPr>
        <w:t>arant izda</w:t>
      </w:r>
      <w:r w:rsidR="004605A4" w:rsidRPr="0092321F">
        <w:rPr>
          <w:w w:val="100"/>
          <w:sz w:val="22"/>
          <w:szCs w:val="22"/>
          <w:lang w:val="sr-Latn-ME"/>
        </w:rPr>
        <w:t>je</w:t>
      </w:r>
      <w:r w:rsidR="000B4722" w:rsidRPr="0092321F">
        <w:rPr>
          <w:w w:val="100"/>
          <w:sz w:val="22"/>
          <w:szCs w:val="22"/>
          <w:lang w:val="sr-Latn-ME"/>
        </w:rPr>
        <w:t xml:space="preserve"> </w:t>
      </w:r>
      <w:r w:rsidR="003E7328" w:rsidRPr="0092321F">
        <w:rPr>
          <w:w w:val="100"/>
          <w:sz w:val="22"/>
          <w:szCs w:val="22"/>
          <w:lang w:val="sr-Latn-ME"/>
        </w:rPr>
        <w:t>garanciju</w:t>
      </w:r>
      <w:r w:rsidR="000B4722" w:rsidRPr="0092321F">
        <w:rPr>
          <w:w w:val="100"/>
          <w:sz w:val="22"/>
          <w:szCs w:val="22"/>
          <w:lang w:val="sr-Latn-ME"/>
        </w:rPr>
        <w:t xml:space="preserve"> </w:t>
      </w:r>
      <w:r w:rsidR="004605A4" w:rsidRPr="0092321F">
        <w:rPr>
          <w:w w:val="100"/>
          <w:sz w:val="22"/>
          <w:szCs w:val="22"/>
          <w:lang w:val="sr-Latn-ME"/>
        </w:rPr>
        <w:t>koja</w:t>
      </w:r>
      <w:r w:rsidR="000B4722" w:rsidRPr="0092321F">
        <w:rPr>
          <w:w w:val="100"/>
          <w:sz w:val="22"/>
          <w:szCs w:val="22"/>
          <w:lang w:val="sr-Latn-ME"/>
        </w:rPr>
        <w:t xml:space="preserve"> se podnosi </w:t>
      </w:r>
      <w:r w:rsidR="004803AC" w:rsidRPr="0092321F">
        <w:rPr>
          <w:w w:val="100"/>
          <w:sz w:val="22"/>
          <w:szCs w:val="22"/>
          <w:lang w:val="sr-Latn-ME"/>
        </w:rPr>
        <w:t xml:space="preserve">Grupi za obezbjeđenje carinskog duga </w:t>
      </w:r>
      <w:r w:rsidR="000B4722" w:rsidRPr="0092321F">
        <w:rPr>
          <w:w w:val="100"/>
          <w:sz w:val="22"/>
          <w:szCs w:val="22"/>
          <w:lang w:val="sr-Latn-ME"/>
        </w:rPr>
        <w:t>od strane nosioca postupka</w:t>
      </w:r>
      <w:r w:rsidR="00211224" w:rsidRPr="0092321F">
        <w:rPr>
          <w:w w:val="100"/>
          <w:sz w:val="22"/>
          <w:szCs w:val="22"/>
          <w:lang w:val="sr-Latn-ME"/>
        </w:rPr>
        <w:t xml:space="preserve"> </w:t>
      </w:r>
      <w:r w:rsidR="008379F5" w:rsidRPr="0092321F">
        <w:rPr>
          <w:w w:val="100"/>
          <w:sz w:val="22"/>
          <w:szCs w:val="22"/>
          <w:lang w:val="sr-Latn-ME"/>
        </w:rPr>
        <w:t xml:space="preserve">u jednom od </w:t>
      </w:r>
      <w:r w:rsidR="00B01DD3" w:rsidRPr="0092321F">
        <w:rPr>
          <w:w w:val="100"/>
          <w:sz w:val="22"/>
          <w:szCs w:val="22"/>
          <w:lang w:val="sr-Latn-ME"/>
        </w:rPr>
        <w:t>obrazaca</w:t>
      </w:r>
      <w:r w:rsidR="008379F5" w:rsidRPr="0092321F">
        <w:rPr>
          <w:w w:val="100"/>
          <w:sz w:val="22"/>
          <w:szCs w:val="22"/>
          <w:lang w:val="sr-Latn-ME"/>
        </w:rPr>
        <w:t xml:space="preserve"> navedenih u Prilozima </w:t>
      </w:r>
      <w:r w:rsidR="004803AC" w:rsidRPr="0092321F">
        <w:rPr>
          <w:w w:val="100"/>
          <w:sz w:val="22"/>
          <w:szCs w:val="22"/>
          <w:lang w:val="sr-Latn-ME"/>
        </w:rPr>
        <w:t>32,33 ili 34</w:t>
      </w:r>
      <w:r w:rsidR="00F74759" w:rsidRPr="0092321F">
        <w:rPr>
          <w:sz w:val="22"/>
          <w:szCs w:val="22"/>
          <w:lang w:val="sr-Latn-ME"/>
        </w:rPr>
        <w:t xml:space="preserve"> </w:t>
      </w:r>
      <w:r w:rsidR="00F74759" w:rsidRPr="0092321F">
        <w:rPr>
          <w:w w:val="100"/>
          <w:sz w:val="22"/>
          <w:szCs w:val="22"/>
          <w:lang w:val="sr-Latn-ME"/>
        </w:rPr>
        <w:t>Uredbe o bližem načinu sprovođenja carinskih postupaka i carinskih formalnosti</w:t>
      </w:r>
      <w:r w:rsidR="00F342F3" w:rsidRPr="0092321F">
        <w:rPr>
          <w:w w:val="100"/>
          <w:sz w:val="22"/>
          <w:szCs w:val="22"/>
          <w:lang w:val="sr-Latn-ME"/>
        </w:rPr>
        <w:t>,</w:t>
      </w:r>
      <w:r w:rsidR="00213F2C" w:rsidRPr="0092321F">
        <w:rPr>
          <w:w w:val="100"/>
          <w:sz w:val="22"/>
          <w:szCs w:val="22"/>
          <w:lang w:val="sr-Latn-ME"/>
        </w:rPr>
        <w:t xml:space="preserve"> </w:t>
      </w:r>
      <w:r w:rsidR="008379F5" w:rsidRPr="0092321F">
        <w:rPr>
          <w:w w:val="100"/>
          <w:sz w:val="22"/>
          <w:szCs w:val="22"/>
          <w:lang w:val="sr-Latn-ME"/>
        </w:rPr>
        <w:t>Prilozima</w:t>
      </w:r>
      <w:r w:rsidR="00213F2C" w:rsidRPr="0092321F">
        <w:rPr>
          <w:w w:val="100"/>
          <w:sz w:val="22"/>
          <w:szCs w:val="22"/>
          <w:lang w:val="sr-Latn-ME"/>
        </w:rPr>
        <w:t xml:space="preserve"> C1, C2 </w:t>
      </w:r>
      <w:r w:rsidR="008379F5" w:rsidRPr="0092321F">
        <w:rPr>
          <w:w w:val="100"/>
          <w:sz w:val="22"/>
          <w:szCs w:val="22"/>
          <w:lang w:val="sr-Latn-ME"/>
        </w:rPr>
        <w:t>i</w:t>
      </w:r>
      <w:r w:rsidR="00213F2C" w:rsidRPr="0092321F">
        <w:rPr>
          <w:w w:val="100"/>
          <w:sz w:val="22"/>
          <w:szCs w:val="22"/>
          <w:lang w:val="sr-Latn-ME"/>
        </w:rPr>
        <w:t xml:space="preserve"> C4 </w:t>
      </w:r>
      <w:r w:rsidR="008379F5" w:rsidRPr="0092321F">
        <w:rPr>
          <w:w w:val="100"/>
          <w:sz w:val="22"/>
          <w:szCs w:val="22"/>
          <w:lang w:val="sr-Latn-ME"/>
        </w:rPr>
        <w:t xml:space="preserve">Dodatka </w:t>
      </w:r>
      <w:r w:rsidR="00213F2C" w:rsidRPr="0092321F">
        <w:rPr>
          <w:w w:val="100"/>
          <w:sz w:val="22"/>
          <w:szCs w:val="22"/>
          <w:lang w:val="sr-Latn-ME"/>
        </w:rPr>
        <w:t xml:space="preserve">III CT </w:t>
      </w:r>
      <w:r w:rsidR="008379F5" w:rsidRPr="0092321F">
        <w:rPr>
          <w:w w:val="100"/>
          <w:sz w:val="22"/>
          <w:szCs w:val="22"/>
          <w:lang w:val="sr-Latn-ME"/>
        </w:rPr>
        <w:t>Konvencije</w:t>
      </w:r>
      <w:r w:rsidR="00213F2C" w:rsidRPr="0092321F">
        <w:rPr>
          <w:w w:val="100"/>
          <w:sz w:val="22"/>
          <w:szCs w:val="22"/>
          <w:lang w:val="sr-Latn-ME"/>
        </w:rPr>
        <w:t xml:space="preserve"> (</w:t>
      </w:r>
      <w:r w:rsidR="008379F5" w:rsidRPr="0092321F">
        <w:rPr>
          <w:w w:val="100"/>
          <w:sz w:val="22"/>
          <w:szCs w:val="22"/>
          <w:lang w:val="sr-Latn-ME"/>
        </w:rPr>
        <w:t>Prilozi 32-01 d</w:t>
      </w:r>
      <w:r w:rsidR="00213F2C" w:rsidRPr="0092321F">
        <w:rPr>
          <w:w w:val="100"/>
          <w:sz w:val="22"/>
          <w:szCs w:val="22"/>
          <w:lang w:val="sr-Latn-ME"/>
        </w:rPr>
        <w:t xml:space="preserve">o 32-03 </w:t>
      </w:r>
      <w:r w:rsidR="008379F5" w:rsidRPr="0092321F">
        <w:rPr>
          <w:w w:val="100"/>
          <w:sz w:val="22"/>
          <w:szCs w:val="22"/>
          <w:lang w:val="sr-Latn-ME"/>
        </w:rPr>
        <w:t>Uredbe za sprovođenje UCC-a)</w:t>
      </w:r>
      <w:r w:rsidR="00F342F3" w:rsidRPr="0092321F">
        <w:rPr>
          <w:w w:val="100"/>
          <w:sz w:val="22"/>
          <w:szCs w:val="22"/>
          <w:lang w:val="sr-Latn-ME"/>
        </w:rPr>
        <w:t xml:space="preserve"> i prilozima datim u ovoj instrukciji</w:t>
      </w:r>
      <w:r w:rsidR="009F604B" w:rsidRPr="0092321F">
        <w:rPr>
          <w:w w:val="100"/>
          <w:sz w:val="22"/>
          <w:szCs w:val="22"/>
          <w:lang w:val="sr-Latn-ME"/>
        </w:rPr>
        <w:t>.</w:t>
      </w:r>
    </w:p>
    <w:p w14:paraId="28B500D7" w14:textId="2C7C0902" w:rsidR="006805FB" w:rsidRPr="0092321F" w:rsidRDefault="008379F5" w:rsidP="004B31A7">
      <w:pPr>
        <w:pStyle w:val="Bodytext20"/>
        <w:shd w:val="clear" w:color="auto" w:fill="auto"/>
        <w:tabs>
          <w:tab w:val="left" w:pos="567"/>
        </w:tabs>
        <w:spacing w:before="0" w:after="120" w:line="250" w:lineRule="exact"/>
        <w:ind w:left="567" w:right="3" w:firstLine="0"/>
        <w:jc w:val="both"/>
        <w:rPr>
          <w:w w:val="100"/>
          <w:sz w:val="22"/>
          <w:szCs w:val="22"/>
          <w:lang w:val="sr-Latn-ME"/>
        </w:rPr>
      </w:pPr>
      <w:r w:rsidRPr="0092321F">
        <w:rPr>
          <w:w w:val="100"/>
          <w:sz w:val="22"/>
          <w:szCs w:val="22"/>
          <w:lang w:val="sr-Latn-ME"/>
        </w:rPr>
        <w:t xml:space="preserve">Dokaz da nosilac postupka ima obezbijeđen carinski dug i druga plaćanja putem zajedničkog obezbjeđenja je postojanje </w:t>
      </w:r>
      <w:r w:rsidR="009F604B" w:rsidRPr="0092321F">
        <w:rPr>
          <w:w w:val="100"/>
          <w:sz w:val="22"/>
          <w:szCs w:val="22"/>
          <w:lang w:val="sr-Latn-ME"/>
        </w:rPr>
        <w:t>GRN</w:t>
      </w:r>
      <w:r w:rsidRPr="0092321F">
        <w:rPr>
          <w:w w:val="100"/>
          <w:sz w:val="22"/>
          <w:szCs w:val="22"/>
          <w:lang w:val="sr-Latn-ME"/>
        </w:rPr>
        <w:t>-a</w:t>
      </w:r>
      <w:r w:rsidR="009F604B" w:rsidRPr="0092321F">
        <w:rPr>
          <w:w w:val="100"/>
          <w:sz w:val="22"/>
          <w:szCs w:val="22"/>
          <w:lang w:val="sr-Latn-ME"/>
        </w:rPr>
        <w:t xml:space="preserve"> </w:t>
      </w:r>
      <w:r w:rsidRPr="0092321F">
        <w:rPr>
          <w:w w:val="100"/>
          <w:sz w:val="22"/>
          <w:szCs w:val="22"/>
          <w:lang w:val="sr-Latn-ME"/>
        </w:rPr>
        <w:t>u</w:t>
      </w:r>
      <w:r w:rsidR="009F604B" w:rsidRPr="0092321F">
        <w:rPr>
          <w:w w:val="100"/>
          <w:sz w:val="22"/>
          <w:szCs w:val="22"/>
          <w:lang w:val="sr-Latn-ME"/>
        </w:rPr>
        <w:t xml:space="preserve"> GMS</w:t>
      </w:r>
      <w:r w:rsidRPr="0092321F">
        <w:rPr>
          <w:w w:val="100"/>
          <w:sz w:val="22"/>
          <w:szCs w:val="22"/>
          <w:lang w:val="sr-Latn-ME"/>
        </w:rPr>
        <w:t>-u</w:t>
      </w:r>
      <w:r w:rsidR="009F604B" w:rsidRPr="0092321F">
        <w:rPr>
          <w:w w:val="100"/>
          <w:sz w:val="22"/>
          <w:szCs w:val="22"/>
          <w:lang w:val="sr-Latn-ME"/>
        </w:rPr>
        <w:t xml:space="preserve"> </w:t>
      </w:r>
      <w:r w:rsidRPr="0092321F">
        <w:rPr>
          <w:w w:val="100"/>
          <w:sz w:val="22"/>
          <w:szCs w:val="22"/>
          <w:lang w:val="sr-Latn-ME"/>
        </w:rPr>
        <w:t xml:space="preserve">kod </w:t>
      </w:r>
      <w:r w:rsidR="004803AC" w:rsidRPr="0092321F">
        <w:rPr>
          <w:w w:val="100"/>
          <w:sz w:val="22"/>
          <w:szCs w:val="22"/>
          <w:lang w:val="sr-Latn-ME"/>
        </w:rPr>
        <w:t>Grupe za obezbjeđenje carinskog duga</w:t>
      </w:r>
      <w:r w:rsidRPr="0092321F">
        <w:rPr>
          <w:w w:val="100"/>
          <w:sz w:val="22"/>
          <w:szCs w:val="22"/>
          <w:lang w:val="sr-Latn-ME"/>
        </w:rPr>
        <w:t xml:space="preserve"> ili, u slučaju </w:t>
      </w:r>
      <w:r w:rsidR="00B01DD3" w:rsidRPr="0092321F">
        <w:rPr>
          <w:w w:val="100"/>
          <w:sz w:val="22"/>
          <w:szCs w:val="22"/>
          <w:lang w:val="sr-Latn-ME"/>
        </w:rPr>
        <w:t>osiguravanja kontinuiteta</w:t>
      </w:r>
      <w:r w:rsidRPr="0092321F">
        <w:rPr>
          <w:w w:val="100"/>
          <w:sz w:val="22"/>
          <w:szCs w:val="22"/>
          <w:lang w:val="sr-Latn-ME"/>
        </w:rPr>
        <w:t xml:space="preserve"> poslovanja (rezervni postupak) kod polazne i</w:t>
      </w:r>
      <w:r w:rsidR="00B01DD3" w:rsidRPr="0092321F">
        <w:rPr>
          <w:w w:val="100"/>
          <w:sz w:val="22"/>
          <w:szCs w:val="22"/>
          <w:lang w:val="sr-Latn-ME"/>
        </w:rPr>
        <w:t>s</w:t>
      </w:r>
      <w:r w:rsidRPr="0092321F">
        <w:rPr>
          <w:w w:val="100"/>
          <w:sz w:val="22"/>
          <w:szCs w:val="22"/>
          <w:lang w:val="sr-Latn-ME"/>
        </w:rPr>
        <w:t>postave,</w:t>
      </w:r>
      <w:r w:rsidR="009F604B" w:rsidRPr="0092321F">
        <w:rPr>
          <w:w w:val="100"/>
          <w:sz w:val="22"/>
          <w:szCs w:val="22"/>
          <w:lang w:val="sr-Latn-ME"/>
        </w:rPr>
        <w:t xml:space="preserve"> ‘</w:t>
      </w:r>
      <w:r w:rsidR="00B01DD3" w:rsidRPr="0092321F">
        <w:rPr>
          <w:w w:val="100"/>
          <w:sz w:val="22"/>
          <w:szCs w:val="22"/>
          <w:lang w:val="sr-Latn-ME"/>
        </w:rPr>
        <w:t xml:space="preserve">Uvjerenje o obezbjeđenju </w:t>
      </w:r>
      <w:r w:rsidR="009F604B" w:rsidRPr="0092321F">
        <w:rPr>
          <w:w w:val="100"/>
          <w:sz w:val="22"/>
          <w:szCs w:val="22"/>
          <w:lang w:val="sr-Latn-ME"/>
        </w:rPr>
        <w:t>TC 31’ (</w:t>
      </w:r>
      <w:r w:rsidR="00B01DD3" w:rsidRPr="0092321F">
        <w:rPr>
          <w:w w:val="100"/>
          <w:sz w:val="22"/>
          <w:szCs w:val="22"/>
          <w:lang w:val="sr-Latn-ME"/>
        </w:rPr>
        <w:t xml:space="preserve">u daljem tekstu </w:t>
      </w:r>
      <w:r w:rsidR="009F604B" w:rsidRPr="0092321F">
        <w:rPr>
          <w:w w:val="100"/>
          <w:sz w:val="22"/>
          <w:szCs w:val="22"/>
          <w:lang w:val="sr-Latn-ME"/>
        </w:rPr>
        <w:t xml:space="preserve">‘TC 31’) </w:t>
      </w:r>
      <w:r w:rsidR="00B01DD3" w:rsidRPr="0092321F">
        <w:rPr>
          <w:w w:val="100"/>
          <w:sz w:val="22"/>
          <w:szCs w:val="22"/>
          <w:lang w:val="sr-Latn-ME"/>
        </w:rPr>
        <w:t>u papirnom obliku,</w:t>
      </w:r>
      <w:r w:rsidR="009F604B" w:rsidRPr="0092321F">
        <w:rPr>
          <w:w w:val="100"/>
          <w:sz w:val="22"/>
          <w:szCs w:val="22"/>
          <w:lang w:val="sr-Latn-ME"/>
        </w:rPr>
        <w:t xml:space="preserve"> </w:t>
      </w:r>
      <w:r w:rsidR="00B01DD3" w:rsidRPr="0092321F">
        <w:rPr>
          <w:w w:val="100"/>
          <w:sz w:val="22"/>
          <w:szCs w:val="22"/>
          <w:lang w:val="sr-Latn-ME"/>
        </w:rPr>
        <w:t>čiji je obrazac  naveden u Prilogu</w:t>
      </w:r>
      <w:r w:rsidR="000C10B3" w:rsidRPr="0092321F">
        <w:rPr>
          <w:w w:val="100"/>
          <w:sz w:val="22"/>
          <w:szCs w:val="22"/>
          <w:lang w:val="sr-Latn-ME"/>
        </w:rPr>
        <w:t xml:space="preserve"> </w:t>
      </w:r>
      <w:r w:rsidR="0074663E" w:rsidRPr="0092321F">
        <w:rPr>
          <w:w w:val="100"/>
          <w:sz w:val="22"/>
          <w:szCs w:val="22"/>
          <w:lang w:val="sr-Latn-ME"/>
        </w:rPr>
        <w:t>36</w:t>
      </w:r>
      <w:r w:rsidR="000C10B3" w:rsidRPr="0092321F">
        <w:rPr>
          <w:w w:val="100"/>
          <w:sz w:val="22"/>
          <w:szCs w:val="22"/>
          <w:lang w:val="sr-Latn-ME"/>
        </w:rPr>
        <w:t xml:space="preserve"> </w:t>
      </w:r>
      <w:r w:rsidR="0074663E" w:rsidRPr="0092321F">
        <w:rPr>
          <w:w w:val="100"/>
          <w:sz w:val="22"/>
          <w:szCs w:val="22"/>
          <w:lang w:val="sr-Latn-ME"/>
        </w:rPr>
        <w:t xml:space="preserve">Uredbe </w:t>
      </w:r>
      <w:r w:rsidR="00F74759" w:rsidRPr="0092321F">
        <w:rPr>
          <w:w w:val="100"/>
          <w:sz w:val="22"/>
          <w:szCs w:val="22"/>
          <w:lang w:val="sr-Latn-ME"/>
        </w:rPr>
        <w:t xml:space="preserve">o bližem načinu sprovođenja carinskih postupaka i carinskih formalnosti </w:t>
      </w:r>
      <w:r w:rsidR="000C10B3" w:rsidRPr="0092321F">
        <w:rPr>
          <w:w w:val="100"/>
          <w:sz w:val="22"/>
          <w:szCs w:val="22"/>
          <w:lang w:val="sr-Latn-ME"/>
        </w:rPr>
        <w:t>/</w:t>
      </w:r>
      <w:r w:rsidR="0074663E" w:rsidRPr="0092321F">
        <w:rPr>
          <w:w w:val="100"/>
          <w:sz w:val="22"/>
          <w:szCs w:val="22"/>
          <w:lang w:val="sr-Latn-ME"/>
        </w:rPr>
        <w:t xml:space="preserve"> </w:t>
      </w:r>
      <w:r w:rsidR="00B01DD3" w:rsidRPr="0092321F">
        <w:rPr>
          <w:w w:val="100"/>
          <w:sz w:val="22"/>
          <w:szCs w:val="22"/>
          <w:lang w:val="sr-Latn-ME"/>
        </w:rPr>
        <w:t>Prilog</w:t>
      </w:r>
      <w:r w:rsidR="000C10B3" w:rsidRPr="0092321F">
        <w:rPr>
          <w:w w:val="100"/>
          <w:sz w:val="22"/>
          <w:szCs w:val="22"/>
          <w:lang w:val="sr-Latn-ME"/>
        </w:rPr>
        <w:t xml:space="preserve"> C5 </w:t>
      </w:r>
      <w:r w:rsidR="00B01DD3" w:rsidRPr="0092321F">
        <w:rPr>
          <w:w w:val="100"/>
          <w:sz w:val="22"/>
          <w:szCs w:val="22"/>
          <w:lang w:val="sr-Latn-ME"/>
        </w:rPr>
        <w:t xml:space="preserve">Dodatka </w:t>
      </w:r>
      <w:r w:rsidR="000C10B3" w:rsidRPr="0092321F">
        <w:rPr>
          <w:w w:val="100"/>
          <w:sz w:val="22"/>
          <w:szCs w:val="22"/>
          <w:lang w:val="sr-Latn-ME"/>
        </w:rPr>
        <w:t xml:space="preserve">III CT </w:t>
      </w:r>
      <w:r w:rsidR="00B01DD3" w:rsidRPr="0092321F">
        <w:rPr>
          <w:w w:val="100"/>
          <w:sz w:val="22"/>
          <w:szCs w:val="22"/>
          <w:lang w:val="sr-Latn-ME"/>
        </w:rPr>
        <w:t xml:space="preserve">Konvencije </w:t>
      </w:r>
      <w:r w:rsidR="000C10B3" w:rsidRPr="0092321F">
        <w:rPr>
          <w:w w:val="100"/>
          <w:sz w:val="22"/>
          <w:szCs w:val="22"/>
          <w:lang w:val="sr-Latn-ME"/>
        </w:rPr>
        <w:t>(</w:t>
      </w:r>
      <w:r w:rsidR="00B01DD3" w:rsidRPr="0092321F">
        <w:rPr>
          <w:w w:val="100"/>
          <w:sz w:val="22"/>
          <w:szCs w:val="22"/>
          <w:lang w:val="sr-Latn-ME"/>
        </w:rPr>
        <w:t xml:space="preserve">Prilozi </w:t>
      </w:r>
      <w:r w:rsidR="000C10B3" w:rsidRPr="0092321F">
        <w:rPr>
          <w:w w:val="100"/>
          <w:sz w:val="22"/>
          <w:szCs w:val="22"/>
          <w:lang w:val="sr-Latn-ME"/>
        </w:rPr>
        <w:t xml:space="preserve">72-04 </w:t>
      </w:r>
      <w:r w:rsidR="00B01DD3" w:rsidRPr="0092321F">
        <w:rPr>
          <w:w w:val="100"/>
          <w:sz w:val="22"/>
          <w:szCs w:val="22"/>
          <w:lang w:val="sr-Latn-ME"/>
        </w:rPr>
        <w:t>Uredbe za sprovođenje UCC-a)</w:t>
      </w:r>
      <w:r w:rsidR="009F604B" w:rsidRPr="0092321F">
        <w:rPr>
          <w:w w:val="100"/>
          <w:sz w:val="22"/>
          <w:szCs w:val="22"/>
          <w:lang w:val="sr-Latn-ME"/>
        </w:rPr>
        <w:t>.</w:t>
      </w:r>
    </w:p>
    <w:p w14:paraId="42EDF3C0" w14:textId="16678ABD" w:rsidR="006805FB" w:rsidRPr="0092321F" w:rsidRDefault="0064184D" w:rsidP="004B31A7">
      <w:pPr>
        <w:pStyle w:val="Bodytext20"/>
        <w:shd w:val="clear" w:color="auto" w:fill="auto"/>
        <w:tabs>
          <w:tab w:val="left" w:pos="567"/>
        </w:tabs>
        <w:spacing w:before="0" w:after="180" w:line="250" w:lineRule="exact"/>
        <w:ind w:left="567" w:right="3" w:firstLine="0"/>
        <w:jc w:val="both"/>
        <w:rPr>
          <w:w w:val="100"/>
          <w:sz w:val="22"/>
          <w:szCs w:val="22"/>
          <w:lang w:val="sr-Latn-ME"/>
        </w:rPr>
      </w:pPr>
      <w:r w:rsidRPr="0092321F">
        <w:rPr>
          <w:w w:val="100"/>
          <w:sz w:val="22"/>
          <w:szCs w:val="22"/>
          <w:lang w:val="sr-Latn-ME"/>
        </w:rPr>
        <w:t>Potvrda pojedinačn</w:t>
      </w:r>
      <w:r w:rsidR="00DC4F6F" w:rsidRPr="0092321F">
        <w:rPr>
          <w:w w:val="100"/>
          <w:sz w:val="22"/>
          <w:szCs w:val="22"/>
          <w:lang w:val="sr-Latn-ME"/>
        </w:rPr>
        <w:t xml:space="preserve">e </w:t>
      </w:r>
      <w:r w:rsidR="0051659D" w:rsidRPr="0092321F">
        <w:rPr>
          <w:w w:val="100"/>
          <w:sz w:val="22"/>
          <w:szCs w:val="22"/>
          <w:lang w:val="sr-Latn-ME"/>
        </w:rPr>
        <w:t>garancije</w:t>
      </w:r>
      <w:r w:rsidR="00211224" w:rsidRPr="0092321F">
        <w:rPr>
          <w:w w:val="100"/>
          <w:sz w:val="22"/>
          <w:szCs w:val="22"/>
          <w:lang w:val="sr-Latn-ME"/>
        </w:rPr>
        <w:t xml:space="preserve"> </w:t>
      </w:r>
      <w:r w:rsidRPr="0092321F">
        <w:rPr>
          <w:w w:val="100"/>
          <w:sz w:val="22"/>
          <w:szCs w:val="22"/>
          <w:lang w:val="sr-Latn-ME"/>
        </w:rPr>
        <w:t xml:space="preserve">u obliku </w:t>
      </w:r>
      <w:r w:rsidR="00A0725D" w:rsidRPr="0092321F">
        <w:rPr>
          <w:w w:val="100"/>
          <w:sz w:val="22"/>
          <w:szCs w:val="22"/>
          <w:lang w:val="sr-Latn-ME"/>
        </w:rPr>
        <w:t>kupona</w:t>
      </w:r>
      <w:r w:rsidRPr="0092321F">
        <w:rPr>
          <w:w w:val="100"/>
          <w:sz w:val="22"/>
          <w:szCs w:val="22"/>
          <w:lang w:val="sr-Latn-ME"/>
        </w:rPr>
        <w:t xml:space="preserve"> je postojanje GRN-a u</w:t>
      </w:r>
      <w:r w:rsidR="009F604B" w:rsidRPr="0092321F">
        <w:rPr>
          <w:w w:val="100"/>
          <w:sz w:val="22"/>
          <w:szCs w:val="22"/>
          <w:lang w:val="sr-Latn-ME"/>
        </w:rPr>
        <w:t xml:space="preserve"> GMS</w:t>
      </w:r>
      <w:r w:rsidRPr="0092321F">
        <w:rPr>
          <w:w w:val="100"/>
          <w:sz w:val="22"/>
          <w:szCs w:val="22"/>
          <w:lang w:val="sr-Latn-ME"/>
        </w:rPr>
        <w:t xml:space="preserve">-u kod </w:t>
      </w:r>
      <w:r w:rsidR="0074663E" w:rsidRPr="0092321F">
        <w:rPr>
          <w:w w:val="100"/>
          <w:sz w:val="22"/>
          <w:szCs w:val="22"/>
          <w:lang w:val="sr-Latn-ME"/>
        </w:rPr>
        <w:t>Grupe za obezbjeđenje carinskog duga</w:t>
      </w:r>
      <w:r w:rsidRPr="0092321F">
        <w:rPr>
          <w:w w:val="100"/>
          <w:sz w:val="22"/>
          <w:szCs w:val="22"/>
          <w:lang w:val="sr-Latn-ME"/>
        </w:rPr>
        <w:t xml:space="preserve"> a istovremeno i</w:t>
      </w:r>
      <w:r w:rsidR="00F342F3" w:rsidRPr="0092321F">
        <w:rPr>
          <w:w w:val="100"/>
          <w:sz w:val="22"/>
          <w:szCs w:val="22"/>
          <w:lang w:val="sr-Latn-ME"/>
        </w:rPr>
        <w:t xml:space="preserve"> </w:t>
      </w:r>
      <w:r w:rsidR="00A0725D" w:rsidRPr="0092321F">
        <w:rPr>
          <w:w w:val="100"/>
          <w:sz w:val="22"/>
          <w:szCs w:val="22"/>
          <w:lang w:val="sr-Latn-ME"/>
        </w:rPr>
        <w:t xml:space="preserve">kupona </w:t>
      </w:r>
      <w:r w:rsidR="00F342F3" w:rsidRPr="0092321F">
        <w:rPr>
          <w:w w:val="100"/>
          <w:sz w:val="22"/>
          <w:szCs w:val="22"/>
          <w:lang w:val="sr-Latn-ME"/>
        </w:rPr>
        <w:t xml:space="preserve"> </w:t>
      </w:r>
      <w:r w:rsidRPr="0092321F">
        <w:rPr>
          <w:w w:val="100"/>
          <w:sz w:val="22"/>
          <w:szCs w:val="22"/>
          <w:lang w:val="sr-Latn-ME"/>
        </w:rPr>
        <w:t>pojedinačnog obezbjeđenja</w:t>
      </w:r>
      <w:r w:rsidR="009F604B" w:rsidRPr="0092321F">
        <w:rPr>
          <w:w w:val="100"/>
          <w:sz w:val="22"/>
          <w:szCs w:val="22"/>
          <w:lang w:val="sr-Latn-ME"/>
        </w:rPr>
        <w:t xml:space="preserve"> TC 32’ (</w:t>
      </w:r>
      <w:r w:rsidR="00B8601D" w:rsidRPr="0092321F">
        <w:rPr>
          <w:w w:val="100"/>
          <w:sz w:val="22"/>
          <w:szCs w:val="22"/>
          <w:lang w:val="sr-Latn-ME"/>
        </w:rPr>
        <w:t xml:space="preserve">u daljem tekstu </w:t>
      </w:r>
      <w:r w:rsidR="009F604B" w:rsidRPr="0092321F">
        <w:rPr>
          <w:w w:val="100"/>
          <w:sz w:val="22"/>
          <w:szCs w:val="22"/>
          <w:lang w:val="sr-Latn-ME"/>
        </w:rPr>
        <w:t xml:space="preserve">‘TC 32’) </w:t>
      </w:r>
      <w:r w:rsidR="00B8601D" w:rsidRPr="0092321F">
        <w:rPr>
          <w:w w:val="100"/>
          <w:sz w:val="22"/>
          <w:szCs w:val="22"/>
          <w:lang w:val="sr-Latn-ME"/>
        </w:rPr>
        <w:t>u papirnom obliku izdatom od strane garanta u Strani ugovornici</w:t>
      </w:r>
      <w:r w:rsidR="005974AF" w:rsidRPr="0092321F">
        <w:rPr>
          <w:w w:val="100"/>
          <w:sz w:val="22"/>
          <w:szCs w:val="22"/>
          <w:lang w:val="sr-Latn-ME"/>
        </w:rPr>
        <w:t>,</w:t>
      </w:r>
      <w:r w:rsidR="009F604B" w:rsidRPr="0092321F">
        <w:rPr>
          <w:w w:val="100"/>
          <w:sz w:val="22"/>
          <w:szCs w:val="22"/>
          <w:lang w:val="sr-Latn-ME"/>
        </w:rPr>
        <w:t xml:space="preserve"> </w:t>
      </w:r>
      <w:r w:rsidR="00C776F7" w:rsidRPr="0092321F">
        <w:rPr>
          <w:w w:val="100"/>
          <w:sz w:val="22"/>
          <w:szCs w:val="22"/>
          <w:lang w:val="sr-Latn-ME"/>
        </w:rPr>
        <w:t>čiji je obrazac naveden u Prilogu</w:t>
      </w:r>
      <w:r w:rsidR="00425466" w:rsidRPr="0092321F">
        <w:rPr>
          <w:w w:val="100"/>
          <w:sz w:val="22"/>
          <w:szCs w:val="22"/>
          <w:lang w:val="sr-Latn-ME"/>
        </w:rPr>
        <w:t xml:space="preserve"> </w:t>
      </w:r>
      <w:r w:rsidR="0074663E" w:rsidRPr="0092321F">
        <w:rPr>
          <w:w w:val="100"/>
          <w:sz w:val="22"/>
          <w:szCs w:val="22"/>
          <w:lang w:val="sr-Latn-ME"/>
        </w:rPr>
        <w:t>35</w:t>
      </w:r>
      <w:r w:rsidR="00F74759" w:rsidRPr="0092321F">
        <w:rPr>
          <w:sz w:val="22"/>
          <w:szCs w:val="22"/>
          <w:lang w:val="sr-Latn-ME"/>
        </w:rPr>
        <w:t xml:space="preserve"> </w:t>
      </w:r>
      <w:r w:rsidR="00F74759" w:rsidRPr="0092321F">
        <w:rPr>
          <w:w w:val="100"/>
          <w:sz w:val="22"/>
          <w:szCs w:val="22"/>
          <w:lang w:val="sr-Latn-ME"/>
        </w:rPr>
        <w:t>Uredbe o bližem načinu sprovođenja carinskih postupaka i carinskih formalnosti</w:t>
      </w:r>
      <w:r w:rsidR="00425466" w:rsidRPr="0092321F">
        <w:rPr>
          <w:w w:val="100"/>
          <w:sz w:val="22"/>
          <w:szCs w:val="22"/>
          <w:lang w:val="sr-Latn-ME"/>
        </w:rPr>
        <w:t xml:space="preserve"> /</w:t>
      </w:r>
      <w:r w:rsidR="00C776F7" w:rsidRPr="0092321F">
        <w:rPr>
          <w:w w:val="100"/>
          <w:sz w:val="22"/>
          <w:szCs w:val="22"/>
          <w:lang w:val="sr-Latn-ME"/>
        </w:rPr>
        <w:t xml:space="preserve">Prilog </w:t>
      </w:r>
      <w:r w:rsidR="00425466" w:rsidRPr="0092321F">
        <w:rPr>
          <w:w w:val="100"/>
          <w:sz w:val="22"/>
          <w:szCs w:val="22"/>
          <w:lang w:val="sr-Latn-ME"/>
        </w:rPr>
        <w:t xml:space="preserve">C3 </w:t>
      </w:r>
      <w:r w:rsidR="00C776F7" w:rsidRPr="0092321F">
        <w:rPr>
          <w:w w:val="100"/>
          <w:sz w:val="22"/>
          <w:szCs w:val="22"/>
          <w:lang w:val="sr-Latn-ME"/>
        </w:rPr>
        <w:t>Dodatka</w:t>
      </w:r>
      <w:r w:rsidR="00425466" w:rsidRPr="0092321F">
        <w:rPr>
          <w:w w:val="100"/>
          <w:sz w:val="22"/>
          <w:szCs w:val="22"/>
          <w:lang w:val="sr-Latn-ME"/>
        </w:rPr>
        <w:t xml:space="preserve"> III CT </w:t>
      </w:r>
      <w:r w:rsidR="00C776F7" w:rsidRPr="0092321F">
        <w:rPr>
          <w:w w:val="100"/>
          <w:sz w:val="22"/>
          <w:szCs w:val="22"/>
          <w:lang w:val="sr-Latn-ME"/>
        </w:rPr>
        <w:t xml:space="preserve">Konvencije </w:t>
      </w:r>
      <w:r w:rsidR="00425466" w:rsidRPr="0092321F">
        <w:rPr>
          <w:w w:val="100"/>
          <w:sz w:val="22"/>
          <w:szCs w:val="22"/>
          <w:lang w:val="sr-Latn-ME"/>
        </w:rPr>
        <w:t>(</w:t>
      </w:r>
      <w:r w:rsidR="00C776F7" w:rsidRPr="0092321F">
        <w:rPr>
          <w:w w:val="100"/>
          <w:sz w:val="22"/>
          <w:szCs w:val="22"/>
          <w:lang w:val="sr-Latn-ME"/>
        </w:rPr>
        <w:t xml:space="preserve">Prilog </w:t>
      </w:r>
      <w:r w:rsidR="009F604B" w:rsidRPr="0092321F">
        <w:rPr>
          <w:w w:val="100"/>
          <w:sz w:val="22"/>
          <w:szCs w:val="22"/>
          <w:lang w:val="sr-Latn-ME"/>
        </w:rPr>
        <w:t xml:space="preserve">32-06 </w:t>
      </w:r>
      <w:r w:rsidR="00C776F7" w:rsidRPr="0092321F">
        <w:rPr>
          <w:w w:val="100"/>
          <w:sz w:val="22"/>
          <w:szCs w:val="22"/>
          <w:lang w:val="sr-Latn-ME"/>
        </w:rPr>
        <w:t>Uredbe za sprovođenje UCC-a</w:t>
      </w:r>
      <w:r w:rsidR="00425466" w:rsidRPr="0092321F">
        <w:rPr>
          <w:w w:val="100"/>
          <w:sz w:val="22"/>
          <w:szCs w:val="22"/>
          <w:lang w:val="sr-Latn-ME"/>
        </w:rPr>
        <w:t>)</w:t>
      </w:r>
      <w:r w:rsidR="009F604B" w:rsidRPr="0092321F">
        <w:rPr>
          <w:w w:val="100"/>
          <w:sz w:val="22"/>
          <w:szCs w:val="22"/>
          <w:lang w:val="sr-Latn-ME"/>
        </w:rPr>
        <w:t xml:space="preserve">. </w:t>
      </w:r>
      <w:r w:rsidR="00C776F7" w:rsidRPr="0092321F">
        <w:rPr>
          <w:w w:val="100"/>
          <w:sz w:val="22"/>
          <w:szCs w:val="22"/>
          <w:lang w:val="sr-Latn-ME"/>
        </w:rPr>
        <w:t xml:space="preserve">Lista garanta ovlašćenih za izdavanje </w:t>
      </w:r>
      <w:r w:rsidR="009F604B" w:rsidRPr="0092321F">
        <w:rPr>
          <w:w w:val="100"/>
          <w:sz w:val="22"/>
          <w:szCs w:val="22"/>
          <w:lang w:val="sr-Latn-ME"/>
        </w:rPr>
        <w:t xml:space="preserve">TC 32 </w:t>
      </w:r>
      <w:r w:rsidR="00A0725D" w:rsidRPr="0092321F">
        <w:rPr>
          <w:w w:val="100"/>
          <w:sz w:val="22"/>
          <w:szCs w:val="22"/>
          <w:lang w:val="sr-Latn-ME"/>
        </w:rPr>
        <w:t xml:space="preserve">kupona </w:t>
      </w:r>
      <w:r w:rsidR="00C776F7" w:rsidRPr="0092321F">
        <w:rPr>
          <w:w w:val="100"/>
          <w:sz w:val="22"/>
          <w:szCs w:val="22"/>
          <w:lang w:val="sr-Latn-ME"/>
        </w:rPr>
        <w:t>će biti ažurirana na sajtu UC.</w:t>
      </w:r>
    </w:p>
    <w:p w14:paraId="3DACD6B4" w14:textId="6B5436AA" w:rsidR="006805FB" w:rsidRPr="0092321F" w:rsidRDefault="005B7DD7" w:rsidP="004B31A7">
      <w:pPr>
        <w:pStyle w:val="Bodytext20"/>
        <w:shd w:val="clear" w:color="auto" w:fill="auto"/>
        <w:tabs>
          <w:tab w:val="left" w:pos="567"/>
        </w:tabs>
        <w:spacing w:before="0" w:after="120" w:line="250" w:lineRule="exact"/>
        <w:ind w:left="567" w:right="3" w:firstLine="0"/>
        <w:jc w:val="both"/>
        <w:rPr>
          <w:w w:val="100"/>
          <w:sz w:val="22"/>
          <w:szCs w:val="22"/>
          <w:lang w:val="sr-Latn-ME"/>
        </w:rPr>
      </w:pPr>
      <w:r w:rsidRPr="0092321F">
        <w:rPr>
          <w:w w:val="100"/>
          <w:sz w:val="22"/>
          <w:szCs w:val="22"/>
          <w:lang w:val="sr-Latn-ME"/>
        </w:rPr>
        <w:t xml:space="preserve">Dokaz da nosilac postupka nije u obavezi da obezbijedi carinski dug i druga plaćanja će biti postojanje </w:t>
      </w:r>
      <w:r w:rsidR="009F604B" w:rsidRPr="0092321F">
        <w:rPr>
          <w:w w:val="100"/>
          <w:sz w:val="22"/>
          <w:szCs w:val="22"/>
          <w:lang w:val="sr-Latn-ME"/>
        </w:rPr>
        <w:t>GRN</w:t>
      </w:r>
      <w:r w:rsidRPr="0092321F">
        <w:rPr>
          <w:w w:val="100"/>
          <w:sz w:val="22"/>
          <w:szCs w:val="22"/>
          <w:lang w:val="sr-Latn-ME"/>
        </w:rPr>
        <w:t>-a</w:t>
      </w:r>
      <w:r w:rsidR="009F604B" w:rsidRPr="0092321F">
        <w:rPr>
          <w:w w:val="100"/>
          <w:sz w:val="22"/>
          <w:szCs w:val="22"/>
          <w:lang w:val="sr-Latn-ME"/>
        </w:rPr>
        <w:t xml:space="preserve"> </w:t>
      </w:r>
      <w:r w:rsidRPr="0092321F">
        <w:rPr>
          <w:w w:val="100"/>
          <w:sz w:val="22"/>
          <w:szCs w:val="22"/>
          <w:lang w:val="sr-Latn-ME"/>
        </w:rPr>
        <w:t xml:space="preserve">u </w:t>
      </w:r>
      <w:r w:rsidR="009F604B" w:rsidRPr="0092321F">
        <w:rPr>
          <w:w w:val="100"/>
          <w:sz w:val="22"/>
          <w:szCs w:val="22"/>
          <w:lang w:val="sr-Latn-ME"/>
        </w:rPr>
        <w:t>GMS</w:t>
      </w:r>
      <w:r w:rsidRPr="0092321F">
        <w:rPr>
          <w:w w:val="100"/>
          <w:sz w:val="22"/>
          <w:szCs w:val="22"/>
          <w:lang w:val="sr-Latn-ME"/>
        </w:rPr>
        <w:t>-u</w:t>
      </w:r>
      <w:r w:rsidR="009F604B" w:rsidRPr="0092321F">
        <w:rPr>
          <w:w w:val="100"/>
          <w:sz w:val="22"/>
          <w:szCs w:val="22"/>
          <w:lang w:val="sr-Latn-ME"/>
        </w:rPr>
        <w:t xml:space="preserve">, </w:t>
      </w:r>
      <w:r w:rsidRPr="0092321F">
        <w:rPr>
          <w:w w:val="100"/>
          <w:sz w:val="22"/>
          <w:szCs w:val="22"/>
          <w:lang w:val="sr-Latn-ME"/>
        </w:rPr>
        <w:t xml:space="preserve">kod </w:t>
      </w:r>
      <w:r w:rsidR="00F342F3" w:rsidRPr="0092321F">
        <w:rPr>
          <w:w w:val="100"/>
          <w:sz w:val="22"/>
          <w:szCs w:val="22"/>
          <w:lang w:val="sr-Latn-ME"/>
        </w:rPr>
        <w:t>Grupe za obezbjeđenje carinskog duga</w:t>
      </w:r>
      <w:r w:rsidRPr="0092321F">
        <w:rPr>
          <w:w w:val="100"/>
          <w:sz w:val="22"/>
          <w:szCs w:val="22"/>
          <w:lang w:val="sr-Latn-ME"/>
        </w:rPr>
        <w:t xml:space="preserve"> ili</w:t>
      </w:r>
      <w:r w:rsidR="00F342F3" w:rsidRPr="0092321F">
        <w:rPr>
          <w:w w:val="100"/>
          <w:sz w:val="22"/>
          <w:szCs w:val="22"/>
          <w:lang w:val="sr-Latn-ME"/>
        </w:rPr>
        <w:t>,</w:t>
      </w:r>
      <w:r w:rsidRPr="0092321F">
        <w:rPr>
          <w:w w:val="100"/>
          <w:sz w:val="22"/>
          <w:szCs w:val="22"/>
          <w:lang w:val="sr-Latn-ME"/>
        </w:rPr>
        <w:t xml:space="preserve"> u slučaju</w:t>
      </w:r>
      <w:r w:rsidRPr="0092321F">
        <w:rPr>
          <w:rFonts w:eastAsia="Times New Roman"/>
          <w:w w:val="100"/>
          <w:sz w:val="22"/>
          <w:szCs w:val="22"/>
          <w:lang w:val="sr-Latn-ME"/>
        </w:rPr>
        <w:t xml:space="preserve"> </w:t>
      </w:r>
      <w:r w:rsidRPr="0092321F">
        <w:rPr>
          <w:w w:val="100"/>
          <w:sz w:val="22"/>
          <w:szCs w:val="22"/>
          <w:lang w:val="sr-Latn-ME"/>
        </w:rPr>
        <w:t>osiguravanja kontinuiteta poslovanja (rezervni postupak)</w:t>
      </w:r>
      <w:r w:rsidR="00F342F3" w:rsidRPr="0092321F">
        <w:rPr>
          <w:w w:val="100"/>
          <w:sz w:val="22"/>
          <w:szCs w:val="22"/>
          <w:lang w:val="sr-Latn-ME"/>
        </w:rPr>
        <w:t>,</w:t>
      </w:r>
      <w:r w:rsidRPr="0092321F">
        <w:rPr>
          <w:w w:val="100"/>
          <w:sz w:val="22"/>
          <w:szCs w:val="22"/>
          <w:lang w:val="sr-Latn-ME"/>
        </w:rPr>
        <w:t xml:space="preserve"> kod polazne ispostave</w:t>
      </w:r>
      <w:r w:rsidR="005D15E7" w:rsidRPr="0092321F">
        <w:rPr>
          <w:w w:val="100"/>
          <w:sz w:val="22"/>
          <w:szCs w:val="22"/>
          <w:lang w:val="sr-Latn-ME"/>
        </w:rPr>
        <w:t>.</w:t>
      </w:r>
      <w:r w:rsidR="009F604B" w:rsidRPr="0092321F">
        <w:rPr>
          <w:w w:val="100"/>
          <w:sz w:val="22"/>
          <w:szCs w:val="22"/>
          <w:lang w:val="sr-Latn-ME"/>
        </w:rPr>
        <w:t xml:space="preserve"> TC 33 </w:t>
      </w:r>
      <w:r w:rsidRPr="0092321F">
        <w:rPr>
          <w:w w:val="100"/>
          <w:sz w:val="22"/>
          <w:szCs w:val="22"/>
          <w:lang w:val="sr-Latn-ME"/>
        </w:rPr>
        <w:t>Uvjerenje o oslobođenju od polaganja obezbjeđenja</w:t>
      </w:r>
      <w:r w:rsidR="009F604B" w:rsidRPr="0092321F">
        <w:rPr>
          <w:w w:val="100"/>
          <w:sz w:val="22"/>
          <w:szCs w:val="22"/>
          <w:lang w:val="sr-Latn-ME"/>
        </w:rPr>
        <w:t>’ (</w:t>
      </w:r>
      <w:r w:rsidRPr="0092321F">
        <w:rPr>
          <w:w w:val="100"/>
          <w:sz w:val="22"/>
          <w:szCs w:val="22"/>
          <w:lang w:val="sr-Latn-ME"/>
        </w:rPr>
        <w:t xml:space="preserve">u daljem tekstu </w:t>
      </w:r>
      <w:r w:rsidR="009F604B" w:rsidRPr="0092321F">
        <w:rPr>
          <w:w w:val="100"/>
          <w:sz w:val="22"/>
          <w:szCs w:val="22"/>
          <w:lang w:val="sr-Latn-ME"/>
        </w:rPr>
        <w:t xml:space="preserve">‘TC 33’) </w:t>
      </w:r>
      <w:r w:rsidR="00993809" w:rsidRPr="0092321F">
        <w:rPr>
          <w:w w:val="100"/>
          <w:sz w:val="22"/>
          <w:szCs w:val="22"/>
          <w:lang w:val="sr-Latn-ME"/>
        </w:rPr>
        <w:t xml:space="preserve">podnosi se </w:t>
      </w:r>
      <w:r w:rsidRPr="0092321F">
        <w:rPr>
          <w:w w:val="100"/>
          <w:sz w:val="22"/>
          <w:szCs w:val="22"/>
          <w:lang w:val="sr-Latn-ME"/>
        </w:rPr>
        <w:t xml:space="preserve">u papirnom obliku, čiji je obrazac  naveden u Prilogu </w:t>
      </w:r>
      <w:r w:rsidR="0074663E" w:rsidRPr="0092321F">
        <w:rPr>
          <w:w w:val="100"/>
          <w:sz w:val="22"/>
          <w:szCs w:val="22"/>
          <w:lang w:val="sr-Latn-ME"/>
        </w:rPr>
        <w:t>37</w:t>
      </w:r>
      <w:r w:rsidRPr="0092321F">
        <w:rPr>
          <w:w w:val="100"/>
          <w:sz w:val="22"/>
          <w:szCs w:val="22"/>
          <w:lang w:val="sr-Latn-ME"/>
        </w:rPr>
        <w:t xml:space="preserve"> </w:t>
      </w:r>
      <w:r w:rsidR="00F74759" w:rsidRPr="0092321F">
        <w:rPr>
          <w:w w:val="100"/>
          <w:sz w:val="22"/>
          <w:szCs w:val="22"/>
          <w:lang w:val="sr-Latn-ME"/>
        </w:rPr>
        <w:t xml:space="preserve">Uredbe o bližem načinu sprovođenja carinskih postupaka i carinskih formalnosti </w:t>
      </w:r>
      <w:r w:rsidRPr="0092321F">
        <w:rPr>
          <w:w w:val="100"/>
          <w:sz w:val="22"/>
          <w:szCs w:val="22"/>
          <w:lang w:val="sr-Latn-ME"/>
        </w:rPr>
        <w:t xml:space="preserve">/Prilogu </w:t>
      </w:r>
      <w:r w:rsidR="00425466" w:rsidRPr="0092321F">
        <w:rPr>
          <w:w w:val="100"/>
          <w:sz w:val="22"/>
          <w:szCs w:val="22"/>
          <w:lang w:val="sr-Latn-ME"/>
        </w:rPr>
        <w:t xml:space="preserve">C6 </w:t>
      </w:r>
      <w:r w:rsidRPr="0092321F">
        <w:rPr>
          <w:w w:val="100"/>
          <w:sz w:val="22"/>
          <w:szCs w:val="22"/>
          <w:lang w:val="sr-Latn-ME"/>
        </w:rPr>
        <w:t xml:space="preserve">Dodatka </w:t>
      </w:r>
      <w:r w:rsidR="00425466" w:rsidRPr="0092321F">
        <w:rPr>
          <w:w w:val="100"/>
          <w:sz w:val="22"/>
          <w:szCs w:val="22"/>
          <w:lang w:val="sr-Latn-ME"/>
        </w:rPr>
        <w:t xml:space="preserve">III CT </w:t>
      </w:r>
      <w:r w:rsidRPr="0092321F">
        <w:rPr>
          <w:w w:val="100"/>
          <w:sz w:val="22"/>
          <w:szCs w:val="22"/>
          <w:lang w:val="sr-Latn-ME"/>
        </w:rPr>
        <w:t>Konvenciji</w:t>
      </w:r>
      <w:r w:rsidR="009F604B" w:rsidRPr="0092321F">
        <w:rPr>
          <w:w w:val="100"/>
          <w:sz w:val="22"/>
          <w:szCs w:val="22"/>
          <w:lang w:val="sr-Latn-ME"/>
        </w:rPr>
        <w:t xml:space="preserve"> </w:t>
      </w:r>
      <w:r w:rsidR="00425466" w:rsidRPr="0092321F">
        <w:rPr>
          <w:w w:val="100"/>
          <w:sz w:val="22"/>
          <w:szCs w:val="22"/>
          <w:lang w:val="sr-Latn-ME"/>
        </w:rPr>
        <w:t>(</w:t>
      </w:r>
      <w:r w:rsidRPr="0092321F">
        <w:rPr>
          <w:w w:val="100"/>
          <w:sz w:val="22"/>
          <w:szCs w:val="22"/>
          <w:lang w:val="sr-Latn-ME"/>
        </w:rPr>
        <w:t>Prilog</w:t>
      </w:r>
      <w:r w:rsidR="00425466" w:rsidRPr="0092321F">
        <w:rPr>
          <w:w w:val="100"/>
          <w:sz w:val="22"/>
          <w:szCs w:val="22"/>
          <w:lang w:val="sr-Latn-ME"/>
        </w:rPr>
        <w:t xml:space="preserve"> </w:t>
      </w:r>
      <w:r w:rsidR="009F604B" w:rsidRPr="0092321F">
        <w:rPr>
          <w:w w:val="100"/>
          <w:sz w:val="22"/>
          <w:szCs w:val="22"/>
          <w:lang w:val="sr-Latn-ME"/>
        </w:rPr>
        <w:t xml:space="preserve">72-04, </w:t>
      </w:r>
      <w:r w:rsidRPr="0092321F">
        <w:rPr>
          <w:w w:val="100"/>
          <w:sz w:val="22"/>
          <w:szCs w:val="22"/>
          <w:lang w:val="sr-Latn-ME"/>
        </w:rPr>
        <w:t xml:space="preserve">Glava </w:t>
      </w:r>
      <w:r w:rsidR="009F604B" w:rsidRPr="0092321F">
        <w:rPr>
          <w:w w:val="100"/>
          <w:sz w:val="22"/>
          <w:szCs w:val="22"/>
          <w:lang w:val="sr-Latn-ME"/>
        </w:rPr>
        <w:t xml:space="preserve">VII </w:t>
      </w:r>
      <w:r w:rsidRPr="0092321F">
        <w:rPr>
          <w:w w:val="100"/>
          <w:sz w:val="22"/>
          <w:szCs w:val="22"/>
          <w:lang w:val="sr-Latn-ME"/>
        </w:rPr>
        <w:t>Uredbe za sprovođenje UCC-a)</w:t>
      </w:r>
      <w:r w:rsidR="009F604B" w:rsidRPr="0092321F">
        <w:rPr>
          <w:w w:val="100"/>
          <w:sz w:val="22"/>
          <w:szCs w:val="22"/>
          <w:lang w:val="sr-Latn-ME"/>
        </w:rPr>
        <w:t>.</w:t>
      </w:r>
    </w:p>
    <w:p w14:paraId="4B58F9F7" w14:textId="1A21CF4B" w:rsidR="00F74759" w:rsidRPr="0092321F" w:rsidRDefault="00F74759" w:rsidP="00F74759">
      <w:pPr>
        <w:pStyle w:val="Bodytext20"/>
        <w:tabs>
          <w:tab w:val="left" w:pos="567"/>
        </w:tabs>
        <w:spacing w:after="120" w:line="250" w:lineRule="exact"/>
        <w:ind w:left="567" w:right="3"/>
        <w:jc w:val="both"/>
        <w:rPr>
          <w:w w:val="100"/>
          <w:sz w:val="22"/>
          <w:szCs w:val="22"/>
          <w:lang w:val="sr-Latn-ME"/>
        </w:rPr>
      </w:pPr>
      <w:r w:rsidRPr="0092321F">
        <w:rPr>
          <w:w w:val="100"/>
          <w:sz w:val="22"/>
          <w:szCs w:val="22"/>
          <w:lang w:val="sr-Latn-ME"/>
        </w:rPr>
        <w:tab/>
        <w:t>Tamo gdje se TC 31, TC 32 ili TC 33 podnose kod polazne ispostave, važiće samo originali tih dokumenata. Polazna ispostava ne može prihvatiti kao dokaz obezbjeđenja (pojedinačno, zajedničko, oslobođenje) ovjerenu fotokopiju tih dokumenata.</w:t>
      </w:r>
    </w:p>
    <w:p w14:paraId="4A2CA03C" w14:textId="057CD33A" w:rsidR="00F74759" w:rsidRPr="0092321F" w:rsidRDefault="00F74759" w:rsidP="00F74759">
      <w:pPr>
        <w:pStyle w:val="Bodytext20"/>
        <w:shd w:val="clear" w:color="auto" w:fill="auto"/>
        <w:tabs>
          <w:tab w:val="left" w:pos="567"/>
        </w:tabs>
        <w:spacing w:before="0" w:after="120" w:line="250" w:lineRule="exact"/>
        <w:ind w:left="567" w:right="3" w:firstLine="0"/>
        <w:jc w:val="both"/>
        <w:rPr>
          <w:w w:val="100"/>
          <w:sz w:val="22"/>
          <w:szCs w:val="22"/>
          <w:lang w:val="sr-Latn-ME"/>
        </w:rPr>
      </w:pPr>
      <w:r w:rsidRPr="0092321F">
        <w:rPr>
          <w:w w:val="100"/>
          <w:sz w:val="22"/>
          <w:szCs w:val="22"/>
          <w:lang w:val="sr-Latn-ME"/>
        </w:rPr>
        <w:t xml:space="preserve">Nosilac postupka mora uvijek naznačiti u elementu podataka tip garancije u grupi podataka </w:t>
      </w:r>
      <w:r w:rsidR="00A25CEA" w:rsidRPr="0092321F">
        <w:rPr>
          <w:w w:val="100"/>
          <w:sz w:val="22"/>
          <w:szCs w:val="22"/>
          <w:lang w:val="sr-Latn-ME"/>
        </w:rPr>
        <w:t>„</w:t>
      </w:r>
      <w:r w:rsidR="004F36D6" w:rsidRPr="0092321F">
        <w:rPr>
          <w:w w:val="100"/>
          <w:sz w:val="22"/>
          <w:szCs w:val="22"/>
          <w:lang w:val="sr-Latn-ME"/>
        </w:rPr>
        <w:t>garancija</w:t>
      </w:r>
      <w:r w:rsidR="00A25CEA" w:rsidRPr="0092321F">
        <w:rPr>
          <w:w w:val="100"/>
          <w:sz w:val="22"/>
          <w:szCs w:val="22"/>
          <w:lang w:val="sr-Latn-ME"/>
        </w:rPr>
        <w:t>“</w:t>
      </w:r>
      <w:r w:rsidRPr="0092321F">
        <w:rPr>
          <w:i/>
          <w:w w:val="100"/>
          <w:sz w:val="22"/>
          <w:szCs w:val="22"/>
          <w:lang w:val="sr-Latn-ME"/>
        </w:rPr>
        <w:t xml:space="preserve"> </w:t>
      </w:r>
      <w:r w:rsidRPr="0092321F">
        <w:rPr>
          <w:w w:val="100"/>
          <w:sz w:val="22"/>
          <w:szCs w:val="22"/>
          <w:lang w:val="sr-Latn-ME"/>
        </w:rPr>
        <w:t>u elektronskoj tranzitnoj deklaraciji (ili rubrika 52 u JCI) kakvo obezbjeđenje za carinski dug i druga plaćanja je podnešeno. Način navođenja t</w:t>
      </w:r>
      <w:r w:rsidR="00A25CEA" w:rsidRPr="0092321F">
        <w:rPr>
          <w:w w:val="100"/>
          <w:sz w:val="22"/>
          <w:szCs w:val="22"/>
          <w:lang w:val="sr-Latn-ME"/>
        </w:rPr>
        <w:t>ih</w:t>
      </w:r>
      <w:r w:rsidRPr="0092321F">
        <w:rPr>
          <w:w w:val="100"/>
          <w:sz w:val="22"/>
          <w:szCs w:val="22"/>
          <w:lang w:val="sr-Latn-ME"/>
        </w:rPr>
        <w:t xml:space="preserve"> podataka je dat </w:t>
      </w:r>
      <w:r w:rsidR="00A25CEA" w:rsidRPr="0092321F">
        <w:rPr>
          <w:w w:val="100"/>
          <w:sz w:val="22"/>
          <w:szCs w:val="22"/>
          <w:lang w:val="sr-Latn-ME"/>
        </w:rPr>
        <w:t xml:space="preserve">u </w:t>
      </w:r>
      <w:r w:rsidRPr="0092321F">
        <w:rPr>
          <w:w w:val="100"/>
          <w:sz w:val="22"/>
          <w:szCs w:val="22"/>
          <w:lang w:val="sr-Latn-ME"/>
        </w:rPr>
        <w:t>Prilogu 38 Uredbe o bližem načinu sprovođenja carinskih postupaka i carinskih formalnosti / (Prilog B Uredbe za sprovođenje UCC-a).</w:t>
      </w:r>
    </w:p>
    <w:p w14:paraId="7CFF53AD" w14:textId="7B74274E" w:rsidR="003E7328" w:rsidRPr="0092321F" w:rsidRDefault="003E7328" w:rsidP="00F74759">
      <w:pPr>
        <w:pStyle w:val="Bodytext20"/>
        <w:shd w:val="clear" w:color="auto" w:fill="auto"/>
        <w:tabs>
          <w:tab w:val="left" w:pos="567"/>
        </w:tabs>
        <w:spacing w:before="0" w:after="120" w:line="250" w:lineRule="exact"/>
        <w:ind w:left="567" w:right="3" w:firstLine="0"/>
        <w:jc w:val="both"/>
        <w:rPr>
          <w:w w:val="100"/>
          <w:sz w:val="22"/>
          <w:szCs w:val="22"/>
          <w:lang w:val="sr-Latn-ME"/>
        </w:rPr>
      </w:pPr>
    </w:p>
    <w:p w14:paraId="3214DDDD" w14:textId="65902AF2" w:rsidR="00682A25" w:rsidRPr="0092321F" w:rsidRDefault="00682A25" w:rsidP="00F74759">
      <w:pPr>
        <w:pStyle w:val="Bodytext20"/>
        <w:shd w:val="clear" w:color="auto" w:fill="auto"/>
        <w:tabs>
          <w:tab w:val="left" w:pos="567"/>
        </w:tabs>
        <w:spacing w:before="0" w:after="120" w:line="250" w:lineRule="exact"/>
        <w:ind w:left="567" w:right="3" w:firstLine="0"/>
        <w:jc w:val="both"/>
        <w:rPr>
          <w:w w:val="100"/>
          <w:sz w:val="22"/>
          <w:szCs w:val="22"/>
          <w:lang w:val="sr-Latn-ME"/>
        </w:rPr>
      </w:pPr>
    </w:p>
    <w:p w14:paraId="66CC6093" w14:textId="49A1DF5D" w:rsidR="00682A25" w:rsidRPr="0092321F" w:rsidRDefault="00682A25" w:rsidP="00F74759">
      <w:pPr>
        <w:pStyle w:val="Bodytext20"/>
        <w:shd w:val="clear" w:color="auto" w:fill="auto"/>
        <w:tabs>
          <w:tab w:val="left" w:pos="567"/>
        </w:tabs>
        <w:spacing w:before="0" w:after="120" w:line="250" w:lineRule="exact"/>
        <w:ind w:left="567" w:right="3" w:firstLine="0"/>
        <w:jc w:val="both"/>
        <w:rPr>
          <w:w w:val="100"/>
          <w:sz w:val="22"/>
          <w:szCs w:val="22"/>
          <w:lang w:val="sr-Latn-ME"/>
        </w:rPr>
      </w:pPr>
    </w:p>
    <w:p w14:paraId="18BE73CC" w14:textId="77777777" w:rsidR="00682A25" w:rsidRPr="0092321F" w:rsidRDefault="00682A25" w:rsidP="00F74759">
      <w:pPr>
        <w:pStyle w:val="Bodytext20"/>
        <w:shd w:val="clear" w:color="auto" w:fill="auto"/>
        <w:tabs>
          <w:tab w:val="left" w:pos="567"/>
        </w:tabs>
        <w:spacing w:before="0" w:after="120" w:line="250" w:lineRule="exact"/>
        <w:ind w:left="567" w:right="3" w:firstLine="0"/>
        <w:jc w:val="both"/>
        <w:rPr>
          <w:w w:val="100"/>
          <w:sz w:val="22"/>
          <w:szCs w:val="22"/>
          <w:lang w:val="sr-Latn-ME"/>
        </w:rPr>
      </w:pPr>
    </w:p>
    <w:p w14:paraId="75149C2E" w14:textId="09796FA7" w:rsidR="00BB339C" w:rsidRPr="0092321F" w:rsidRDefault="00396986" w:rsidP="0092321F">
      <w:pPr>
        <w:pStyle w:val="Heading410"/>
        <w:keepNext/>
        <w:keepLines/>
        <w:shd w:val="clear" w:color="auto" w:fill="auto"/>
        <w:spacing w:before="240" w:after="120" w:line="360" w:lineRule="auto"/>
        <w:ind w:left="360" w:firstLine="0"/>
        <w:rPr>
          <w:sz w:val="22"/>
          <w:szCs w:val="22"/>
          <w:lang w:val="sr-Latn-ME"/>
        </w:rPr>
      </w:pPr>
      <w:r w:rsidRPr="0092321F">
        <w:rPr>
          <w:sz w:val="22"/>
          <w:szCs w:val="22"/>
          <w:lang w:val="sr-Latn-ME"/>
        </w:rPr>
        <w:lastRenderedPageBreak/>
        <w:t xml:space="preserve">   2. </w:t>
      </w:r>
      <w:r w:rsidR="00313EB5" w:rsidRPr="0092321F">
        <w:rPr>
          <w:sz w:val="22"/>
          <w:szCs w:val="22"/>
          <w:lang w:val="sr-Latn-ME"/>
        </w:rPr>
        <w:t xml:space="preserve">Tipovi obezbjeđenja </w:t>
      </w:r>
    </w:p>
    <w:p w14:paraId="5BA9BAB8" w14:textId="2DFBE331" w:rsidR="00BB339C" w:rsidRPr="0092321F" w:rsidRDefault="00396986" w:rsidP="00396986">
      <w:pPr>
        <w:pStyle w:val="Heading410"/>
        <w:keepNext/>
        <w:keepLines/>
        <w:shd w:val="clear" w:color="auto" w:fill="auto"/>
        <w:spacing w:before="240" w:after="120" w:line="234" w:lineRule="exact"/>
        <w:ind w:left="567" w:firstLine="0"/>
        <w:rPr>
          <w:sz w:val="22"/>
          <w:szCs w:val="22"/>
          <w:lang w:val="sr-Latn-ME"/>
        </w:rPr>
      </w:pPr>
      <w:r w:rsidRPr="0092321F">
        <w:rPr>
          <w:sz w:val="22"/>
          <w:szCs w:val="22"/>
          <w:lang w:val="sr-Latn-ME"/>
        </w:rPr>
        <w:t>2.1.</w:t>
      </w:r>
      <w:r w:rsidR="00682A25" w:rsidRPr="0092321F">
        <w:rPr>
          <w:sz w:val="22"/>
          <w:szCs w:val="22"/>
          <w:lang w:val="sr-Latn-ME"/>
        </w:rPr>
        <w:t xml:space="preserve"> </w:t>
      </w:r>
      <w:r w:rsidR="00313EB5" w:rsidRPr="0092321F">
        <w:rPr>
          <w:sz w:val="22"/>
          <w:szCs w:val="22"/>
          <w:lang w:val="sr-Latn-ME"/>
        </w:rPr>
        <w:t>Obezbjeđenja za nacionalni tranzitni postupak</w:t>
      </w:r>
    </w:p>
    <w:p w14:paraId="6E3CA460" w14:textId="3181D2A9" w:rsidR="00BB339C" w:rsidRPr="0092321F" w:rsidRDefault="00313EB5" w:rsidP="00AE56B4">
      <w:pPr>
        <w:pStyle w:val="Bodytext20"/>
        <w:shd w:val="clear" w:color="auto" w:fill="auto"/>
        <w:tabs>
          <w:tab w:val="left" w:pos="567"/>
        </w:tabs>
        <w:spacing w:before="0" w:after="120" w:line="360" w:lineRule="auto"/>
        <w:ind w:left="567" w:right="440" w:firstLine="0"/>
        <w:jc w:val="both"/>
        <w:rPr>
          <w:w w:val="100"/>
          <w:sz w:val="22"/>
          <w:szCs w:val="22"/>
          <w:lang w:val="sr-Latn-ME"/>
        </w:rPr>
      </w:pPr>
      <w:r w:rsidRPr="0092321F">
        <w:rPr>
          <w:w w:val="100"/>
          <w:sz w:val="22"/>
          <w:szCs w:val="22"/>
          <w:lang w:val="sr-Latn-ME"/>
        </w:rPr>
        <w:t xml:space="preserve">Tipovi </w:t>
      </w:r>
      <w:r w:rsidR="00776DAB" w:rsidRPr="0092321F">
        <w:rPr>
          <w:w w:val="100"/>
          <w:sz w:val="22"/>
          <w:szCs w:val="22"/>
          <w:lang w:val="sr-Latn-ME"/>
        </w:rPr>
        <w:t>obezbjeđenja definisanih za nacionalni tranzit</w:t>
      </w:r>
      <w:r w:rsidR="00800511" w:rsidRPr="0092321F">
        <w:rPr>
          <w:w w:val="100"/>
          <w:sz w:val="22"/>
          <w:szCs w:val="22"/>
          <w:lang w:val="sr-Latn-ME"/>
        </w:rPr>
        <w:t>ni postupak</w:t>
      </w:r>
      <w:r w:rsidR="00776DAB" w:rsidRPr="0092321F">
        <w:rPr>
          <w:w w:val="100"/>
          <w:sz w:val="22"/>
          <w:szCs w:val="22"/>
          <w:lang w:val="sr-Latn-ME"/>
        </w:rPr>
        <w:t xml:space="preserve"> su sledeći</w:t>
      </w:r>
      <w:r w:rsidR="00BB339C" w:rsidRPr="0092321F">
        <w:rPr>
          <w:w w:val="100"/>
          <w:sz w:val="22"/>
          <w:szCs w:val="22"/>
          <w:lang w:val="sr-Latn-ME"/>
        </w:rPr>
        <w:t>:</w:t>
      </w:r>
    </w:p>
    <w:p w14:paraId="7594A9DA" w14:textId="3489D9A6" w:rsidR="00BB339C" w:rsidRPr="0092321F" w:rsidRDefault="00776DAB" w:rsidP="00AE56B4">
      <w:pPr>
        <w:pStyle w:val="Bodytext20"/>
        <w:numPr>
          <w:ilvl w:val="0"/>
          <w:numId w:val="20"/>
        </w:numPr>
        <w:shd w:val="clear" w:color="auto" w:fill="auto"/>
        <w:tabs>
          <w:tab w:val="left" w:pos="567"/>
        </w:tabs>
        <w:spacing w:before="0" w:line="360" w:lineRule="auto"/>
        <w:ind w:right="440"/>
        <w:jc w:val="both"/>
        <w:rPr>
          <w:w w:val="100"/>
          <w:sz w:val="22"/>
          <w:szCs w:val="22"/>
          <w:lang w:val="sr-Latn-ME"/>
        </w:rPr>
      </w:pPr>
      <w:r w:rsidRPr="0092321F">
        <w:rPr>
          <w:w w:val="100"/>
          <w:sz w:val="22"/>
          <w:szCs w:val="22"/>
          <w:lang w:val="sr-Latn-ME"/>
        </w:rPr>
        <w:t xml:space="preserve">Tip </w:t>
      </w:r>
      <w:r w:rsidR="00BB339C" w:rsidRPr="0092321F">
        <w:rPr>
          <w:w w:val="100"/>
          <w:sz w:val="22"/>
          <w:szCs w:val="22"/>
          <w:lang w:val="sr-Latn-ME"/>
        </w:rPr>
        <w:t>0</w:t>
      </w:r>
      <w:r w:rsidR="008B642D" w:rsidRPr="0092321F">
        <w:rPr>
          <w:w w:val="100"/>
          <w:sz w:val="22"/>
          <w:szCs w:val="22"/>
          <w:lang w:val="sr-Latn-ME"/>
        </w:rPr>
        <w:t xml:space="preserve"> </w:t>
      </w:r>
      <w:r w:rsidRPr="0092321F">
        <w:rPr>
          <w:w w:val="100"/>
          <w:sz w:val="22"/>
          <w:szCs w:val="22"/>
          <w:lang w:val="sr-Latn-ME"/>
        </w:rPr>
        <w:t xml:space="preserve">za oslobođenje od </w:t>
      </w:r>
      <w:r w:rsidR="00D67947" w:rsidRPr="0092321F">
        <w:rPr>
          <w:w w:val="100"/>
          <w:sz w:val="22"/>
          <w:szCs w:val="22"/>
          <w:lang w:val="sr-Latn-ME"/>
        </w:rPr>
        <w:t xml:space="preserve">obaveze </w:t>
      </w:r>
      <w:r w:rsidRPr="0092321F">
        <w:rPr>
          <w:w w:val="100"/>
          <w:sz w:val="22"/>
          <w:szCs w:val="22"/>
          <w:lang w:val="sr-Latn-ME"/>
        </w:rPr>
        <w:t xml:space="preserve">podnošenja obezbjeđenja </w:t>
      </w:r>
    </w:p>
    <w:p w14:paraId="1365B6D2" w14:textId="2FB88F9C" w:rsidR="008B642D" w:rsidRPr="0092321F" w:rsidRDefault="00776DAB" w:rsidP="00AE56B4">
      <w:pPr>
        <w:pStyle w:val="Bodytext20"/>
        <w:numPr>
          <w:ilvl w:val="0"/>
          <w:numId w:val="20"/>
        </w:numPr>
        <w:shd w:val="clear" w:color="auto" w:fill="auto"/>
        <w:tabs>
          <w:tab w:val="left" w:pos="567"/>
        </w:tabs>
        <w:spacing w:before="0" w:line="360" w:lineRule="auto"/>
        <w:ind w:right="440"/>
        <w:jc w:val="both"/>
        <w:rPr>
          <w:w w:val="100"/>
          <w:sz w:val="22"/>
          <w:szCs w:val="22"/>
          <w:lang w:val="sr-Latn-ME"/>
        </w:rPr>
      </w:pPr>
      <w:r w:rsidRPr="0092321F">
        <w:rPr>
          <w:w w:val="100"/>
          <w:sz w:val="22"/>
          <w:szCs w:val="22"/>
          <w:lang w:val="sr-Latn-ME"/>
        </w:rPr>
        <w:t xml:space="preserve">Tip </w:t>
      </w:r>
      <w:r w:rsidR="008B642D" w:rsidRPr="0092321F">
        <w:rPr>
          <w:w w:val="100"/>
          <w:sz w:val="22"/>
          <w:szCs w:val="22"/>
          <w:lang w:val="sr-Latn-ME"/>
        </w:rPr>
        <w:t xml:space="preserve">1 </w:t>
      </w:r>
      <w:r w:rsidRPr="0092321F">
        <w:rPr>
          <w:w w:val="100"/>
          <w:sz w:val="22"/>
          <w:szCs w:val="22"/>
          <w:lang w:val="sr-Latn-ME"/>
        </w:rPr>
        <w:t xml:space="preserve">za zajedničko obezbjeđenje </w:t>
      </w:r>
    </w:p>
    <w:p w14:paraId="68990739" w14:textId="32CCF468" w:rsidR="008B642D" w:rsidRPr="0092321F" w:rsidRDefault="00776DAB" w:rsidP="00AE56B4">
      <w:pPr>
        <w:pStyle w:val="Bodytext20"/>
        <w:numPr>
          <w:ilvl w:val="0"/>
          <w:numId w:val="20"/>
        </w:numPr>
        <w:shd w:val="clear" w:color="auto" w:fill="auto"/>
        <w:tabs>
          <w:tab w:val="left" w:pos="567"/>
        </w:tabs>
        <w:spacing w:before="0" w:line="360" w:lineRule="auto"/>
        <w:ind w:right="440"/>
        <w:jc w:val="both"/>
        <w:rPr>
          <w:w w:val="100"/>
          <w:sz w:val="22"/>
          <w:szCs w:val="22"/>
          <w:lang w:val="sr-Latn-ME"/>
        </w:rPr>
      </w:pPr>
      <w:r w:rsidRPr="0092321F">
        <w:rPr>
          <w:w w:val="100"/>
          <w:sz w:val="22"/>
          <w:szCs w:val="22"/>
          <w:lang w:val="sr-Latn-ME"/>
        </w:rPr>
        <w:t xml:space="preserve">Tip </w:t>
      </w:r>
      <w:r w:rsidR="008B642D" w:rsidRPr="0092321F">
        <w:rPr>
          <w:w w:val="100"/>
          <w:sz w:val="22"/>
          <w:szCs w:val="22"/>
          <w:lang w:val="sr-Latn-ME"/>
        </w:rPr>
        <w:t xml:space="preserve">2 </w:t>
      </w:r>
      <w:r w:rsidRPr="0092321F">
        <w:rPr>
          <w:w w:val="100"/>
          <w:sz w:val="22"/>
          <w:szCs w:val="22"/>
          <w:lang w:val="sr-Latn-ME"/>
        </w:rPr>
        <w:t>za pojedin</w:t>
      </w:r>
      <w:r w:rsidR="001151F5" w:rsidRPr="0092321F">
        <w:rPr>
          <w:w w:val="100"/>
          <w:sz w:val="22"/>
          <w:szCs w:val="22"/>
          <w:lang w:val="sr-Latn-ME"/>
        </w:rPr>
        <w:t>a</w:t>
      </w:r>
      <w:r w:rsidRPr="0092321F">
        <w:rPr>
          <w:w w:val="100"/>
          <w:sz w:val="22"/>
          <w:szCs w:val="22"/>
          <w:lang w:val="sr-Latn-ME"/>
        </w:rPr>
        <w:t>čn</w:t>
      </w:r>
      <w:r w:rsidR="00A02933" w:rsidRPr="0092321F">
        <w:rPr>
          <w:w w:val="100"/>
          <w:sz w:val="22"/>
          <w:szCs w:val="22"/>
          <w:lang w:val="sr-Latn-ME"/>
        </w:rPr>
        <w:t>u garanciju sa obezbjeđenjem</w:t>
      </w:r>
      <w:r w:rsidRPr="0092321F">
        <w:rPr>
          <w:w w:val="100"/>
          <w:sz w:val="22"/>
          <w:szCs w:val="22"/>
          <w:lang w:val="sr-Latn-ME"/>
        </w:rPr>
        <w:t xml:space="preserve"> </w:t>
      </w:r>
    </w:p>
    <w:p w14:paraId="7090D429" w14:textId="23E760E3" w:rsidR="008B642D" w:rsidRPr="0092321F" w:rsidRDefault="00D67947" w:rsidP="00AE56B4">
      <w:pPr>
        <w:pStyle w:val="Bodytext20"/>
        <w:numPr>
          <w:ilvl w:val="0"/>
          <w:numId w:val="20"/>
        </w:numPr>
        <w:shd w:val="clear" w:color="auto" w:fill="auto"/>
        <w:tabs>
          <w:tab w:val="left" w:pos="567"/>
        </w:tabs>
        <w:spacing w:before="0" w:line="360" w:lineRule="auto"/>
        <w:ind w:right="440"/>
        <w:jc w:val="both"/>
        <w:rPr>
          <w:w w:val="100"/>
          <w:sz w:val="22"/>
          <w:szCs w:val="22"/>
          <w:lang w:val="sr-Latn-ME"/>
        </w:rPr>
      </w:pPr>
      <w:r w:rsidRPr="0092321F">
        <w:rPr>
          <w:w w:val="100"/>
          <w:sz w:val="22"/>
          <w:szCs w:val="22"/>
          <w:lang w:val="sr-Latn-ME"/>
        </w:rPr>
        <w:t xml:space="preserve">Tip </w:t>
      </w:r>
      <w:r w:rsidR="008B642D" w:rsidRPr="0092321F">
        <w:rPr>
          <w:w w:val="100"/>
          <w:sz w:val="22"/>
          <w:szCs w:val="22"/>
          <w:lang w:val="sr-Latn-ME"/>
        </w:rPr>
        <w:t xml:space="preserve">3 </w:t>
      </w:r>
      <w:r w:rsidRPr="0092321F">
        <w:rPr>
          <w:w w:val="100"/>
          <w:sz w:val="22"/>
          <w:szCs w:val="22"/>
          <w:lang w:val="sr-Latn-ME"/>
        </w:rPr>
        <w:t>za pojedinačno obe</w:t>
      </w:r>
      <w:r w:rsidR="00E0475D" w:rsidRPr="0092321F">
        <w:rPr>
          <w:w w:val="100"/>
          <w:sz w:val="22"/>
          <w:szCs w:val="22"/>
          <w:lang w:val="sr-Latn-ME"/>
        </w:rPr>
        <w:t>z</w:t>
      </w:r>
      <w:r w:rsidRPr="0092321F">
        <w:rPr>
          <w:w w:val="100"/>
          <w:sz w:val="22"/>
          <w:szCs w:val="22"/>
          <w:lang w:val="sr-Latn-ME"/>
        </w:rPr>
        <w:t xml:space="preserve">bjeđenje u obliku </w:t>
      </w:r>
      <w:r w:rsidR="00C65480" w:rsidRPr="0092321F">
        <w:rPr>
          <w:w w:val="100"/>
          <w:sz w:val="22"/>
          <w:szCs w:val="22"/>
          <w:lang w:val="sr-Latn-ME"/>
        </w:rPr>
        <w:t>gotovinskog depozita</w:t>
      </w:r>
    </w:p>
    <w:p w14:paraId="7E6E69A6" w14:textId="44C16D04" w:rsidR="008B642D" w:rsidRPr="0092321F" w:rsidRDefault="00D67947" w:rsidP="00AE56B4">
      <w:pPr>
        <w:pStyle w:val="Bodytext20"/>
        <w:numPr>
          <w:ilvl w:val="0"/>
          <w:numId w:val="20"/>
        </w:numPr>
        <w:shd w:val="clear" w:color="auto" w:fill="auto"/>
        <w:tabs>
          <w:tab w:val="left" w:pos="567"/>
        </w:tabs>
        <w:spacing w:before="0" w:line="360" w:lineRule="auto"/>
        <w:ind w:right="440"/>
        <w:jc w:val="both"/>
        <w:rPr>
          <w:w w:val="100"/>
          <w:sz w:val="22"/>
          <w:szCs w:val="22"/>
          <w:lang w:val="sr-Latn-ME"/>
        </w:rPr>
      </w:pPr>
      <w:r w:rsidRPr="0092321F">
        <w:rPr>
          <w:w w:val="100"/>
          <w:sz w:val="22"/>
          <w:szCs w:val="22"/>
          <w:lang w:val="sr-Latn-ME"/>
        </w:rPr>
        <w:t xml:space="preserve">Tip </w:t>
      </w:r>
      <w:r w:rsidR="005D15E7" w:rsidRPr="0092321F">
        <w:rPr>
          <w:w w:val="100"/>
          <w:sz w:val="22"/>
          <w:szCs w:val="22"/>
          <w:lang w:val="sr-Latn-ME"/>
        </w:rPr>
        <w:t>V</w:t>
      </w:r>
      <w:r w:rsidRPr="0092321F">
        <w:rPr>
          <w:w w:val="100"/>
          <w:sz w:val="22"/>
          <w:szCs w:val="22"/>
          <w:lang w:val="sr-Latn-ME"/>
        </w:rPr>
        <w:t xml:space="preserve"> za pojedinačno obez</w:t>
      </w:r>
      <w:r w:rsidR="00E0475D" w:rsidRPr="0092321F">
        <w:rPr>
          <w:w w:val="100"/>
          <w:sz w:val="22"/>
          <w:szCs w:val="22"/>
          <w:lang w:val="sr-Latn-ME"/>
        </w:rPr>
        <w:t>b</w:t>
      </w:r>
      <w:r w:rsidRPr="0092321F">
        <w:rPr>
          <w:w w:val="100"/>
          <w:sz w:val="22"/>
          <w:szCs w:val="22"/>
          <w:lang w:val="sr-Latn-ME"/>
        </w:rPr>
        <w:t xml:space="preserve">jeđenje u obliku </w:t>
      </w:r>
      <w:r w:rsidR="002A7A67" w:rsidRPr="0092321F">
        <w:rPr>
          <w:w w:val="100"/>
          <w:sz w:val="22"/>
          <w:szCs w:val="22"/>
          <w:lang w:val="sr-Latn-ME"/>
        </w:rPr>
        <w:t>kupona</w:t>
      </w:r>
    </w:p>
    <w:p w14:paraId="38FDC1BF" w14:textId="6AD1EA2E" w:rsidR="008B642D" w:rsidRPr="0092321F" w:rsidRDefault="00D67947" w:rsidP="00AE56B4">
      <w:pPr>
        <w:pStyle w:val="Bodytext20"/>
        <w:numPr>
          <w:ilvl w:val="0"/>
          <w:numId w:val="20"/>
        </w:numPr>
        <w:shd w:val="clear" w:color="auto" w:fill="auto"/>
        <w:tabs>
          <w:tab w:val="left" w:pos="567"/>
        </w:tabs>
        <w:spacing w:before="0" w:line="360" w:lineRule="auto"/>
        <w:ind w:right="440"/>
        <w:jc w:val="both"/>
        <w:rPr>
          <w:w w:val="100"/>
          <w:sz w:val="22"/>
          <w:szCs w:val="22"/>
          <w:lang w:val="sr-Latn-ME"/>
        </w:rPr>
      </w:pPr>
      <w:r w:rsidRPr="0092321F">
        <w:rPr>
          <w:w w:val="100"/>
          <w:sz w:val="22"/>
          <w:szCs w:val="22"/>
          <w:lang w:val="sr-Latn-ME"/>
        </w:rPr>
        <w:t xml:space="preserve">Tip </w:t>
      </w:r>
      <w:r w:rsidR="008B642D" w:rsidRPr="0092321F">
        <w:rPr>
          <w:w w:val="100"/>
          <w:sz w:val="22"/>
          <w:szCs w:val="22"/>
          <w:lang w:val="sr-Latn-ME"/>
        </w:rPr>
        <w:t xml:space="preserve">5 </w:t>
      </w:r>
      <w:r w:rsidRPr="0092321F">
        <w:rPr>
          <w:w w:val="100"/>
          <w:sz w:val="22"/>
          <w:szCs w:val="22"/>
          <w:lang w:val="sr-Latn-ME"/>
        </w:rPr>
        <w:t xml:space="preserve">za obezbjeđenje koje nije potrebno za </w:t>
      </w:r>
      <w:r w:rsidR="008B642D" w:rsidRPr="0092321F">
        <w:rPr>
          <w:w w:val="100"/>
          <w:sz w:val="22"/>
          <w:szCs w:val="22"/>
          <w:lang w:val="sr-Latn-ME"/>
        </w:rPr>
        <w:t>tran</w:t>
      </w:r>
      <w:r w:rsidRPr="0092321F">
        <w:rPr>
          <w:w w:val="100"/>
          <w:sz w:val="22"/>
          <w:szCs w:val="22"/>
          <w:lang w:val="sr-Latn-ME"/>
        </w:rPr>
        <w:t>z</w:t>
      </w:r>
      <w:r w:rsidR="008B642D" w:rsidRPr="0092321F">
        <w:rPr>
          <w:w w:val="100"/>
          <w:sz w:val="22"/>
          <w:szCs w:val="22"/>
          <w:lang w:val="sr-Latn-ME"/>
        </w:rPr>
        <w:t>it</w:t>
      </w:r>
    </w:p>
    <w:p w14:paraId="41419816" w14:textId="22A46922" w:rsidR="00E414AC" w:rsidRPr="0092321F" w:rsidRDefault="00D67947" w:rsidP="00AE56B4">
      <w:pPr>
        <w:pStyle w:val="Bodytext20"/>
        <w:numPr>
          <w:ilvl w:val="0"/>
          <w:numId w:val="20"/>
        </w:numPr>
        <w:shd w:val="clear" w:color="auto" w:fill="auto"/>
        <w:tabs>
          <w:tab w:val="left" w:pos="567"/>
        </w:tabs>
        <w:spacing w:before="0" w:line="360" w:lineRule="auto"/>
        <w:ind w:right="440"/>
        <w:jc w:val="both"/>
        <w:rPr>
          <w:w w:val="100"/>
          <w:sz w:val="22"/>
          <w:szCs w:val="22"/>
          <w:lang w:val="sr-Latn-ME"/>
        </w:rPr>
      </w:pPr>
      <w:r w:rsidRPr="0092321F">
        <w:rPr>
          <w:w w:val="100"/>
          <w:sz w:val="22"/>
          <w:szCs w:val="22"/>
          <w:lang w:val="sr-Latn-ME"/>
        </w:rPr>
        <w:t xml:space="preserve">Tip </w:t>
      </w:r>
      <w:r w:rsidR="008B642D" w:rsidRPr="0092321F">
        <w:rPr>
          <w:w w:val="100"/>
          <w:sz w:val="22"/>
          <w:szCs w:val="22"/>
          <w:lang w:val="sr-Latn-ME"/>
        </w:rPr>
        <w:t xml:space="preserve">B </w:t>
      </w:r>
      <w:r w:rsidRPr="0092321F">
        <w:rPr>
          <w:w w:val="100"/>
          <w:sz w:val="22"/>
          <w:szCs w:val="22"/>
          <w:lang w:val="sr-Latn-ME"/>
        </w:rPr>
        <w:t xml:space="preserve">za obezbjeđenje dato za robu transportovanu u skladu sa </w:t>
      </w:r>
      <w:r w:rsidR="008B642D" w:rsidRPr="0092321F">
        <w:rPr>
          <w:w w:val="100"/>
          <w:sz w:val="22"/>
          <w:szCs w:val="22"/>
          <w:lang w:val="sr-Latn-ME"/>
        </w:rPr>
        <w:t xml:space="preserve">TIR </w:t>
      </w:r>
      <w:r w:rsidRPr="0092321F">
        <w:rPr>
          <w:w w:val="100"/>
          <w:sz w:val="22"/>
          <w:szCs w:val="22"/>
          <w:lang w:val="sr-Latn-ME"/>
        </w:rPr>
        <w:t>postupkom</w:t>
      </w:r>
    </w:p>
    <w:p w14:paraId="18620150" w14:textId="77777777" w:rsidR="00D12FE5" w:rsidRPr="0092321F" w:rsidRDefault="00D12FE5" w:rsidP="00D12FE5">
      <w:pPr>
        <w:pStyle w:val="Bodytext20"/>
        <w:shd w:val="clear" w:color="auto" w:fill="auto"/>
        <w:tabs>
          <w:tab w:val="left" w:pos="567"/>
        </w:tabs>
        <w:spacing w:before="0" w:line="250" w:lineRule="exact"/>
        <w:ind w:left="927" w:right="440" w:firstLine="0"/>
        <w:jc w:val="both"/>
        <w:rPr>
          <w:w w:val="100"/>
          <w:sz w:val="22"/>
          <w:szCs w:val="22"/>
          <w:lang w:val="sr-Latn-ME"/>
        </w:rPr>
      </w:pPr>
    </w:p>
    <w:p w14:paraId="50150626" w14:textId="3347A98A" w:rsidR="00EA1A75" w:rsidRPr="0092321F" w:rsidRDefault="00396986" w:rsidP="00396986">
      <w:pPr>
        <w:pStyle w:val="Heading410"/>
        <w:keepNext/>
        <w:keepLines/>
        <w:shd w:val="clear" w:color="auto" w:fill="auto"/>
        <w:spacing w:before="240" w:after="120" w:line="234" w:lineRule="exact"/>
        <w:ind w:firstLine="567"/>
        <w:rPr>
          <w:sz w:val="22"/>
          <w:szCs w:val="22"/>
          <w:lang w:val="sr-Latn-ME"/>
        </w:rPr>
      </w:pPr>
      <w:r w:rsidRPr="0092321F">
        <w:rPr>
          <w:sz w:val="22"/>
          <w:szCs w:val="22"/>
          <w:lang w:val="sr-Latn-ME"/>
        </w:rPr>
        <w:t>2.2.</w:t>
      </w:r>
      <w:r w:rsidR="00682A25" w:rsidRPr="0092321F">
        <w:rPr>
          <w:sz w:val="22"/>
          <w:szCs w:val="22"/>
          <w:lang w:val="sr-Latn-ME"/>
        </w:rPr>
        <w:t xml:space="preserve"> </w:t>
      </w:r>
      <w:r w:rsidR="00313EB5" w:rsidRPr="0092321F">
        <w:rPr>
          <w:sz w:val="22"/>
          <w:szCs w:val="22"/>
          <w:lang w:val="sr-Latn-ME"/>
        </w:rPr>
        <w:t>Obezbjeđenja za zajednički tranzitni postupak</w:t>
      </w:r>
    </w:p>
    <w:p w14:paraId="1853E6FF" w14:textId="27E9B5D0" w:rsidR="00BB339C" w:rsidRPr="0092321F" w:rsidRDefault="00800511" w:rsidP="00AE56B4">
      <w:pPr>
        <w:pStyle w:val="Bodytext20"/>
        <w:shd w:val="clear" w:color="auto" w:fill="auto"/>
        <w:tabs>
          <w:tab w:val="left" w:pos="567"/>
        </w:tabs>
        <w:spacing w:before="0" w:after="120" w:line="360" w:lineRule="auto"/>
        <w:ind w:left="567" w:right="440" w:firstLine="0"/>
        <w:jc w:val="both"/>
        <w:rPr>
          <w:w w:val="100"/>
          <w:sz w:val="22"/>
          <w:szCs w:val="22"/>
          <w:lang w:val="sr-Latn-ME"/>
        </w:rPr>
      </w:pPr>
      <w:r w:rsidRPr="0092321F">
        <w:rPr>
          <w:w w:val="100"/>
          <w:sz w:val="22"/>
          <w:szCs w:val="22"/>
          <w:lang w:val="sr-Latn-ME"/>
        </w:rPr>
        <w:t>Tipovi obezbjeđenja definisanih za zajednički tranzitni postupak su sledeći</w:t>
      </w:r>
      <w:r w:rsidR="008B642D" w:rsidRPr="0092321F">
        <w:rPr>
          <w:w w:val="100"/>
          <w:sz w:val="22"/>
          <w:szCs w:val="22"/>
          <w:lang w:val="sr-Latn-ME"/>
        </w:rPr>
        <w:t>:</w:t>
      </w:r>
    </w:p>
    <w:p w14:paraId="68D30651" w14:textId="36738201" w:rsidR="008B642D" w:rsidRPr="0092321F" w:rsidRDefault="00D67947" w:rsidP="00AE56B4">
      <w:pPr>
        <w:pStyle w:val="Bodytext20"/>
        <w:numPr>
          <w:ilvl w:val="0"/>
          <w:numId w:val="20"/>
        </w:numPr>
        <w:shd w:val="clear" w:color="auto" w:fill="auto"/>
        <w:tabs>
          <w:tab w:val="left" w:pos="567"/>
        </w:tabs>
        <w:spacing w:before="0" w:line="360" w:lineRule="auto"/>
        <w:ind w:right="440"/>
        <w:jc w:val="both"/>
        <w:rPr>
          <w:w w:val="100"/>
          <w:sz w:val="22"/>
          <w:szCs w:val="22"/>
          <w:lang w:val="sr-Latn-ME"/>
        </w:rPr>
      </w:pPr>
      <w:r w:rsidRPr="0092321F">
        <w:rPr>
          <w:w w:val="100"/>
          <w:sz w:val="22"/>
          <w:szCs w:val="22"/>
          <w:lang w:val="sr-Latn-ME"/>
        </w:rPr>
        <w:t xml:space="preserve">Tip </w:t>
      </w:r>
      <w:r w:rsidR="009A0F70" w:rsidRPr="0092321F">
        <w:rPr>
          <w:w w:val="100"/>
          <w:sz w:val="22"/>
          <w:szCs w:val="22"/>
          <w:lang w:val="sr-Latn-ME"/>
        </w:rPr>
        <w:t>0</w:t>
      </w:r>
      <w:r w:rsidR="008B642D" w:rsidRPr="0092321F">
        <w:rPr>
          <w:w w:val="100"/>
          <w:sz w:val="22"/>
          <w:szCs w:val="22"/>
          <w:lang w:val="sr-Latn-ME"/>
        </w:rPr>
        <w:t xml:space="preserve"> </w:t>
      </w:r>
      <w:r w:rsidRPr="0092321F">
        <w:rPr>
          <w:w w:val="100"/>
          <w:sz w:val="22"/>
          <w:szCs w:val="22"/>
          <w:lang w:val="sr-Latn-ME"/>
        </w:rPr>
        <w:t xml:space="preserve">za oslobođenje od obaveze podnošenja obezbjeđenja </w:t>
      </w:r>
      <w:r w:rsidR="008B642D" w:rsidRPr="0092321F">
        <w:rPr>
          <w:w w:val="100"/>
          <w:sz w:val="22"/>
          <w:szCs w:val="22"/>
          <w:lang w:val="sr-Latn-ME"/>
        </w:rPr>
        <w:t>(</w:t>
      </w:r>
      <w:r w:rsidRPr="0092321F">
        <w:rPr>
          <w:w w:val="100"/>
          <w:sz w:val="22"/>
          <w:szCs w:val="22"/>
          <w:lang w:val="sr-Latn-ME"/>
        </w:rPr>
        <w:t xml:space="preserve">Član </w:t>
      </w:r>
      <w:r w:rsidR="008B642D" w:rsidRPr="0092321F">
        <w:rPr>
          <w:w w:val="100"/>
          <w:sz w:val="22"/>
          <w:szCs w:val="22"/>
          <w:lang w:val="sr-Latn-ME"/>
        </w:rPr>
        <w:t xml:space="preserve">75(2)(c) </w:t>
      </w:r>
      <w:r w:rsidRPr="0092321F">
        <w:rPr>
          <w:w w:val="100"/>
          <w:sz w:val="22"/>
          <w:szCs w:val="22"/>
          <w:lang w:val="sr-Latn-ME"/>
        </w:rPr>
        <w:t xml:space="preserve">Dodatka </w:t>
      </w:r>
      <w:r w:rsidR="008B642D" w:rsidRPr="0092321F">
        <w:rPr>
          <w:w w:val="100"/>
          <w:sz w:val="22"/>
          <w:szCs w:val="22"/>
          <w:lang w:val="sr-Latn-ME"/>
        </w:rPr>
        <w:t>I CTC)</w:t>
      </w:r>
    </w:p>
    <w:p w14:paraId="5E1926CA" w14:textId="07DE8724" w:rsidR="008B642D" w:rsidRPr="0092321F" w:rsidRDefault="00D67947" w:rsidP="00AE56B4">
      <w:pPr>
        <w:pStyle w:val="Bodytext20"/>
        <w:numPr>
          <w:ilvl w:val="0"/>
          <w:numId w:val="20"/>
        </w:numPr>
        <w:shd w:val="clear" w:color="auto" w:fill="auto"/>
        <w:tabs>
          <w:tab w:val="left" w:pos="567"/>
        </w:tabs>
        <w:spacing w:before="0" w:line="360" w:lineRule="auto"/>
        <w:ind w:right="440"/>
        <w:jc w:val="both"/>
        <w:rPr>
          <w:w w:val="100"/>
          <w:sz w:val="22"/>
          <w:szCs w:val="22"/>
          <w:lang w:val="sr-Latn-ME"/>
        </w:rPr>
      </w:pPr>
      <w:r w:rsidRPr="0092321F">
        <w:rPr>
          <w:w w:val="100"/>
          <w:sz w:val="22"/>
          <w:szCs w:val="22"/>
          <w:lang w:val="sr-Latn-ME"/>
        </w:rPr>
        <w:t>Tip</w:t>
      </w:r>
      <w:r w:rsidR="008B642D" w:rsidRPr="0092321F">
        <w:rPr>
          <w:w w:val="100"/>
          <w:sz w:val="22"/>
          <w:szCs w:val="22"/>
          <w:lang w:val="sr-Latn-ME"/>
        </w:rPr>
        <w:t xml:space="preserve"> 1 </w:t>
      </w:r>
      <w:r w:rsidRPr="0092321F">
        <w:rPr>
          <w:w w:val="100"/>
          <w:sz w:val="22"/>
          <w:szCs w:val="22"/>
          <w:lang w:val="sr-Latn-ME"/>
        </w:rPr>
        <w:t xml:space="preserve">za zajedničko obezbjeđenje </w:t>
      </w:r>
      <w:r w:rsidR="008B642D" w:rsidRPr="0092321F">
        <w:rPr>
          <w:w w:val="100"/>
          <w:sz w:val="22"/>
          <w:szCs w:val="22"/>
          <w:lang w:val="sr-Latn-ME"/>
        </w:rPr>
        <w:t>(</w:t>
      </w:r>
      <w:r w:rsidRPr="0092321F">
        <w:rPr>
          <w:w w:val="100"/>
          <w:sz w:val="22"/>
          <w:szCs w:val="22"/>
          <w:lang w:val="sr-Latn-ME"/>
        </w:rPr>
        <w:t xml:space="preserve">Član </w:t>
      </w:r>
      <w:r w:rsidR="008B642D" w:rsidRPr="0092321F">
        <w:rPr>
          <w:w w:val="100"/>
          <w:sz w:val="22"/>
          <w:szCs w:val="22"/>
          <w:lang w:val="sr-Latn-ME"/>
        </w:rPr>
        <w:t xml:space="preserve">75(1) </w:t>
      </w:r>
      <w:r w:rsidRPr="0092321F">
        <w:rPr>
          <w:w w:val="100"/>
          <w:sz w:val="22"/>
          <w:szCs w:val="22"/>
          <w:lang w:val="sr-Latn-ME"/>
        </w:rPr>
        <w:t>i</w:t>
      </w:r>
      <w:r w:rsidR="008B642D" w:rsidRPr="0092321F">
        <w:rPr>
          <w:w w:val="100"/>
          <w:sz w:val="22"/>
          <w:szCs w:val="22"/>
          <w:lang w:val="sr-Latn-ME"/>
        </w:rPr>
        <w:t xml:space="preserve"> (2) (a) </w:t>
      </w:r>
      <w:r w:rsidRPr="0092321F">
        <w:rPr>
          <w:w w:val="100"/>
          <w:sz w:val="22"/>
          <w:szCs w:val="22"/>
          <w:lang w:val="sr-Latn-ME"/>
        </w:rPr>
        <w:t>i</w:t>
      </w:r>
      <w:r w:rsidR="008B642D" w:rsidRPr="0092321F">
        <w:rPr>
          <w:w w:val="100"/>
          <w:sz w:val="22"/>
          <w:szCs w:val="22"/>
          <w:lang w:val="sr-Latn-ME"/>
        </w:rPr>
        <w:t xml:space="preserve"> (b) </w:t>
      </w:r>
      <w:r w:rsidRPr="0092321F">
        <w:rPr>
          <w:w w:val="100"/>
          <w:sz w:val="22"/>
          <w:szCs w:val="22"/>
          <w:lang w:val="sr-Latn-ME"/>
        </w:rPr>
        <w:t xml:space="preserve">Dodatka </w:t>
      </w:r>
      <w:r w:rsidR="008B642D" w:rsidRPr="0092321F">
        <w:rPr>
          <w:w w:val="100"/>
          <w:sz w:val="22"/>
          <w:szCs w:val="22"/>
          <w:lang w:val="sr-Latn-ME"/>
        </w:rPr>
        <w:t>I CTC)</w:t>
      </w:r>
    </w:p>
    <w:p w14:paraId="05F1EA9A" w14:textId="7E7CACEB" w:rsidR="008B642D" w:rsidRPr="0092321F" w:rsidRDefault="00D67947" w:rsidP="00AE56B4">
      <w:pPr>
        <w:pStyle w:val="Bodytext20"/>
        <w:numPr>
          <w:ilvl w:val="0"/>
          <w:numId w:val="20"/>
        </w:numPr>
        <w:shd w:val="clear" w:color="auto" w:fill="auto"/>
        <w:tabs>
          <w:tab w:val="left" w:pos="567"/>
        </w:tabs>
        <w:spacing w:before="0" w:line="360" w:lineRule="auto"/>
        <w:ind w:right="440"/>
        <w:jc w:val="both"/>
        <w:rPr>
          <w:w w:val="100"/>
          <w:sz w:val="22"/>
          <w:szCs w:val="22"/>
          <w:lang w:val="sr-Latn-ME"/>
        </w:rPr>
      </w:pPr>
      <w:r w:rsidRPr="0092321F">
        <w:rPr>
          <w:w w:val="100"/>
          <w:sz w:val="22"/>
          <w:szCs w:val="22"/>
          <w:lang w:val="sr-Latn-ME"/>
        </w:rPr>
        <w:t>Tip</w:t>
      </w:r>
      <w:r w:rsidR="008B642D" w:rsidRPr="0092321F">
        <w:rPr>
          <w:w w:val="100"/>
          <w:sz w:val="22"/>
          <w:szCs w:val="22"/>
          <w:lang w:val="sr-Latn-ME"/>
        </w:rPr>
        <w:t xml:space="preserve"> 2 </w:t>
      </w:r>
      <w:r w:rsidR="00E0475D" w:rsidRPr="0092321F">
        <w:rPr>
          <w:w w:val="100"/>
          <w:sz w:val="22"/>
          <w:szCs w:val="22"/>
          <w:lang w:val="sr-Latn-ME"/>
        </w:rPr>
        <w:t>za pojedin</w:t>
      </w:r>
      <w:r w:rsidR="00A02933" w:rsidRPr="0092321F">
        <w:rPr>
          <w:w w:val="100"/>
          <w:sz w:val="22"/>
          <w:szCs w:val="22"/>
          <w:lang w:val="sr-Latn-ME"/>
        </w:rPr>
        <w:t xml:space="preserve">ačnu garanciju sa </w:t>
      </w:r>
      <w:r w:rsidR="00E0475D" w:rsidRPr="0092321F">
        <w:rPr>
          <w:w w:val="100"/>
          <w:sz w:val="22"/>
          <w:szCs w:val="22"/>
          <w:lang w:val="sr-Latn-ME"/>
        </w:rPr>
        <w:t>obezbjeđenj</w:t>
      </w:r>
      <w:r w:rsidR="00A02933" w:rsidRPr="0092321F">
        <w:rPr>
          <w:w w:val="100"/>
          <w:sz w:val="22"/>
          <w:szCs w:val="22"/>
          <w:lang w:val="sr-Latn-ME"/>
        </w:rPr>
        <w:t>em od strane garanta</w:t>
      </w:r>
      <w:r w:rsidR="00E0475D" w:rsidRPr="0092321F">
        <w:rPr>
          <w:w w:val="100"/>
          <w:sz w:val="22"/>
          <w:szCs w:val="22"/>
          <w:lang w:val="sr-Latn-ME"/>
        </w:rPr>
        <w:t xml:space="preserve"> </w:t>
      </w:r>
      <w:r w:rsidR="008B642D" w:rsidRPr="0092321F">
        <w:rPr>
          <w:w w:val="100"/>
          <w:sz w:val="22"/>
          <w:szCs w:val="22"/>
          <w:lang w:val="sr-Latn-ME"/>
        </w:rPr>
        <w:t>(</w:t>
      </w:r>
      <w:r w:rsidR="00E0475D" w:rsidRPr="0092321F">
        <w:rPr>
          <w:w w:val="100"/>
          <w:sz w:val="22"/>
          <w:szCs w:val="22"/>
          <w:lang w:val="sr-Latn-ME"/>
        </w:rPr>
        <w:t xml:space="preserve">Član </w:t>
      </w:r>
      <w:r w:rsidR="008B642D" w:rsidRPr="0092321F">
        <w:rPr>
          <w:w w:val="100"/>
          <w:sz w:val="22"/>
          <w:szCs w:val="22"/>
          <w:lang w:val="sr-Latn-ME"/>
        </w:rPr>
        <w:t xml:space="preserve">20 </w:t>
      </w:r>
      <w:r w:rsidR="00E0475D" w:rsidRPr="0092321F">
        <w:rPr>
          <w:w w:val="100"/>
          <w:sz w:val="22"/>
          <w:szCs w:val="22"/>
          <w:lang w:val="sr-Latn-ME"/>
        </w:rPr>
        <w:t xml:space="preserve">Dodatka </w:t>
      </w:r>
      <w:r w:rsidR="008B642D" w:rsidRPr="0092321F">
        <w:rPr>
          <w:w w:val="100"/>
          <w:sz w:val="22"/>
          <w:szCs w:val="22"/>
          <w:lang w:val="sr-Latn-ME"/>
        </w:rPr>
        <w:t>I CTC)</w:t>
      </w:r>
    </w:p>
    <w:p w14:paraId="2CC1D9E8" w14:textId="23896954" w:rsidR="008B642D" w:rsidRPr="0092321F" w:rsidRDefault="00D67947" w:rsidP="00AE56B4">
      <w:pPr>
        <w:pStyle w:val="Bodytext20"/>
        <w:numPr>
          <w:ilvl w:val="0"/>
          <w:numId w:val="20"/>
        </w:numPr>
        <w:shd w:val="clear" w:color="auto" w:fill="auto"/>
        <w:tabs>
          <w:tab w:val="left" w:pos="567"/>
        </w:tabs>
        <w:spacing w:before="0" w:line="360" w:lineRule="auto"/>
        <w:ind w:right="440"/>
        <w:jc w:val="both"/>
        <w:rPr>
          <w:w w:val="100"/>
          <w:sz w:val="22"/>
          <w:szCs w:val="22"/>
          <w:lang w:val="sr-Latn-ME"/>
        </w:rPr>
      </w:pPr>
      <w:r w:rsidRPr="0092321F">
        <w:rPr>
          <w:w w:val="100"/>
          <w:sz w:val="22"/>
          <w:szCs w:val="22"/>
          <w:lang w:val="sr-Latn-ME"/>
        </w:rPr>
        <w:t>Tip</w:t>
      </w:r>
      <w:r w:rsidR="008B642D" w:rsidRPr="0092321F">
        <w:rPr>
          <w:w w:val="100"/>
          <w:sz w:val="22"/>
          <w:szCs w:val="22"/>
          <w:lang w:val="sr-Latn-ME"/>
        </w:rPr>
        <w:t xml:space="preserve"> 3 </w:t>
      </w:r>
      <w:r w:rsidR="00E0475D" w:rsidRPr="0092321F">
        <w:rPr>
          <w:w w:val="100"/>
          <w:sz w:val="22"/>
          <w:szCs w:val="22"/>
          <w:lang w:val="sr-Latn-ME"/>
        </w:rPr>
        <w:t xml:space="preserve">za pojedinačno obezbjeđenje u obliku </w:t>
      </w:r>
      <w:r w:rsidR="00C65480" w:rsidRPr="0092321F">
        <w:rPr>
          <w:w w:val="100"/>
          <w:sz w:val="22"/>
          <w:szCs w:val="22"/>
          <w:lang w:val="sr-Latn-ME"/>
        </w:rPr>
        <w:t xml:space="preserve">gotovinskog depozita </w:t>
      </w:r>
      <w:r w:rsidR="008B642D" w:rsidRPr="0092321F">
        <w:rPr>
          <w:w w:val="100"/>
          <w:sz w:val="22"/>
          <w:szCs w:val="22"/>
          <w:lang w:val="sr-Latn-ME"/>
        </w:rPr>
        <w:t>(</w:t>
      </w:r>
      <w:r w:rsidR="00E0475D" w:rsidRPr="0092321F">
        <w:rPr>
          <w:w w:val="100"/>
          <w:sz w:val="22"/>
          <w:szCs w:val="22"/>
          <w:lang w:val="sr-Latn-ME"/>
        </w:rPr>
        <w:t xml:space="preserve">Član </w:t>
      </w:r>
      <w:r w:rsidR="008B642D" w:rsidRPr="0092321F">
        <w:rPr>
          <w:w w:val="100"/>
          <w:sz w:val="22"/>
          <w:szCs w:val="22"/>
          <w:lang w:val="sr-Latn-ME"/>
        </w:rPr>
        <w:t xml:space="preserve">19 </w:t>
      </w:r>
      <w:r w:rsidR="00E0475D" w:rsidRPr="0092321F">
        <w:rPr>
          <w:w w:val="100"/>
          <w:sz w:val="22"/>
          <w:szCs w:val="22"/>
          <w:lang w:val="sr-Latn-ME"/>
        </w:rPr>
        <w:t xml:space="preserve">Dodatka </w:t>
      </w:r>
      <w:r w:rsidR="008B642D" w:rsidRPr="0092321F">
        <w:rPr>
          <w:w w:val="100"/>
          <w:sz w:val="22"/>
          <w:szCs w:val="22"/>
          <w:lang w:val="sr-Latn-ME"/>
        </w:rPr>
        <w:t>I CTC)</w:t>
      </w:r>
    </w:p>
    <w:p w14:paraId="23D16975" w14:textId="0B4780B4" w:rsidR="008B642D" w:rsidRPr="0092321F" w:rsidRDefault="00D67947" w:rsidP="00AE56B4">
      <w:pPr>
        <w:pStyle w:val="Bodytext20"/>
        <w:numPr>
          <w:ilvl w:val="0"/>
          <w:numId w:val="20"/>
        </w:numPr>
        <w:shd w:val="clear" w:color="auto" w:fill="auto"/>
        <w:tabs>
          <w:tab w:val="left" w:pos="567"/>
        </w:tabs>
        <w:spacing w:before="0" w:line="360" w:lineRule="auto"/>
        <w:ind w:right="440"/>
        <w:jc w:val="both"/>
        <w:rPr>
          <w:w w:val="100"/>
          <w:sz w:val="22"/>
          <w:szCs w:val="22"/>
          <w:lang w:val="sr-Latn-ME"/>
        </w:rPr>
      </w:pPr>
      <w:r w:rsidRPr="0092321F">
        <w:rPr>
          <w:w w:val="100"/>
          <w:sz w:val="22"/>
          <w:szCs w:val="22"/>
          <w:lang w:val="sr-Latn-ME"/>
        </w:rPr>
        <w:t>Tip</w:t>
      </w:r>
      <w:r w:rsidR="008B642D" w:rsidRPr="0092321F">
        <w:rPr>
          <w:w w:val="100"/>
          <w:sz w:val="22"/>
          <w:szCs w:val="22"/>
          <w:lang w:val="sr-Latn-ME"/>
        </w:rPr>
        <w:t xml:space="preserve"> 4 </w:t>
      </w:r>
      <w:r w:rsidR="00E0475D" w:rsidRPr="0092321F">
        <w:rPr>
          <w:w w:val="100"/>
          <w:sz w:val="22"/>
          <w:szCs w:val="22"/>
          <w:lang w:val="sr-Latn-ME"/>
        </w:rPr>
        <w:t xml:space="preserve">za pojedinačno obezbjeđenje u obliku </w:t>
      </w:r>
      <w:r w:rsidR="002A7A67" w:rsidRPr="0092321F">
        <w:rPr>
          <w:w w:val="100"/>
          <w:sz w:val="22"/>
          <w:szCs w:val="22"/>
          <w:lang w:val="sr-Latn-ME"/>
        </w:rPr>
        <w:t>kupona</w:t>
      </w:r>
      <w:r w:rsidR="00E0475D" w:rsidRPr="0092321F">
        <w:rPr>
          <w:w w:val="100"/>
          <w:sz w:val="22"/>
          <w:szCs w:val="22"/>
          <w:lang w:val="sr-Latn-ME"/>
        </w:rPr>
        <w:t xml:space="preserve"> </w:t>
      </w:r>
      <w:r w:rsidR="008B642D" w:rsidRPr="0092321F">
        <w:rPr>
          <w:w w:val="100"/>
          <w:sz w:val="22"/>
          <w:szCs w:val="22"/>
          <w:lang w:val="sr-Latn-ME"/>
        </w:rPr>
        <w:t>(</w:t>
      </w:r>
      <w:r w:rsidR="00E0475D" w:rsidRPr="0092321F">
        <w:rPr>
          <w:w w:val="100"/>
          <w:sz w:val="22"/>
          <w:szCs w:val="22"/>
          <w:lang w:val="sr-Latn-ME"/>
        </w:rPr>
        <w:t xml:space="preserve">Član </w:t>
      </w:r>
      <w:r w:rsidR="008B642D" w:rsidRPr="0092321F">
        <w:rPr>
          <w:w w:val="100"/>
          <w:sz w:val="22"/>
          <w:szCs w:val="22"/>
          <w:lang w:val="sr-Latn-ME"/>
        </w:rPr>
        <w:t xml:space="preserve">21 </w:t>
      </w:r>
      <w:r w:rsidR="00E0475D" w:rsidRPr="0092321F">
        <w:rPr>
          <w:w w:val="100"/>
          <w:sz w:val="22"/>
          <w:szCs w:val="22"/>
          <w:lang w:val="sr-Latn-ME"/>
        </w:rPr>
        <w:t xml:space="preserve">Dodatka </w:t>
      </w:r>
      <w:r w:rsidR="008B642D" w:rsidRPr="0092321F">
        <w:rPr>
          <w:w w:val="100"/>
          <w:sz w:val="22"/>
          <w:szCs w:val="22"/>
          <w:lang w:val="sr-Latn-ME"/>
        </w:rPr>
        <w:t>I CTC)</w:t>
      </w:r>
    </w:p>
    <w:p w14:paraId="44C36FAA" w14:textId="07D43081" w:rsidR="008B642D" w:rsidRPr="0092321F" w:rsidRDefault="00D67947" w:rsidP="00AE56B4">
      <w:pPr>
        <w:pStyle w:val="Bodytext20"/>
        <w:numPr>
          <w:ilvl w:val="0"/>
          <w:numId w:val="20"/>
        </w:numPr>
        <w:tabs>
          <w:tab w:val="left" w:pos="567"/>
        </w:tabs>
        <w:spacing w:before="120" w:line="360" w:lineRule="auto"/>
        <w:ind w:right="440"/>
        <w:jc w:val="both"/>
        <w:rPr>
          <w:w w:val="100"/>
          <w:sz w:val="22"/>
          <w:szCs w:val="22"/>
          <w:lang w:val="sr-Latn-ME"/>
        </w:rPr>
      </w:pPr>
      <w:r w:rsidRPr="0092321F">
        <w:rPr>
          <w:w w:val="100"/>
          <w:sz w:val="22"/>
          <w:szCs w:val="22"/>
          <w:lang w:val="sr-Latn-ME"/>
        </w:rPr>
        <w:t>Tip</w:t>
      </w:r>
      <w:r w:rsidR="008B642D" w:rsidRPr="0092321F">
        <w:rPr>
          <w:w w:val="100"/>
          <w:sz w:val="22"/>
          <w:szCs w:val="22"/>
          <w:lang w:val="sr-Latn-ME"/>
        </w:rPr>
        <w:t xml:space="preserve"> 7 </w:t>
      </w:r>
      <w:r w:rsidR="003C24E7" w:rsidRPr="0092321F">
        <w:rPr>
          <w:w w:val="100"/>
          <w:sz w:val="22"/>
          <w:szCs w:val="22"/>
          <w:lang w:val="sr-Latn-ME"/>
        </w:rPr>
        <w:t>za oslobođenje od obaveze podnošenja obezbjeđenja za putovan</w:t>
      </w:r>
      <w:r w:rsidR="006374CD" w:rsidRPr="0092321F">
        <w:rPr>
          <w:w w:val="100"/>
          <w:sz w:val="22"/>
          <w:szCs w:val="22"/>
          <w:lang w:val="sr-Latn-ME"/>
        </w:rPr>
        <w:t>je između polazne ispostave i tranzitne i</w:t>
      </w:r>
      <w:r w:rsidR="003C24E7" w:rsidRPr="0092321F">
        <w:rPr>
          <w:w w:val="100"/>
          <w:sz w:val="22"/>
          <w:szCs w:val="22"/>
          <w:lang w:val="sr-Latn-ME"/>
        </w:rPr>
        <w:t xml:space="preserve">spostave </w:t>
      </w:r>
      <w:r w:rsidR="008B642D" w:rsidRPr="0092321F">
        <w:rPr>
          <w:w w:val="100"/>
          <w:sz w:val="22"/>
          <w:szCs w:val="22"/>
          <w:lang w:val="sr-Latn-ME"/>
        </w:rPr>
        <w:t>(</w:t>
      </w:r>
      <w:r w:rsidR="00E0475D" w:rsidRPr="0092321F">
        <w:rPr>
          <w:w w:val="100"/>
          <w:sz w:val="22"/>
          <w:szCs w:val="22"/>
          <w:lang w:val="sr-Latn-ME"/>
        </w:rPr>
        <w:t xml:space="preserve">Član </w:t>
      </w:r>
      <w:r w:rsidR="008B642D" w:rsidRPr="0092321F">
        <w:rPr>
          <w:w w:val="100"/>
          <w:sz w:val="22"/>
          <w:szCs w:val="22"/>
          <w:lang w:val="sr-Latn-ME"/>
        </w:rPr>
        <w:t xml:space="preserve">10(2)(b) </w:t>
      </w:r>
      <w:r w:rsidR="00E0475D" w:rsidRPr="0092321F">
        <w:rPr>
          <w:w w:val="100"/>
          <w:sz w:val="22"/>
          <w:szCs w:val="22"/>
          <w:lang w:val="sr-Latn-ME"/>
        </w:rPr>
        <w:t>Konvencije</w:t>
      </w:r>
      <w:r w:rsidR="008B642D" w:rsidRPr="0092321F">
        <w:rPr>
          <w:w w:val="100"/>
          <w:sz w:val="22"/>
          <w:szCs w:val="22"/>
          <w:lang w:val="sr-Latn-ME"/>
        </w:rPr>
        <w:t>)</w:t>
      </w:r>
    </w:p>
    <w:p w14:paraId="26E72D71" w14:textId="0CC5273E" w:rsidR="008B642D" w:rsidRPr="0092321F" w:rsidRDefault="00D67947" w:rsidP="00AE56B4">
      <w:pPr>
        <w:pStyle w:val="Bodytext20"/>
        <w:numPr>
          <w:ilvl w:val="0"/>
          <w:numId w:val="20"/>
        </w:numPr>
        <w:tabs>
          <w:tab w:val="left" w:pos="567"/>
        </w:tabs>
        <w:spacing w:before="120" w:line="360" w:lineRule="auto"/>
        <w:ind w:right="440"/>
        <w:jc w:val="both"/>
        <w:rPr>
          <w:w w:val="100"/>
          <w:sz w:val="22"/>
          <w:szCs w:val="22"/>
          <w:lang w:val="sr-Latn-ME"/>
        </w:rPr>
      </w:pPr>
      <w:r w:rsidRPr="0092321F">
        <w:rPr>
          <w:w w:val="100"/>
          <w:sz w:val="22"/>
          <w:szCs w:val="22"/>
          <w:lang w:val="sr-Latn-ME"/>
        </w:rPr>
        <w:t>Tip</w:t>
      </w:r>
      <w:r w:rsidR="008B642D" w:rsidRPr="0092321F">
        <w:rPr>
          <w:w w:val="100"/>
          <w:sz w:val="22"/>
          <w:szCs w:val="22"/>
          <w:lang w:val="sr-Latn-ME"/>
        </w:rPr>
        <w:t xml:space="preserve"> 9 </w:t>
      </w:r>
      <w:r w:rsidR="003C24E7" w:rsidRPr="0092321F">
        <w:rPr>
          <w:w w:val="100"/>
          <w:sz w:val="22"/>
          <w:szCs w:val="22"/>
          <w:lang w:val="sr-Latn-ME"/>
        </w:rPr>
        <w:t xml:space="preserve">za pojedinačno obezbjeđenje sa višestrukim korišćenjem </w:t>
      </w:r>
    </w:p>
    <w:p w14:paraId="763BE290" w14:textId="2DE5245A" w:rsidR="00EA1A75" w:rsidRPr="0092321F" w:rsidRDefault="00D67947" w:rsidP="00AE56B4">
      <w:pPr>
        <w:pStyle w:val="Bodytext20"/>
        <w:numPr>
          <w:ilvl w:val="0"/>
          <w:numId w:val="20"/>
        </w:numPr>
        <w:tabs>
          <w:tab w:val="left" w:pos="567"/>
        </w:tabs>
        <w:spacing w:before="120" w:line="360" w:lineRule="auto"/>
        <w:ind w:right="440"/>
        <w:jc w:val="both"/>
        <w:rPr>
          <w:w w:val="100"/>
          <w:sz w:val="22"/>
          <w:szCs w:val="22"/>
          <w:lang w:val="sr-Latn-ME"/>
        </w:rPr>
      </w:pPr>
      <w:r w:rsidRPr="0092321F">
        <w:rPr>
          <w:w w:val="100"/>
          <w:sz w:val="22"/>
          <w:szCs w:val="22"/>
          <w:lang w:val="sr-Latn-ME"/>
        </w:rPr>
        <w:t>Tip</w:t>
      </w:r>
      <w:r w:rsidR="00EA1A75" w:rsidRPr="0092321F">
        <w:rPr>
          <w:w w:val="100"/>
          <w:sz w:val="22"/>
          <w:szCs w:val="22"/>
          <w:lang w:val="sr-Latn-ME"/>
        </w:rPr>
        <w:t xml:space="preserve"> A </w:t>
      </w:r>
      <w:r w:rsidR="003C24E7" w:rsidRPr="0092321F">
        <w:rPr>
          <w:w w:val="100"/>
          <w:sz w:val="22"/>
          <w:szCs w:val="22"/>
          <w:lang w:val="sr-Latn-ME"/>
        </w:rPr>
        <w:t xml:space="preserve">za oslobođenje od obaveze podnošenja obezbjeđenja u skladu sa sporazumom </w:t>
      </w:r>
      <w:r w:rsidR="00EA1A75" w:rsidRPr="0092321F">
        <w:rPr>
          <w:w w:val="100"/>
          <w:sz w:val="22"/>
          <w:szCs w:val="22"/>
          <w:lang w:val="sr-Latn-ME"/>
        </w:rPr>
        <w:t>(</w:t>
      </w:r>
      <w:r w:rsidR="00E0475D" w:rsidRPr="0092321F">
        <w:rPr>
          <w:w w:val="100"/>
          <w:sz w:val="22"/>
          <w:szCs w:val="22"/>
          <w:lang w:val="sr-Latn-ME"/>
        </w:rPr>
        <w:t xml:space="preserve">Član </w:t>
      </w:r>
      <w:r w:rsidR="00EA1A75" w:rsidRPr="0092321F">
        <w:rPr>
          <w:w w:val="100"/>
          <w:sz w:val="22"/>
          <w:szCs w:val="22"/>
          <w:lang w:val="sr-Latn-ME"/>
        </w:rPr>
        <w:t xml:space="preserve">10(2) (a) </w:t>
      </w:r>
      <w:r w:rsidR="00E0475D" w:rsidRPr="0092321F">
        <w:rPr>
          <w:w w:val="100"/>
          <w:sz w:val="22"/>
          <w:szCs w:val="22"/>
          <w:lang w:val="sr-Latn-ME"/>
        </w:rPr>
        <w:t>Konvencije</w:t>
      </w:r>
      <w:r w:rsidR="00EA1A75" w:rsidRPr="0092321F">
        <w:rPr>
          <w:w w:val="100"/>
          <w:sz w:val="22"/>
          <w:szCs w:val="22"/>
          <w:lang w:val="sr-Latn-ME"/>
        </w:rPr>
        <w:t>)</w:t>
      </w:r>
    </w:p>
    <w:p w14:paraId="36494701" w14:textId="0A49BBE4" w:rsidR="00EA1A75" w:rsidRPr="0092321F" w:rsidRDefault="00D67947" w:rsidP="00AE56B4">
      <w:pPr>
        <w:pStyle w:val="Bodytext20"/>
        <w:numPr>
          <w:ilvl w:val="0"/>
          <w:numId w:val="20"/>
        </w:numPr>
        <w:tabs>
          <w:tab w:val="left" w:pos="567"/>
        </w:tabs>
        <w:spacing w:before="120" w:line="360" w:lineRule="auto"/>
        <w:ind w:right="440"/>
        <w:jc w:val="both"/>
        <w:rPr>
          <w:w w:val="100"/>
          <w:sz w:val="22"/>
          <w:szCs w:val="22"/>
          <w:lang w:val="sr-Latn-ME"/>
        </w:rPr>
      </w:pPr>
      <w:r w:rsidRPr="0092321F">
        <w:rPr>
          <w:w w:val="100"/>
          <w:sz w:val="22"/>
          <w:szCs w:val="22"/>
          <w:lang w:val="sr-Latn-ME"/>
        </w:rPr>
        <w:t xml:space="preserve">Tip </w:t>
      </w:r>
      <w:r w:rsidR="00EA1A75" w:rsidRPr="0092321F">
        <w:rPr>
          <w:w w:val="100"/>
          <w:sz w:val="22"/>
          <w:szCs w:val="22"/>
          <w:lang w:val="sr-Latn-ME"/>
        </w:rPr>
        <w:t xml:space="preserve">C </w:t>
      </w:r>
      <w:r w:rsidR="00E0475D" w:rsidRPr="0092321F">
        <w:rPr>
          <w:w w:val="100"/>
          <w:sz w:val="22"/>
          <w:szCs w:val="22"/>
          <w:lang w:val="sr-Latn-ME"/>
        </w:rPr>
        <w:t xml:space="preserve">za obezbjeđenje koje nije potrebno za robu koja se prenosi fiksnim transportnim instalacijama </w:t>
      </w:r>
      <w:r w:rsidR="00EA1A75" w:rsidRPr="0092321F">
        <w:rPr>
          <w:w w:val="100"/>
          <w:sz w:val="22"/>
          <w:szCs w:val="22"/>
          <w:lang w:val="sr-Latn-ME"/>
        </w:rPr>
        <w:t>(</w:t>
      </w:r>
      <w:r w:rsidR="00E0475D" w:rsidRPr="0092321F">
        <w:rPr>
          <w:w w:val="100"/>
          <w:sz w:val="22"/>
          <w:szCs w:val="22"/>
          <w:lang w:val="sr-Latn-ME"/>
        </w:rPr>
        <w:t>Član</w:t>
      </w:r>
      <w:r w:rsidR="00EA1A75" w:rsidRPr="0092321F">
        <w:rPr>
          <w:w w:val="100"/>
          <w:sz w:val="22"/>
          <w:szCs w:val="22"/>
          <w:lang w:val="sr-Latn-ME"/>
        </w:rPr>
        <w:t xml:space="preserve"> 13(1)(c) </w:t>
      </w:r>
      <w:r w:rsidR="00E0475D" w:rsidRPr="0092321F">
        <w:rPr>
          <w:w w:val="100"/>
          <w:sz w:val="22"/>
          <w:szCs w:val="22"/>
          <w:lang w:val="sr-Latn-ME"/>
        </w:rPr>
        <w:t xml:space="preserve">Dodatka </w:t>
      </w:r>
      <w:r w:rsidR="00EA1A75" w:rsidRPr="0092321F">
        <w:rPr>
          <w:w w:val="100"/>
          <w:sz w:val="22"/>
          <w:szCs w:val="22"/>
          <w:lang w:val="sr-Latn-ME"/>
        </w:rPr>
        <w:t>I CTC)</w:t>
      </w:r>
    </w:p>
    <w:p w14:paraId="425C6B41" w14:textId="3BFE233F" w:rsidR="00EA1A75" w:rsidRPr="0092321F" w:rsidRDefault="00D67947" w:rsidP="00AE56B4">
      <w:pPr>
        <w:pStyle w:val="Bodytext20"/>
        <w:numPr>
          <w:ilvl w:val="0"/>
          <w:numId w:val="20"/>
        </w:numPr>
        <w:tabs>
          <w:tab w:val="left" w:pos="567"/>
        </w:tabs>
        <w:spacing w:before="120" w:line="360" w:lineRule="auto"/>
        <w:ind w:right="440"/>
        <w:jc w:val="both"/>
        <w:rPr>
          <w:w w:val="100"/>
          <w:sz w:val="22"/>
          <w:szCs w:val="22"/>
          <w:lang w:val="sr-Latn-ME"/>
        </w:rPr>
      </w:pPr>
      <w:r w:rsidRPr="0092321F">
        <w:rPr>
          <w:w w:val="100"/>
          <w:sz w:val="22"/>
          <w:szCs w:val="22"/>
          <w:lang w:val="sr-Latn-ME"/>
        </w:rPr>
        <w:t>Tip</w:t>
      </w:r>
      <w:r w:rsidR="00EA1A75" w:rsidRPr="0092321F">
        <w:rPr>
          <w:w w:val="100"/>
          <w:sz w:val="22"/>
          <w:szCs w:val="22"/>
          <w:lang w:val="sr-Latn-ME"/>
        </w:rPr>
        <w:t xml:space="preserve"> H </w:t>
      </w:r>
      <w:r w:rsidR="00E0475D" w:rsidRPr="0092321F">
        <w:rPr>
          <w:w w:val="100"/>
          <w:sz w:val="22"/>
          <w:szCs w:val="22"/>
          <w:lang w:val="sr-Latn-ME"/>
        </w:rPr>
        <w:t>za obezbjeđenje koje nije potrebno za robu koja je stavljena u zajednički tranzitni postupak u skladu sa</w:t>
      </w:r>
      <w:r w:rsidR="00EA1A75" w:rsidRPr="0092321F">
        <w:rPr>
          <w:w w:val="100"/>
          <w:sz w:val="22"/>
          <w:szCs w:val="22"/>
          <w:lang w:val="sr-Latn-ME"/>
        </w:rPr>
        <w:t xml:space="preserve"> </w:t>
      </w:r>
      <w:r w:rsidR="00E0475D" w:rsidRPr="0092321F">
        <w:rPr>
          <w:w w:val="100"/>
          <w:sz w:val="22"/>
          <w:szCs w:val="22"/>
          <w:lang w:val="sr-Latn-ME"/>
        </w:rPr>
        <w:t xml:space="preserve">Članom </w:t>
      </w:r>
      <w:r w:rsidR="00EA1A75" w:rsidRPr="0092321F">
        <w:rPr>
          <w:w w:val="100"/>
          <w:sz w:val="22"/>
          <w:szCs w:val="22"/>
          <w:lang w:val="sr-Latn-ME"/>
        </w:rPr>
        <w:t xml:space="preserve">13(1)(a) </w:t>
      </w:r>
      <w:r w:rsidR="00E0475D" w:rsidRPr="0092321F">
        <w:rPr>
          <w:w w:val="100"/>
          <w:sz w:val="22"/>
          <w:szCs w:val="22"/>
          <w:lang w:val="sr-Latn-ME"/>
        </w:rPr>
        <w:t xml:space="preserve">Dodatka </w:t>
      </w:r>
      <w:r w:rsidR="00EA1A75" w:rsidRPr="0092321F">
        <w:rPr>
          <w:w w:val="100"/>
          <w:sz w:val="22"/>
          <w:szCs w:val="22"/>
          <w:lang w:val="sr-Latn-ME"/>
        </w:rPr>
        <w:t>I CTC).</w:t>
      </w:r>
    </w:p>
    <w:p w14:paraId="1F9B0F24" w14:textId="77777777" w:rsidR="00BE143B" w:rsidRPr="0092321F" w:rsidRDefault="00BE143B" w:rsidP="003E7328">
      <w:pPr>
        <w:pStyle w:val="Bodytext20"/>
        <w:tabs>
          <w:tab w:val="left" w:pos="567"/>
        </w:tabs>
        <w:spacing w:before="120" w:line="276" w:lineRule="auto"/>
        <w:ind w:left="927" w:right="440" w:firstLine="0"/>
        <w:jc w:val="both"/>
        <w:rPr>
          <w:w w:val="100"/>
          <w:sz w:val="22"/>
          <w:szCs w:val="22"/>
          <w:lang w:val="sr-Latn-ME"/>
        </w:rPr>
      </w:pPr>
    </w:p>
    <w:p w14:paraId="2DA141C3" w14:textId="7EB37823" w:rsidR="00645B8B" w:rsidRPr="0092321F" w:rsidRDefault="000B4722" w:rsidP="00175949">
      <w:pPr>
        <w:pStyle w:val="Bodytext20"/>
        <w:shd w:val="clear" w:color="auto" w:fill="auto"/>
        <w:tabs>
          <w:tab w:val="left" w:pos="567"/>
        </w:tabs>
        <w:spacing w:before="0" w:after="120" w:line="276" w:lineRule="auto"/>
        <w:ind w:left="567" w:right="440" w:firstLine="0"/>
        <w:jc w:val="both"/>
        <w:rPr>
          <w:w w:val="100"/>
          <w:sz w:val="22"/>
          <w:szCs w:val="22"/>
          <w:lang w:val="sr-Latn-ME"/>
        </w:rPr>
      </w:pPr>
      <w:r w:rsidRPr="0092321F">
        <w:rPr>
          <w:w w:val="100"/>
          <w:sz w:val="22"/>
          <w:szCs w:val="22"/>
          <w:lang w:val="sr-Latn-ME"/>
        </w:rPr>
        <w:t xml:space="preserve">Kodovi tipa garancije </w:t>
      </w:r>
      <w:r w:rsidR="00211224" w:rsidRPr="0092321F">
        <w:rPr>
          <w:w w:val="100"/>
          <w:sz w:val="22"/>
          <w:szCs w:val="22"/>
          <w:lang w:val="sr-Latn-ME"/>
        </w:rPr>
        <w:t xml:space="preserve">0, 1, 2, 4 </w:t>
      </w:r>
      <w:r w:rsidRPr="0092321F">
        <w:rPr>
          <w:w w:val="100"/>
          <w:sz w:val="22"/>
          <w:szCs w:val="22"/>
          <w:lang w:val="sr-Latn-ME"/>
        </w:rPr>
        <w:t>i</w:t>
      </w:r>
      <w:r w:rsidR="00211224" w:rsidRPr="0092321F">
        <w:rPr>
          <w:w w:val="100"/>
          <w:sz w:val="22"/>
          <w:szCs w:val="22"/>
          <w:lang w:val="sr-Latn-ME"/>
        </w:rPr>
        <w:t xml:space="preserve"> 9 </w:t>
      </w:r>
      <w:r w:rsidRPr="0092321F">
        <w:rPr>
          <w:w w:val="100"/>
          <w:sz w:val="22"/>
          <w:szCs w:val="22"/>
          <w:lang w:val="sr-Latn-ME"/>
        </w:rPr>
        <w:t>su elektronski</w:t>
      </w:r>
      <w:r w:rsidR="00211224" w:rsidRPr="0092321F">
        <w:rPr>
          <w:w w:val="100"/>
          <w:sz w:val="22"/>
          <w:szCs w:val="22"/>
          <w:lang w:val="sr-Latn-ME"/>
        </w:rPr>
        <w:t xml:space="preserve">, </w:t>
      </w:r>
      <w:r w:rsidRPr="0092321F">
        <w:rPr>
          <w:w w:val="100"/>
          <w:sz w:val="22"/>
          <w:szCs w:val="22"/>
          <w:lang w:val="sr-Latn-ME"/>
        </w:rPr>
        <w:t xml:space="preserve">tako da su oni podržani od strane Sistema za upravljanje garancijama </w:t>
      </w:r>
      <w:r w:rsidR="00211224" w:rsidRPr="0092321F">
        <w:rPr>
          <w:w w:val="100"/>
          <w:sz w:val="22"/>
          <w:szCs w:val="22"/>
          <w:lang w:val="sr-Latn-ME"/>
        </w:rPr>
        <w:t>(GMS).</w:t>
      </w:r>
    </w:p>
    <w:p w14:paraId="575759D0" w14:textId="6C1C19F2" w:rsidR="00C5698C" w:rsidRPr="00C5698C" w:rsidRDefault="00396986" w:rsidP="00396986">
      <w:pPr>
        <w:pStyle w:val="Heading410"/>
        <w:keepNext/>
        <w:keepLines/>
        <w:shd w:val="clear" w:color="auto" w:fill="auto"/>
        <w:spacing w:before="240" w:after="120" w:line="480" w:lineRule="auto"/>
        <w:ind w:left="360" w:firstLine="0"/>
        <w:rPr>
          <w:sz w:val="22"/>
          <w:szCs w:val="22"/>
          <w:lang w:val="sr-Latn-ME"/>
        </w:rPr>
      </w:pPr>
      <w:r>
        <w:rPr>
          <w:sz w:val="22"/>
          <w:szCs w:val="22"/>
          <w:lang w:val="sr-Latn-ME"/>
        </w:rPr>
        <w:lastRenderedPageBreak/>
        <w:t xml:space="preserve">   3.</w:t>
      </w:r>
      <w:r w:rsidR="00AE56B4">
        <w:rPr>
          <w:sz w:val="22"/>
          <w:szCs w:val="22"/>
          <w:lang w:val="sr-Latn-ME"/>
        </w:rPr>
        <w:t xml:space="preserve"> </w:t>
      </w:r>
      <w:r w:rsidR="00313EB5" w:rsidRPr="005F5D55">
        <w:rPr>
          <w:sz w:val="22"/>
          <w:szCs w:val="22"/>
          <w:lang w:val="sr-Latn-ME"/>
        </w:rPr>
        <w:t>Način i oblici davanja obezbjeđ</w:t>
      </w:r>
      <w:r w:rsidR="005D15E7">
        <w:rPr>
          <w:sz w:val="22"/>
          <w:szCs w:val="22"/>
          <w:lang w:val="sr-Latn-ME"/>
        </w:rPr>
        <w:t>enja</w:t>
      </w:r>
    </w:p>
    <w:p w14:paraId="1F5B7C18" w14:textId="6FCFE6C7" w:rsidR="00C5698C" w:rsidRPr="00C5698C" w:rsidRDefault="00396986" w:rsidP="00396986">
      <w:pPr>
        <w:pStyle w:val="Heading410"/>
        <w:keepNext/>
        <w:keepLines/>
        <w:shd w:val="clear" w:color="auto" w:fill="auto"/>
        <w:spacing w:before="240" w:after="120" w:line="480" w:lineRule="auto"/>
        <w:ind w:left="567" w:firstLine="0"/>
        <w:rPr>
          <w:sz w:val="22"/>
          <w:szCs w:val="22"/>
          <w:lang w:val="sr-Latn-ME"/>
        </w:rPr>
      </w:pPr>
      <w:r>
        <w:rPr>
          <w:sz w:val="22"/>
          <w:szCs w:val="22"/>
          <w:lang w:val="sr-Latn-ME"/>
        </w:rPr>
        <w:t>3.1.</w:t>
      </w:r>
      <w:r w:rsidR="00143A86">
        <w:rPr>
          <w:sz w:val="22"/>
          <w:szCs w:val="22"/>
          <w:lang w:val="sr-Latn-ME"/>
        </w:rPr>
        <w:t xml:space="preserve"> </w:t>
      </w:r>
      <w:r w:rsidR="00313EB5" w:rsidRPr="005F5D55">
        <w:rPr>
          <w:sz w:val="22"/>
          <w:szCs w:val="22"/>
          <w:lang w:val="sr-Latn-ME"/>
        </w:rPr>
        <w:t xml:space="preserve">Zajedničko obezbjeđenje </w:t>
      </w:r>
    </w:p>
    <w:p w14:paraId="05F64991" w14:textId="3AD8B806" w:rsidR="006805FB" w:rsidRPr="005F5D55" w:rsidRDefault="00105256" w:rsidP="00C5698C">
      <w:pPr>
        <w:pStyle w:val="Bodytext20"/>
        <w:shd w:val="clear" w:color="auto" w:fill="auto"/>
        <w:tabs>
          <w:tab w:val="left" w:pos="567"/>
        </w:tabs>
        <w:spacing w:before="0" w:after="120" w:line="240" w:lineRule="auto"/>
        <w:ind w:left="567" w:right="3" w:firstLine="0"/>
        <w:jc w:val="both"/>
        <w:rPr>
          <w:w w:val="100"/>
          <w:sz w:val="22"/>
          <w:szCs w:val="22"/>
          <w:lang w:val="sr-Latn-ME"/>
        </w:rPr>
      </w:pPr>
      <w:r w:rsidRPr="005F5D55">
        <w:rPr>
          <w:w w:val="100"/>
          <w:sz w:val="22"/>
          <w:szCs w:val="22"/>
          <w:lang w:val="sr-Latn-ME"/>
        </w:rPr>
        <w:t>Davanje zajedničkog obezbjeđenja ili oslobođenja od obaveze podnošenja oslobođenja je predviđeno članom</w:t>
      </w:r>
      <w:r w:rsidR="005D15E7">
        <w:rPr>
          <w:w w:val="100"/>
          <w:sz w:val="22"/>
          <w:szCs w:val="22"/>
          <w:lang w:val="sr-Latn-ME"/>
        </w:rPr>
        <w:t xml:space="preserve"> 72</w:t>
      </w:r>
      <w:r w:rsidRPr="005F5D55">
        <w:rPr>
          <w:w w:val="100"/>
          <w:sz w:val="22"/>
          <w:szCs w:val="22"/>
          <w:lang w:val="sr-Latn-ME"/>
        </w:rPr>
        <w:t xml:space="preserve"> Carinskog zakona Član </w:t>
      </w:r>
      <w:r w:rsidR="009F604B" w:rsidRPr="005F5D55">
        <w:rPr>
          <w:w w:val="100"/>
          <w:sz w:val="22"/>
          <w:szCs w:val="22"/>
          <w:lang w:val="sr-Latn-ME"/>
        </w:rPr>
        <w:t xml:space="preserve">95 </w:t>
      </w:r>
      <w:r w:rsidR="00A251FF" w:rsidRPr="005F5D55">
        <w:rPr>
          <w:w w:val="100"/>
          <w:sz w:val="22"/>
          <w:szCs w:val="22"/>
          <w:lang w:val="sr-Latn-ME"/>
        </w:rPr>
        <w:t>UCC) /</w:t>
      </w:r>
      <w:r w:rsidR="009F604B" w:rsidRPr="005F5D55">
        <w:rPr>
          <w:w w:val="100"/>
          <w:sz w:val="22"/>
          <w:szCs w:val="22"/>
          <w:lang w:val="sr-Latn-ME"/>
        </w:rPr>
        <w:t xml:space="preserve"> (</w:t>
      </w:r>
      <w:r w:rsidRPr="005F5D55">
        <w:rPr>
          <w:w w:val="100"/>
          <w:sz w:val="22"/>
          <w:szCs w:val="22"/>
          <w:lang w:val="sr-Latn-ME"/>
        </w:rPr>
        <w:t xml:space="preserve">Član </w:t>
      </w:r>
      <w:r w:rsidR="009F604B" w:rsidRPr="005F5D55">
        <w:rPr>
          <w:w w:val="100"/>
          <w:sz w:val="22"/>
          <w:szCs w:val="22"/>
          <w:lang w:val="sr-Latn-ME"/>
        </w:rPr>
        <w:t xml:space="preserve">48(1)(a) </w:t>
      </w:r>
      <w:r w:rsidRPr="005F5D55">
        <w:rPr>
          <w:w w:val="100"/>
          <w:sz w:val="22"/>
          <w:szCs w:val="22"/>
          <w:lang w:val="sr-Latn-ME"/>
        </w:rPr>
        <w:t xml:space="preserve">Priloga </w:t>
      </w:r>
      <w:r w:rsidR="009F604B" w:rsidRPr="005F5D55">
        <w:rPr>
          <w:w w:val="100"/>
          <w:sz w:val="22"/>
          <w:szCs w:val="22"/>
          <w:lang w:val="sr-Latn-ME"/>
        </w:rPr>
        <w:t xml:space="preserve">I </w:t>
      </w:r>
      <w:r w:rsidR="000134AC" w:rsidRPr="005F5D55">
        <w:rPr>
          <w:w w:val="100"/>
          <w:sz w:val="22"/>
          <w:szCs w:val="22"/>
          <w:lang w:val="sr-Latn-ME"/>
        </w:rPr>
        <w:t xml:space="preserve">CT </w:t>
      </w:r>
      <w:r w:rsidRPr="005F5D55">
        <w:rPr>
          <w:w w:val="100"/>
          <w:sz w:val="22"/>
          <w:szCs w:val="22"/>
          <w:lang w:val="sr-Latn-ME"/>
        </w:rPr>
        <w:t>Konvencije</w:t>
      </w:r>
      <w:r w:rsidR="009F604B" w:rsidRPr="005F5D55">
        <w:rPr>
          <w:w w:val="100"/>
          <w:sz w:val="22"/>
          <w:szCs w:val="22"/>
          <w:lang w:val="sr-Latn-ME"/>
        </w:rPr>
        <w:t>).</w:t>
      </w:r>
    </w:p>
    <w:p w14:paraId="1F2E4559" w14:textId="014FE545" w:rsidR="00F7520C" w:rsidRPr="00E22A7F" w:rsidRDefault="009B4193" w:rsidP="0063278D">
      <w:pPr>
        <w:pStyle w:val="Bodytext20"/>
        <w:shd w:val="clear" w:color="auto" w:fill="auto"/>
        <w:tabs>
          <w:tab w:val="left" w:pos="567"/>
        </w:tabs>
        <w:spacing w:before="0" w:after="120"/>
        <w:ind w:left="567" w:right="3" w:firstLine="0"/>
        <w:jc w:val="both"/>
        <w:rPr>
          <w:w w:val="100"/>
          <w:sz w:val="22"/>
          <w:szCs w:val="22"/>
          <w:lang w:val="sr-Latn-ME"/>
        </w:rPr>
      </w:pPr>
      <w:r>
        <w:rPr>
          <w:w w:val="100"/>
          <w:sz w:val="22"/>
          <w:szCs w:val="22"/>
          <w:lang w:val="sr-Latn-ME"/>
        </w:rPr>
        <w:t>Upotrebu</w:t>
      </w:r>
      <w:r w:rsidR="00F7520C" w:rsidRPr="005F5D55">
        <w:rPr>
          <w:w w:val="100"/>
          <w:sz w:val="22"/>
          <w:szCs w:val="22"/>
          <w:lang w:val="sr-Latn-ME"/>
        </w:rPr>
        <w:t xml:space="preserve"> zajedničkog obezbjeđenja ili zajedničkog obezbjeđenja sa umanjenim iznosom, uključujući oslobođenje od podnošenja obezjeđenja </w:t>
      </w:r>
      <w:r>
        <w:rPr>
          <w:w w:val="100"/>
          <w:sz w:val="22"/>
          <w:szCs w:val="22"/>
          <w:lang w:val="sr-Latn-ME"/>
        </w:rPr>
        <w:t>odobrava</w:t>
      </w:r>
      <w:r w:rsidR="00F7520C" w:rsidRPr="005F5D55">
        <w:rPr>
          <w:w w:val="100"/>
          <w:sz w:val="22"/>
          <w:szCs w:val="22"/>
          <w:lang w:val="sr-Latn-ME"/>
        </w:rPr>
        <w:t xml:space="preserve"> </w:t>
      </w:r>
      <w:r w:rsidR="002D7B55">
        <w:rPr>
          <w:w w:val="100"/>
          <w:sz w:val="22"/>
          <w:szCs w:val="22"/>
          <w:lang w:val="sr-Latn-ME"/>
        </w:rPr>
        <w:t>Grupa za obezbjeđenje carinskog duga</w:t>
      </w:r>
      <w:r w:rsidR="00F7520C" w:rsidRPr="005F5D55">
        <w:rPr>
          <w:w w:val="100"/>
          <w:sz w:val="22"/>
          <w:szCs w:val="22"/>
          <w:lang w:val="sr-Latn-ME"/>
        </w:rPr>
        <w:t>. Potrebno je popunjavanje zahtjeva od strane podnosioca zahtjeva i dobijanje odobrenja od nadležnog organa.</w:t>
      </w:r>
    </w:p>
    <w:p w14:paraId="4D2733E9" w14:textId="5F66A76B" w:rsidR="00F7520C" w:rsidRDefault="00F7520C" w:rsidP="0063278D">
      <w:pPr>
        <w:pStyle w:val="Bodytext20"/>
        <w:shd w:val="clear" w:color="auto" w:fill="auto"/>
        <w:tabs>
          <w:tab w:val="left" w:pos="567"/>
        </w:tabs>
        <w:spacing w:before="0" w:after="120"/>
        <w:ind w:left="567" w:right="3" w:firstLine="0"/>
        <w:jc w:val="both"/>
        <w:rPr>
          <w:w w:val="100"/>
          <w:sz w:val="22"/>
          <w:szCs w:val="22"/>
          <w:highlight w:val="yellow"/>
          <w:lang w:val="sr-Latn-ME"/>
        </w:rPr>
      </w:pPr>
    </w:p>
    <w:p w14:paraId="0031937C" w14:textId="77777777" w:rsidR="00B227F7" w:rsidRPr="005F5D55" w:rsidRDefault="00B227F7" w:rsidP="0063278D">
      <w:pPr>
        <w:pStyle w:val="Bodytext20"/>
        <w:shd w:val="clear" w:color="auto" w:fill="auto"/>
        <w:tabs>
          <w:tab w:val="left" w:pos="567"/>
        </w:tabs>
        <w:spacing w:before="0" w:after="120"/>
        <w:ind w:left="567" w:right="3" w:firstLine="0"/>
        <w:jc w:val="both"/>
        <w:rPr>
          <w:w w:val="100"/>
          <w:sz w:val="22"/>
          <w:szCs w:val="22"/>
          <w:highlight w:val="yellow"/>
          <w:lang w:val="sr-Latn-ME"/>
        </w:rPr>
      </w:pPr>
    </w:p>
    <w:p w14:paraId="4CDEB6CC" w14:textId="119A79FA" w:rsidR="0063278D" w:rsidRPr="00396986" w:rsidRDefault="00396986" w:rsidP="00396986">
      <w:pPr>
        <w:rPr>
          <w:rFonts w:ascii="Arial" w:eastAsia="Arial" w:hAnsi="Arial" w:cs="Arial"/>
          <w:b/>
          <w:sz w:val="22"/>
          <w:szCs w:val="22"/>
          <w:lang w:val="sr-Latn-ME"/>
        </w:rPr>
      </w:pPr>
      <w:r>
        <w:rPr>
          <w:rFonts w:ascii="Arial" w:eastAsia="Arial" w:hAnsi="Arial" w:cs="Arial"/>
          <w:b/>
          <w:sz w:val="22"/>
          <w:szCs w:val="22"/>
          <w:lang w:val="sr-Latn-ME"/>
        </w:rPr>
        <w:t xml:space="preserve">         3.1.</w:t>
      </w:r>
      <w:r w:rsidR="00E7344B">
        <w:rPr>
          <w:rFonts w:ascii="Arial" w:eastAsia="Arial" w:hAnsi="Arial" w:cs="Arial"/>
          <w:b/>
          <w:sz w:val="22"/>
          <w:szCs w:val="22"/>
          <w:lang w:val="sr-Latn-ME"/>
        </w:rPr>
        <w:t>1</w:t>
      </w:r>
      <w:r>
        <w:rPr>
          <w:rFonts w:ascii="Arial" w:eastAsia="Arial" w:hAnsi="Arial" w:cs="Arial"/>
          <w:b/>
          <w:sz w:val="22"/>
          <w:szCs w:val="22"/>
          <w:lang w:val="sr-Latn-ME"/>
        </w:rPr>
        <w:t>.</w:t>
      </w:r>
      <w:r w:rsidR="0062386D" w:rsidRPr="00396986">
        <w:rPr>
          <w:rFonts w:ascii="Arial" w:eastAsia="Arial" w:hAnsi="Arial" w:cs="Arial"/>
          <w:b/>
          <w:sz w:val="22"/>
          <w:szCs w:val="22"/>
          <w:lang w:val="sr-Latn-ME"/>
        </w:rPr>
        <w:t xml:space="preserve">Uslovi za davanje odobrenja za </w:t>
      </w:r>
      <w:r w:rsidR="00A11F95">
        <w:rPr>
          <w:rFonts w:ascii="Arial" w:eastAsia="Arial" w:hAnsi="Arial" w:cs="Arial"/>
          <w:b/>
          <w:sz w:val="22"/>
          <w:szCs w:val="22"/>
          <w:lang w:val="sr-Latn-ME"/>
        </w:rPr>
        <w:t xml:space="preserve">korišćenje </w:t>
      </w:r>
      <w:r w:rsidR="0062386D" w:rsidRPr="00396986">
        <w:rPr>
          <w:rFonts w:ascii="Arial" w:eastAsia="Arial" w:hAnsi="Arial" w:cs="Arial"/>
          <w:b/>
          <w:sz w:val="22"/>
          <w:szCs w:val="22"/>
          <w:lang w:val="sr-Latn-ME"/>
        </w:rPr>
        <w:t>zajedničko</w:t>
      </w:r>
      <w:r w:rsidR="00A11F95">
        <w:rPr>
          <w:rFonts w:ascii="Arial" w:eastAsia="Arial" w:hAnsi="Arial" w:cs="Arial"/>
          <w:b/>
          <w:sz w:val="22"/>
          <w:szCs w:val="22"/>
          <w:lang w:val="sr-Latn-ME"/>
        </w:rPr>
        <w:t>g</w:t>
      </w:r>
      <w:r w:rsidR="0062386D" w:rsidRPr="00396986">
        <w:rPr>
          <w:rFonts w:ascii="Arial" w:eastAsia="Arial" w:hAnsi="Arial" w:cs="Arial"/>
          <w:b/>
          <w:sz w:val="22"/>
          <w:szCs w:val="22"/>
          <w:lang w:val="sr-Latn-ME"/>
        </w:rPr>
        <w:t xml:space="preserve"> obezbjeđenj</w:t>
      </w:r>
      <w:r w:rsidR="00A11F95">
        <w:rPr>
          <w:rFonts w:ascii="Arial" w:eastAsia="Arial" w:hAnsi="Arial" w:cs="Arial"/>
          <w:b/>
          <w:sz w:val="22"/>
          <w:szCs w:val="22"/>
          <w:lang w:val="sr-Latn-ME"/>
        </w:rPr>
        <w:t>a</w:t>
      </w:r>
      <w:r w:rsidR="0062386D" w:rsidRPr="00396986">
        <w:rPr>
          <w:rFonts w:ascii="Arial" w:eastAsia="Arial" w:hAnsi="Arial" w:cs="Arial"/>
          <w:b/>
          <w:sz w:val="22"/>
          <w:szCs w:val="22"/>
          <w:lang w:val="sr-Latn-ME"/>
        </w:rPr>
        <w:t xml:space="preserve"> </w:t>
      </w:r>
    </w:p>
    <w:p w14:paraId="1C0F9355" w14:textId="6F072C3C" w:rsidR="0063278D" w:rsidRPr="005F5D55" w:rsidRDefault="0063278D" w:rsidP="0063278D">
      <w:pPr>
        <w:pStyle w:val="Bodytext20"/>
        <w:shd w:val="clear" w:color="auto" w:fill="auto"/>
        <w:tabs>
          <w:tab w:val="left" w:pos="567"/>
        </w:tabs>
        <w:spacing w:before="0" w:after="120"/>
        <w:ind w:left="1224" w:right="3" w:firstLine="0"/>
        <w:jc w:val="both"/>
        <w:rPr>
          <w:w w:val="100"/>
          <w:sz w:val="22"/>
          <w:szCs w:val="22"/>
          <w:highlight w:val="yellow"/>
          <w:lang w:val="sr-Latn-ME"/>
        </w:rPr>
      </w:pPr>
    </w:p>
    <w:p w14:paraId="5470F6BF" w14:textId="5300DF86" w:rsidR="006805FB" w:rsidRPr="005F5D55" w:rsidRDefault="00C224E8" w:rsidP="005D15E7">
      <w:pPr>
        <w:pStyle w:val="Bodytext20"/>
        <w:shd w:val="clear" w:color="auto" w:fill="auto"/>
        <w:tabs>
          <w:tab w:val="left" w:pos="567"/>
        </w:tabs>
        <w:spacing w:before="0" w:after="120" w:line="250" w:lineRule="exact"/>
        <w:ind w:left="567" w:right="3" w:firstLine="0"/>
        <w:jc w:val="both"/>
        <w:rPr>
          <w:w w:val="100"/>
          <w:sz w:val="22"/>
          <w:szCs w:val="22"/>
          <w:lang w:val="sr-Latn-ME"/>
        </w:rPr>
      </w:pPr>
      <w:r w:rsidRPr="005F5D55">
        <w:rPr>
          <w:w w:val="100"/>
          <w:sz w:val="22"/>
          <w:szCs w:val="22"/>
          <w:lang w:val="sr-Latn-ME"/>
        </w:rPr>
        <w:t xml:space="preserve">Za </w:t>
      </w:r>
      <w:r w:rsidR="001604B7">
        <w:rPr>
          <w:w w:val="100"/>
          <w:sz w:val="22"/>
          <w:szCs w:val="22"/>
          <w:lang w:val="sr-Latn-ME"/>
        </w:rPr>
        <w:t xml:space="preserve">dobijanje </w:t>
      </w:r>
      <w:r w:rsidRPr="005F5D55">
        <w:rPr>
          <w:w w:val="100"/>
          <w:sz w:val="22"/>
          <w:szCs w:val="22"/>
          <w:lang w:val="sr-Latn-ME"/>
        </w:rPr>
        <w:t>odobrenj</w:t>
      </w:r>
      <w:r w:rsidR="001604B7">
        <w:rPr>
          <w:w w:val="100"/>
          <w:sz w:val="22"/>
          <w:szCs w:val="22"/>
          <w:lang w:val="sr-Latn-ME"/>
        </w:rPr>
        <w:t>a za korišćenje</w:t>
      </w:r>
      <w:r w:rsidRPr="005F5D55">
        <w:rPr>
          <w:w w:val="100"/>
          <w:sz w:val="22"/>
          <w:szCs w:val="22"/>
          <w:lang w:val="sr-Latn-ME"/>
        </w:rPr>
        <w:t xml:space="preserve"> zajedničkog obezbjeđenja, podnosilac zahtjeva mora ispuniti opšte uslove navedene u članu </w:t>
      </w:r>
      <w:r w:rsidR="005D15E7" w:rsidRPr="005D15E7">
        <w:rPr>
          <w:w w:val="100"/>
          <w:sz w:val="22"/>
          <w:szCs w:val="22"/>
          <w:lang w:val="sr-Latn-ME"/>
        </w:rPr>
        <w:t>72</w:t>
      </w:r>
      <w:r w:rsidRPr="005F5D55">
        <w:rPr>
          <w:w w:val="100"/>
          <w:sz w:val="22"/>
          <w:szCs w:val="22"/>
          <w:lang w:val="sr-Latn-ME"/>
        </w:rPr>
        <w:t xml:space="preserve"> (1) Carinskog zakona (član 95 (1) UCC) / (član 49 Priloga I CT Konvencije). Prilikom ispitivanja uslova</w:t>
      </w:r>
      <w:r w:rsidR="002B7A40">
        <w:rPr>
          <w:w w:val="100"/>
          <w:sz w:val="22"/>
          <w:szCs w:val="22"/>
          <w:lang w:val="sr-Latn-ME"/>
        </w:rPr>
        <w:t xml:space="preserve"> za </w:t>
      </w:r>
      <w:r w:rsidR="00125EFE">
        <w:rPr>
          <w:w w:val="100"/>
          <w:sz w:val="22"/>
          <w:szCs w:val="22"/>
          <w:lang w:val="sr-Latn-ME"/>
        </w:rPr>
        <w:t xml:space="preserve">umanjenje ili </w:t>
      </w:r>
      <w:r w:rsidR="002B7A40" w:rsidRPr="002B7A40">
        <w:rPr>
          <w:w w:val="100"/>
          <w:sz w:val="22"/>
          <w:szCs w:val="22"/>
          <w:lang w:val="sr-Latn-ME"/>
        </w:rPr>
        <w:t>oslobođenje od podnošenja obezbjeđenja</w:t>
      </w:r>
      <w:r w:rsidRPr="005F5D55">
        <w:rPr>
          <w:w w:val="100"/>
          <w:sz w:val="22"/>
          <w:szCs w:val="22"/>
          <w:lang w:val="sr-Latn-ME"/>
        </w:rPr>
        <w:t xml:space="preserve">, </w:t>
      </w:r>
      <w:r w:rsidR="004206BF" w:rsidRPr="004206BF">
        <w:rPr>
          <w:w w:val="100"/>
          <w:sz w:val="22"/>
          <w:szCs w:val="22"/>
          <w:lang w:val="sr-Latn-ME"/>
        </w:rPr>
        <w:t xml:space="preserve">Grupa za obezbjeđenje carinskog duga </w:t>
      </w:r>
      <w:r w:rsidRPr="005F5D55">
        <w:rPr>
          <w:w w:val="100"/>
          <w:sz w:val="22"/>
          <w:szCs w:val="22"/>
          <w:lang w:val="sr-Latn-ME"/>
        </w:rPr>
        <w:t>će postupiti u skladu sa postupkom odobrenja za ovlašćenog privrednog subjekta.</w:t>
      </w:r>
    </w:p>
    <w:p w14:paraId="4DE8101F" w14:textId="7C4E6D9B" w:rsidR="0063278D" w:rsidRPr="005F5D55" w:rsidRDefault="0062386D" w:rsidP="005D15E7">
      <w:pPr>
        <w:pStyle w:val="Bodytext20"/>
        <w:shd w:val="clear" w:color="auto" w:fill="auto"/>
        <w:tabs>
          <w:tab w:val="left" w:pos="567"/>
        </w:tabs>
        <w:spacing w:before="0" w:after="120" w:line="250" w:lineRule="exact"/>
        <w:ind w:left="567" w:right="3" w:firstLine="0"/>
        <w:jc w:val="both"/>
        <w:rPr>
          <w:w w:val="100"/>
          <w:sz w:val="22"/>
          <w:szCs w:val="22"/>
          <w:lang w:val="sr-Latn-ME"/>
        </w:rPr>
      </w:pPr>
      <w:r w:rsidRPr="005F5D55">
        <w:rPr>
          <w:w w:val="100"/>
          <w:sz w:val="22"/>
          <w:szCs w:val="22"/>
          <w:lang w:val="sr-Latn-ME"/>
        </w:rPr>
        <w:t>Uslovi za davanje odobrenja za zajedničko obezbjeđenje su</w:t>
      </w:r>
      <w:r w:rsidR="0063278D" w:rsidRPr="005F5D55">
        <w:rPr>
          <w:w w:val="100"/>
          <w:sz w:val="22"/>
          <w:szCs w:val="22"/>
          <w:lang w:val="sr-Latn-ME"/>
        </w:rPr>
        <w:t>:</w:t>
      </w:r>
    </w:p>
    <w:p w14:paraId="3E73E6E2" w14:textId="77FDA2C5" w:rsidR="0063278D" w:rsidRPr="005F5D55" w:rsidRDefault="00F824C8" w:rsidP="00A155B4">
      <w:pPr>
        <w:pStyle w:val="Bodytext20"/>
        <w:numPr>
          <w:ilvl w:val="0"/>
          <w:numId w:val="20"/>
        </w:numPr>
        <w:shd w:val="clear" w:color="auto" w:fill="auto"/>
        <w:tabs>
          <w:tab w:val="left" w:pos="567"/>
        </w:tabs>
        <w:spacing w:before="0" w:after="120" w:line="250" w:lineRule="exact"/>
        <w:ind w:right="3"/>
        <w:jc w:val="both"/>
        <w:rPr>
          <w:w w:val="100"/>
          <w:sz w:val="22"/>
          <w:szCs w:val="22"/>
          <w:lang w:val="sr-Latn-ME"/>
        </w:rPr>
      </w:pPr>
      <w:r>
        <w:rPr>
          <w:w w:val="100"/>
          <w:sz w:val="22"/>
          <w:szCs w:val="22"/>
        </w:rPr>
        <w:t xml:space="preserve">    </w:t>
      </w:r>
      <w:r w:rsidR="00A25267" w:rsidRPr="005F5D55">
        <w:rPr>
          <w:w w:val="100"/>
          <w:sz w:val="22"/>
          <w:szCs w:val="22"/>
        </w:rPr>
        <w:t>podnosilac</w:t>
      </w:r>
      <w:r w:rsidR="00A25267" w:rsidRPr="00EE20B2">
        <w:rPr>
          <w:w w:val="100"/>
          <w:sz w:val="22"/>
          <w:szCs w:val="22"/>
          <w:lang w:val="sr-Latn-ME"/>
        </w:rPr>
        <w:t xml:space="preserve"> </w:t>
      </w:r>
      <w:r w:rsidR="00A25267" w:rsidRPr="005F5D55">
        <w:rPr>
          <w:w w:val="100"/>
          <w:sz w:val="22"/>
          <w:szCs w:val="22"/>
        </w:rPr>
        <w:t>zahtjeva</w:t>
      </w:r>
      <w:r w:rsidR="00A25267" w:rsidRPr="00EE20B2">
        <w:rPr>
          <w:w w:val="100"/>
          <w:sz w:val="22"/>
          <w:szCs w:val="22"/>
          <w:lang w:val="sr-Latn-ME"/>
        </w:rPr>
        <w:t xml:space="preserve"> </w:t>
      </w:r>
      <w:r w:rsidR="00A25267" w:rsidRPr="005F5D55">
        <w:rPr>
          <w:w w:val="100"/>
          <w:sz w:val="22"/>
          <w:szCs w:val="22"/>
        </w:rPr>
        <w:t>mora</w:t>
      </w:r>
      <w:r w:rsidR="00A25267" w:rsidRPr="00EE20B2">
        <w:rPr>
          <w:w w:val="100"/>
          <w:sz w:val="22"/>
          <w:szCs w:val="22"/>
          <w:lang w:val="sr-Latn-ME"/>
        </w:rPr>
        <w:t xml:space="preserve"> </w:t>
      </w:r>
      <w:r w:rsidR="00A25267" w:rsidRPr="005F5D55">
        <w:rPr>
          <w:w w:val="100"/>
          <w:sz w:val="22"/>
          <w:szCs w:val="22"/>
        </w:rPr>
        <w:t>imati</w:t>
      </w:r>
      <w:r w:rsidR="00A25267" w:rsidRPr="00EE20B2">
        <w:rPr>
          <w:w w:val="100"/>
          <w:sz w:val="22"/>
          <w:szCs w:val="22"/>
          <w:lang w:val="sr-Latn-ME"/>
        </w:rPr>
        <w:t xml:space="preserve"> </w:t>
      </w:r>
      <w:r w:rsidR="00A25267" w:rsidRPr="005F5D55">
        <w:rPr>
          <w:w w:val="100"/>
          <w:sz w:val="22"/>
          <w:szCs w:val="22"/>
        </w:rPr>
        <w:t>sjedi</w:t>
      </w:r>
      <w:r w:rsidR="00A25267" w:rsidRPr="00EE20B2">
        <w:rPr>
          <w:w w:val="100"/>
          <w:sz w:val="22"/>
          <w:szCs w:val="22"/>
          <w:lang w:val="sr-Latn-ME"/>
        </w:rPr>
        <w:t>š</w:t>
      </w:r>
      <w:r w:rsidR="00A25267" w:rsidRPr="005F5D55">
        <w:rPr>
          <w:w w:val="100"/>
          <w:sz w:val="22"/>
          <w:szCs w:val="22"/>
        </w:rPr>
        <w:t>te</w:t>
      </w:r>
      <w:r w:rsidR="00A25267" w:rsidRPr="00EE20B2">
        <w:rPr>
          <w:w w:val="100"/>
          <w:sz w:val="22"/>
          <w:szCs w:val="22"/>
          <w:lang w:val="sr-Latn-ME"/>
        </w:rPr>
        <w:t xml:space="preserve"> </w:t>
      </w:r>
      <w:r w:rsidR="00A25267" w:rsidRPr="005F5D55">
        <w:rPr>
          <w:w w:val="100"/>
          <w:sz w:val="22"/>
          <w:szCs w:val="22"/>
        </w:rPr>
        <w:t>na</w:t>
      </w:r>
      <w:r w:rsidR="00A25267" w:rsidRPr="00EE20B2">
        <w:rPr>
          <w:w w:val="100"/>
          <w:sz w:val="22"/>
          <w:szCs w:val="22"/>
          <w:lang w:val="sr-Latn-ME"/>
        </w:rPr>
        <w:t xml:space="preserve"> </w:t>
      </w:r>
      <w:r w:rsidR="00A25267" w:rsidRPr="005F5D55">
        <w:rPr>
          <w:w w:val="100"/>
          <w:sz w:val="22"/>
          <w:szCs w:val="22"/>
        </w:rPr>
        <w:t>carinskom</w:t>
      </w:r>
      <w:r w:rsidR="00A25267" w:rsidRPr="00EE20B2">
        <w:rPr>
          <w:w w:val="100"/>
          <w:sz w:val="22"/>
          <w:szCs w:val="22"/>
          <w:lang w:val="sr-Latn-ME"/>
        </w:rPr>
        <w:t xml:space="preserve"> </w:t>
      </w:r>
      <w:r w:rsidR="00A25267" w:rsidRPr="005F5D55">
        <w:rPr>
          <w:w w:val="100"/>
          <w:sz w:val="22"/>
          <w:szCs w:val="22"/>
        </w:rPr>
        <w:t>podru</w:t>
      </w:r>
      <w:r w:rsidR="00A25267" w:rsidRPr="00EE20B2">
        <w:rPr>
          <w:w w:val="100"/>
          <w:sz w:val="22"/>
          <w:szCs w:val="22"/>
          <w:lang w:val="sr-Latn-ME"/>
        </w:rPr>
        <w:t>č</w:t>
      </w:r>
      <w:r w:rsidR="00A25267" w:rsidRPr="005F5D55">
        <w:rPr>
          <w:w w:val="100"/>
          <w:sz w:val="22"/>
          <w:szCs w:val="22"/>
        </w:rPr>
        <w:t>ju</w:t>
      </w:r>
      <w:r w:rsidR="00A25267" w:rsidRPr="00EE20B2">
        <w:rPr>
          <w:w w:val="100"/>
          <w:sz w:val="22"/>
          <w:szCs w:val="22"/>
          <w:lang w:val="sr-Latn-ME"/>
        </w:rPr>
        <w:t xml:space="preserve"> </w:t>
      </w:r>
      <w:r w:rsidR="00A25267" w:rsidRPr="005F5D55">
        <w:rPr>
          <w:w w:val="100"/>
          <w:sz w:val="22"/>
          <w:szCs w:val="22"/>
        </w:rPr>
        <w:t>Crne</w:t>
      </w:r>
      <w:r w:rsidR="00A25267" w:rsidRPr="00EE20B2">
        <w:rPr>
          <w:w w:val="100"/>
          <w:sz w:val="22"/>
          <w:szCs w:val="22"/>
          <w:lang w:val="sr-Latn-ME"/>
        </w:rPr>
        <w:t xml:space="preserve"> </w:t>
      </w:r>
      <w:r w:rsidR="00A25267" w:rsidRPr="005F5D55">
        <w:rPr>
          <w:w w:val="100"/>
          <w:sz w:val="22"/>
          <w:szCs w:val="22"/>
        </w:rPr>
        <w:t>Gore</w:t>
      </w:r>
      <w:r w:rsidR="00FE6400" w:rsidRPr="00FE6400">
        <w:rPr>
          <w:w w:val="100"/>
          <w:sz w:val="22"/>
          <w:szCs w:val="22"/>
          <w:lang w:val="sr-Latn-ME"/>
        </w:rPr>
        <w:t>,</w:t>
      </w:r>
    </w:p>
    <w:p w14:paraId="2AE8804F" w14:textId="638B680B" w:rsidR="0063278D" w:rsidRPr="005F5D55" w:rsidRDefault="00A25267" w:rsidP="00A25267">
      <w:pPr>
        <w:pStyle w:val="ListParagraph"/>
        <w:numPr>
          <w:ilvl w:val="0"/>
          <w:numId w:val="20"/>
        </w:numPr>
        <w:jc w:val="both"/>
        <w:rPr>
          <w:rFonts w:ascii="Arial" w:eastAsia="Arial" w:hAnsi="Arial" w:cs="Arial"/>
          <w:sz w:val="22"/>
          <w:szCs w:val="22"/>
          <w:lang w:val="sr-Latn-ME"/>
        </w:rPr>
      </w:pPr>
      <w:r w:rsidRPr="005F5D55">
        <w:rPr>
          <w:rFonts w:ascii="Arial" w:eastAsia="Arial" w:hAnsi="Arial" w:cs="Arial"/>
          <w:sz w:val="22"/>
          <w:szCs w:val="22"/>
          <w:lang w:val="sr-Latn-ME"/>
        </w:rPr>
        <w:t>podnosilac zahtjeva nije počinio nijednu ozbiljnu povredu ili ponovljenu povredu carinskog zakonodavstva i poreskih pravila, uključujući evidenciju težih krivičnih djela koja se odnose na njegovu privrednu aktivnost</w:t>
      </w:r>
      <w:r w:rsidR="00FE6400">
        <w:rPr>
          <w:rFonts w:ascii="Arial" w:eastAsia="Arial" w:hAnsi="Arial" w:cs="Arial"/>
          <w:sz w:val="22"/>
          <w:szCs w:val="22"/>
          <w:lang w:val="sr-Latn-ME"/>
        </w:rPr>
        <w:t>,</w:t>
      </w:r>
    </w:p>
    <w:p w14:paraId="55DAC1F9" w14:textId="129E7216" w:rsidR="0063278D" w:rsidRPr="005F5D55" w:rsidRDefault="00A25267" w:rsidP="00A25267">
      <w:pPr>
        <w:pStyle w:val="ListParagraph"/>
        <w:numPr>
          <w:ilvl w:val="0"/>
          <w:numId w:val="20"/>
        </w:numPr>
        <w:jc w:val="both"/>
        <w:rPr>
          <w:rFonts w:ascii="Arial" w:eastAsia="Arial" w:hAnsi="Arial" w:cs="Arial"/>
          <w:sz w:val="22"/>
          <w:szCs w:val="22"/>
          <w:lang w:val="sr-Latn-ME"/>
        </w:rPr>
      </w:pPr>
      <w:r w:rsidRPr="005F5D55">
        <w:rPr>
          <w:rFonts w:ascii="Arial" w:eastAsia="Arial" w:hAnsi="Arial" w:cs="Arial"/>
          <w:sz w:val="22"/>
          <w:szCs w:val="22"/>
          <w:lang w:val="sr-Latn-ME"/>
        </w:rPr>
        <w:t>podnosilac zahtjeva redovno koristi tranzitni postupak ili ima praktične standarde kompetentnosti ili profesionalnih kvalifikacija koji su direktno povezani sa obavljanom aktivnošću</w:t>
      </w:r>
      <w:r w:rsidR="00FE6400">
        <w:rPr>
          <w:rFonts w:ascii="Arial" w:eastAsia="Arial" w:hAnsi="Arial" w:cs="Arial"/>
          <w:sz w:val="22"/>
          <w:szCs w:val="22"/>
          <w:lang w:val="sr-Latn-ME"/>
        </w:rPr>
        <w:t>.</w:t>
      </w:r>
      <w:r w:rsidR="0063278D" w:rsidRPr="005F5D55">
        <w:rPr>
          <w:rFonts w:ascii="Arial" w:eastAsia="Arial" w:hAnsi="Arial" w:cs="Arial"/>
          <w:sz w:val="22"/>
          <w:szCs w:val="22"/>
          <w:lang w:val="sr-Latn-ME"/>
        </w:rPr>
        <w:t xml:space="preserve"> </w:t>
      </w:r>
    </w:p>
    <w:p w14:paraId="06850C21" w14:textId="77777777" w:rsidR="003868E7" w:rsidRPr="005F5D55" w:rsidRDefault="003868E7" w:rsidP="003868E7">
      <w:pPr>
        <w:pStyle w:val="ListParagraph"/>
        <w:ind w:left="927"/>
        <w:rPr>
          <w:rFonts w:ascii="Arial" w:eastAsia="Arial" w:hAnsi="Arial" w:cs="Arial"/>
          <w:sz w:val="22"/>
          <w:szCs w:val="22"/>
          <w:highlight w:val="yellow"/>
          <w:lang w:val="sr-Latn-ME"/>
        </w:rPr>
      </w:pPr>
    </w:p>
    <w:p w14:paraId="477148D4" w14:textId="15D5575B" w:rsidR="003868E7" w:rsidRPr="00396986" w:rsidRDefault="00396986" w:rsidP="00396986">
      <w:pPr>
        <w:ind w:firstLine="567"/>
        <w:rPr>
          <w:rFonts w:ascii="Arial" w:eastAsia="Arial" w:hAnsi="Arial" w:cs="Arial"/>
          <w:b/>
          <w:sz w:val="22"/>
          <w:szCs w:val="22"/>
          <w:lang w:val="sr-Latn-ME"/>
        </w:rPr>
      </w:pPr>
      <w:r>
        <w:rPr>
          <w:rFonts w:ascii="Arial" w:eastAsia="Arial" w:hAnsi="Arial" w:cs="Arial"/>
          <w:b/>
          <w:sz w:val="22"/>
          <w:szCs w:val="22"/>
          <w:lang w:val="sr-Latn-ME"/>
        </w:rPr>
        <w:t>3.1.</w:t>
      </w:r>
      <w:r w:rsidR="00CE7DEE">
        <w:rPr>
          <w:rFonts w:ascii="Arial" w:eastAsia="Arial" w:hAnsi="Arial" w:cs="Arial"/>
          <w:b/>
          <w:sz w:val="22"/>
          <w:szCs w:val="22"/>
          <w:lang w:val="sr-Latn-ME"/>
        </w:rPr>
        <w:t>2</w:t>
      </w:r>
      <w:r>
        <w:rPr>
          <w:rFonts w:ascii="Arial" w:eastAsia="Arial" w:hAnsi="Arial" w:cs="Arial"/>
          <w:b/>
          <w:sz w:val="22"/>
          <w:szCs w:val="22"/>
          <w:lang w:val="sr-Latn-ME"/>
        </w:rPr>
        <w:t>.</w:t>
      </w:r>
      <w:r w:rsidR="00143A86">
        <w:rPr>
          <w:rFonts w:ascii="Arial" w:eastAsia="Arial" w:hAnsi="Arial" w:cs="Arial"/>
          <w:b/>
          <w:sz w:val="22"/>
          <w:szCs w:val="22"/>
          <w:lang w:val="sr-Latn-ME"/>
        </w:rPr>
        <w:t xml:space="preserve"> </w:t>
      </w:r>
      <w:r w:rsidR="003868E7" w:rsidRPr="00396986">
        <w:rPr>
          <w:rFonts w:ascii="Arial" w:eastAsia="Arial" w:hAnsi="Arial" w:cs="Arial"/>
          <w:b/>
          <w:sz w:val="22"/>
          <w:szCs w:val="22"/>
          <w:lang w:val="sr-Latn-ME"/>
        </w:rPr>
        <w:t>Referentni iznos</w:t>
      </w:r>
    </w:p>
    <w:p w14:paraId="0B7F2B38" w14:textId="77777777" w:rsidR="0063278D" w:rsidRPr="005F5D55" w:rsidRDefault="0063278D" w:rsidP="0063278D">
      <w:pPr>
        <w:pStyle w:val="ListParagraph"/>
        <w:ind w:left="927"/>
        <w:rPr>
          <w:rFonts w:ascii="Arial" w:eastAsia="Arial" w:hAnsi="Arial" w:cs="Arial"/>
          <w:sz w:val="22"/>
          <w:szCs w:val="22"/>
          <w:lang w:val="sr-Latn-ME"/>
        </w:rPr>
      </w:pPr>
    </w:p>
    <w:p w14:paraId="59D7C288" w14:textId="218E67E2" w:rsidR="003868E7" w:rsidRPr="005F5D55" w:rsidRDefault="00E808CD" w:rsidP="005D15E7">
      <w:pPr>
        <w:pStyle w:val="Bodytext20"/>
        <w:shd w:val="clear" w:color="auto" w:fill="auto"/>
        <w:tabs>
          <w:tab w:val="left" w:pos="567"/>
          <w:tab w:val="left" w:pos="5103"/>
        </w:tabs>
        <w:spacing w:before="0" w:after="120" w:line="250" w:lineRule="exact"/>
        <w:ind w:left="567" w:right="3" w:firstLine="0"/>
        <w:jc w:val="both"/>
        <w:rPr>
          <w:w w:val="100"/>
          <w:sz w:val="22"/>
          <w:szCs w:val="22"/>
          <w:lang w:val="sr-Latn-ME"/>
        </w:rPr>
      </w:pPr>
      <w:r w:rsidRPr="005F5D55">
        <w:rPr>
          <w:w w:val="100"/>
          <w:sz w:val="22"/>
          <w:szCs w:val="22"/>
          <w:lang w:val="sr-Latn-ME"/>
        </w:rPr>
        <w:t xml:space="preserve">Upotreba zajedničkog obezbjeđenja i/ili zajedničkog obezbjeđenja sa umanjenim iznosom, uključujući oslobođenje od </w:t>
      </w:r>
      <w:r w:rsidR="00C95720" w:rsidRPr="005F5D55">
        <w:rPr>
          <w:w w:val="100"/>
          <w:sz w:val="22"/>
          <w:szCs w:val="22"/>
          <w:lang w:val="sr-Latn-ME"/>
        </w:rPr>
        <w:t xml:space="preserve">obaveze </w:t>
      </w:r>
      <w:r w:rsidRPr="005F5D55">
        <w:rPr>
          <w:w w:val="100"/>
          <w:sz w:val="22"/>
          <w:szCs w:val="22"/>
          <w:lang w:val="sr-Latn-ME"/>
        </w:rPr>
        <w:t>podnošenja obezbjeđenja, odobrava se</w:t>
      </w:r>
      <w:r w:rsidR="008D52D3">
        <w:rPr>
          <w:w w:val="100"/>
          <w:sz w:val="22"/>
          <w:szCs w:val="22"/>
          <w:lang w:val="sr-Latn-ME"/>
        </w:rPr>
        <w:t xml:space="preserve"> do</w:t>
      </w:r>
      <w:r w:rsidR="00390F30">
        <w:rPr>
          <w:w w:val="100"/>
          <w:sz w:val="22"/>
          <w:szCs w:val="22"/>
          <w:lang w:val="sr-Latn-ME"/>
        </w:rPr>
        <w:t xml:space="preserve"> </w:t>
      </w:r>
      <w:r w:rsidRPr="005F5D55">
        <w:rPr>
          <w:w w:val="100"/>
          <w:sz w:val="22"/>
          <w:szCs w:val="22"/>
          <w:lang w:val="sr-Latn-ME"/>
        </w:rPr>
        <w:t xml:space="preserve"> referentnog iznosa koji utvrdi </w:t>
      </w:r>
      <w:r w:rsidR="00203B11">
        <w:rPr>
          <w:w w:val="100"/>
          <w:sz w:val="22"/>
          <w:szCs w:val="22"/>
          <w:lang w:val="sr-Latn-ME"/>
        </w:rPr>
        <w:t>Grupa za obezbjeđenje carinskog duga</w:t>
      </w:r>
      <w:r w:rsidRPr="005F5D55">
        <w:rPr>
          <w:w w:val="100"/>
          <w:sz w:val="22"/>
          <w:szCs w:val="22"/>
          <w:lang w:val="sr-Latn-ME"/>
        </w:rPr>
        <w:t>.</w:t>
      </w:r>
    </w:p>
    <w:p w14:paraId="0CB6EAA3" w14:textId="674BFE76" w:rsidR="006805FB" w:rsidRPr="005F5D55" w:rsidRDefault="00F176DF" w:rsidP="005D15E7">
      <w:pPr>
        <w:pStyle w:val="Bodytext20"/>
        <w:shd w:val="clear" w:color="auto" w:fill="auto"/>
        <w:tabs>
          <w:tab w:val="left" w:pos="567"/>
          <w:tab w:val="left" w:pos="5103"/>
        </w:tabs>
        <w:spacing w:before="0" w:after="120" w:line="250" w:lineRule="exact"/>
        <w:ind w:left="567" w:right="3" w:firstLine="0"/>
        <w:jc w:val="both"/>
        <w:rPr>
          <w:w w:val="100"/>
          <w:sz w:val="22"/>
          <w:szCs w:val="22"/>
          <w:lang w:val="sr-Latn-ME"/>
        </w:rPr>
      </w:pPr>
      <w:r w:rsidRPr="005F5D55">
        <w:rPr>
          <w:w w:val="100"/>
          <w:sz w:val="22"/>
          <w:szCs w:val="22"/>
          <w:lang w:val="sr-Latn-ME"/>
        </w:rPr>
        <w:t>Zajedničkim obezbjeđenjem se osig</w:t>
      </w:r>
      <w:r w:rsidR="00247560" w:rsidRPr="005F5D55">
        <w:rPr>
          <w:w w:val="100"/>
          <w:sz w:val="22"/>
          <w:szCs w:val="22"/>
          <w:lang w:val="sr-Latn-ME"/>
        </w:rPr>
        <w:t>urava carinski dug i druga plać</w:t>
      </w:r>
      <w:r w:rsidRPr="005F5D55">
        <w:rPr>
          <w:w w:val="100"/>
          <w:sz w:val="22"/>
          <w:szCs w:val="22"/>
          <w:lang w:val="sr-Latn-ME"/>
        </w:rPr>
        <w:t xml:space="preserve">anja u tranzitnom postupku za jednog nosioca </w:t>
      </w:r>
      <w:r w:rsidR="00247560" w:rsidRPr="005F5D55">
        <w:rPr>
          <w:w w:val="100"/>
          <w:sz w:val="22"/>
          <w:szCs w:val="22"/>
          <w:lang w:val="sr-Latn-ME"/>
        </w:rPr>
        <w:t xml:space="preserve">tranzitnog </w:t>
      </w:r>
      <w:r w:rsidRPr="005F5D55">
        <w:rPr>
          <w:w w:val="100"/>
          <w:sz w:val="22"/>
          <w:szCs w:val="22"/>
          <w:lang w:val="sr-Latn-ME"/>
        </w:rPr>
        <w:t xml:space="preserve">postupka za nekoliko tranzitnih </w:t>
      </w:r>
      <w:r w:rsidR="001B1C71" w:rsidRPr="005F5D55">
        <w:rPr>
          <w:w w:val="100"/>
          <w:sz w:val="22"/>
          <w:szCs w:val="22"/>
          <w:lang w:val="sr-Latn-ME"/>
        </w:rPr>
        <w:t xml:space="preserve">operacija </w:t>
      </w:r>
      <w:r w:rsidRPr="005F5D55">
        <w:rPr>
          <w:w w:val="100"/>
          <w:sz w:val="22"/>
          <w:szCs w:val="22"/>
          <w:lang w:val="sr-Latn-ME"/>
        </w:rPr>
        <w:t xml:space="preserve">u okviru referentnog iznosa. U </w:t>
      </w:r>
      <w:r w:rsidR="00975DAD">
        <w:rPr>
          <w:w w:val="100"/>
          <w:sz w:val="22"/>
          <w:szCs w:val="22"/>
          <w:lang w:val="sr-Latn-ME"/>
        </w:rPr>
        <w:t>cilju primjene ovog pravila</w:t>
      </w:r>
      <w:r w:rsidRPr="005F5D55">
        <w:rPr>
          <w:w w:val="100"/>
          <w:sz w:val="22"/>
          <w:szCs w:val="22"/>
          <w:lang w:val="sr-Latn-ME"/>
        </w:rPr>
        <w:t>, vrši se obračun iznosa carinskog duga i ostalih naknada koje bi mogle nastati u vezi sa svakom tranzitnom deklaracijom za koju se daje obezbjeđenje između vremena stavljanja robe u tranzitni postupak do trenutka kada je postupak završen.</w:t>
      </w:r>
    </w:p>
    <w:p w14:paraId="60541C3F" w14:textId="2E112995" w:rsidR="006805FB" w:rsidRPr="005F5D55" w:rsidRDefault="006D160F" w:rsidP="005D15E7">
      <w:pPr>
        <w:pStyle w:val="Bodytext20"/>
        <w:shd w:val="clear" w:color="auto" w:fill="auto"/>
        <w:tabs>
          <w:tab w:val="left" w:pos="567"/>
        </w:tabs>
        <w:spacing w:before="0" w:after="120"/>
        <w:ind w:left="567" w:right="3" w:firstLine="0"/>
        <w:jc w:val="both"/>
        <w:rPr>
          <w:w w:val="100"/>
          <w:sz w:val="22"/>
          <w:szCs w:val="22"/>
          <w:lang w:val="sr-Latn-ME"/>
        </w:rPr>
      </w:pPr>
      <w:r w:rsidRPr="005F5D55">
        <w:rPr>
          <w:w w:val="100"/>
          <w:sz w:val="22"/>
          <w:szCs w:val="22"/>
          <w:lang w:val="sr-Latn-ME"/>
        </w:rPr>
        <w:t>Referentni iznos mora odgovarati iznosu carinskog duga i drugim naknadama koje mogu nastati u vezi sa robom koju nosilac postupka prevozi u tranzitnom postupku tokom pros</w:t>
      </w:r>
      <w:r w:rsidR="002024D5" w:rsidRPr="005F5D55">
        <w:rPr>
          <w:w w:val="100"/>
          <w:sz w:val="22"/>
          <w:szCs w:val="22"/>
          <w:lang w:val="sr-Latn-ME"/>
        </w:rPr>
        <w:t>j</w:t>
      </w:r>
      <w:r w:rsidRPr="005F5D55">
        <w:rPr>
          <w:w w:val="100"/>
          <w:sz w:val="22"/>
          <w:szCs w:val="22"/>
          <w:lang w:val="sr-Latn-ME"/>
        </w:rPr>
        <w:t>ečnog perioda između početka tranzitn</w:t>
      </w:r>
      <w:r w:rsidR="002024D5" w:rsidRPr="005F5D55">
        <w:rPr>
          <w:w w:val="100"/>
          <w:sz w:val="22"/>
          <w:szCs w:val="22"/>
          <w:lang w:val="sr-Latn-ME"/>
        </w:rPr>
        <w:t xml:space="preserve">og postupka </w:t>
      </w:r>
      <w:r w:rsidRPr="005F5D55">
        <w:rPr>
          <w:w w:val="100"/>
          <w:sz w:val="22"/>
          <w:szCs w:val="22"/>
          <w:lang w:val="sr-Latn-ME"/>
        </w:rPr>
        <w:t>i nje</w:t>
      </w:r>
      <w:r w:rsidR="001151F5" w:rsidRPr="005F5D55">
        <w:rPr>
          <w:w w:val="100"/>
          <w:sz w:val="22"/>
          <w:szCs w:val="22"/>
          <w:lang w:val="sr-Latn-ME"/>
        </w:rPr>
        <w:t>go</w:t>
      </w:r>
      <w:r w:rsidR="002024D5" w:rsidRPr="005F5D55">
        <w:rPr>
          <w:w w:val="100"/>
          <w:sz w:val="22"/>
          <w:szCs w:val="22"/>
          <w:lang w:val="sr-Latn-ME"/>
        </w:rPr>
        <w:t xml:space="preserve">vog </w:t>
      </w:r>
      <w:r w:rsidRPr="005F5D55">
        <w:rPr>
          <w:w w:val="100"/>
          <w:sz w:val="22"/>
          <w:szCs w:val="22"/>
          <w:lang w:val="sr-Latn-ME"/>
        </w:rPr>
        <w:t xml:space="preserve">završetka. </w:t>
      </w:r>
      <w:r w:rsidR="0062386D" w:rsidRPr="005F5D55">
        <w:rPr>
          <w:w w:val="100"/>
          <w:sz w:val="22"/>
          <w:szCs w:val="22"/>
          <w:lang w:val="sr-Latn-ME"/>
        </w:rPr>
        <w:t xml:space="preserve">Taj period bi trebalo da predstavlja tipičan primjer tranzitnih aktivnosti nosioca postupka. Obračun referentnog iznosa takođe treba da uključi prevoz robe tokom </w:t>
      </w:r>
      <w:r w:rsidR="00955067" w:rsidRPr="005F5D55">
        <w:rPr>
          <w:w w:val="100"/>
          <w:sz w:val="22"/>
          <w:szCs w:val="22"/>
          <w:lang w:val="sr-Latn-ME"/>
        </w:rPr>
        <w:t>najvećih gužvi</w:t>
      </w:r>
      <w:r w:rsidR="0062386D" w:rsidRPr="005F5D55">
        <w:rPr>
          <w:w w:val="100"/>
          <w:sz w:val="22"/>
          <w:szCs w:val="22"/>
          <w:lang w:val="sr-Latn-ME"/>
        </w:rPr>
        <w:t xml:space="preserve"> ili one robe koju on redovno ne prijavljuje za tranzit, kako bi se pokrile sve moguće situacije.</w:t>
      </w:r>
    </w:p>
    <w:p w14:paraId="7D919B97" w14:textId="124CBC9B" w:rsidR="001B1C71" w:rsidRPr="005F5D55" w:rsidRDefault="0062386D" w:rsidP="005D15E7">
      <w:pPr>
        <w:pStyle w:val="Bodytext20"/>
        <w:shd w:val="clear" w:color="auto" w:fill="auto"/>
        <w:tabs>
          <w:tab w:val="left" w:pos="567"/>
        </w:tabs>
        <w:spacing w:before="0" w:after="120"/>
        <w:ind w:left="567" w:right="3" w:firstLine="0"/>
        <w:jc w:val="both"/>
        <w:rPr>
          <w:w w:val="100"/>
          <w:sz w:val="22"/>
          <w:szCs w:val="22"/>
          <w:lang w:val="sr-Latn-ME"/>
        </w:rPr>
      </w:pPr>
      <w:r w:rsidRPr="005F5D55">
        <w:rPr>
          <w:w w:val="100"/>
          <w:sz w:val="22"/>
          <w:szCs w:val="22"/>
          <w:lang w:val="sr-Latn-ME"/>
        </w:rPr>
        <w:t>U svrhu tog obračuna uzimaju se u obzir najviše stope carinskog</w:t>
      </w:r>
      <w:r w:rsidR="00975DAD">
        <w:rPr>
          <w:w w:val="100"/>
          <w:sz w:val="22"/>
          <w:szCs w:val="22"/>
          <w:lang w:val="sr-Latn-ME"/>
        </w:rPr>
        <w:t xml:space="preserve"> </w:t>
      </w:r>
      <w:r w:rsidRPr="005F5D55">
        <w:rPr>
          <w:w w:val="100"/>
          <w:sz w:val="22"/>
          <w:szCs w:val="22"/>
          <w:lang w:val="sr-Latn-ME"/>
        </w:rPr>
        <w:t>duga primjenjive na istu vrstu robe.</w:t>
      </w:r>
    </w:p>
    <w:p w14:paraId="4604EDBB" w14:textId="25329E9F" w:rsidR="001B1C71" w:rsidRPr="005F5D55" w:rsidRDefault="00DF2CB2" w:rsidP="005D15E7">
      <w:pPr>
        <w:pStyle w:val="Bodytext20"/>
        <w:shd w:val="clear" w:color="auto" w:fill="auto"/>
        <w:tabs>
          <w:tab w:val="left" w:pos="567"/>
        </w:tabs>
        <w:spacing w:before="0" w:after="120"/>
        <w:ind w:left="567" w:right="3" w:firstLine="0"/>
        <w:jc w:val="both"/>
        <w:rPr>
          <w:w w:val="100"/>
          <w:sz w:val="22"/>
          <w:szCs w:val="22"/>
          <w:lang w:val="sr-Latn-ME"/>
        </w:rPr>
      </w:pPr>
      <w:r>
        <w:rPr>
          <w:w w:val="100"/>
          <w:sz w:val="22"/>
          <w:szCs w:val="22"/>
          <w:lang w:val="sr-Latn-ME"/>
        </w:rPr>
        <w:t>Grupa za obezbjeđenje carinskog duga</w:t>
      </w:r>
      <w:r w:rsidR="0062386D" w:rsidRPr="005F5D55">
        <w:rPr>
          <w:w w:val="100"/>
          <w:sz w:val="22"/>
          <w:szCs w:val="22"/>
          <w:lang w:val="sr-Latn-ME"/>
        </w:rPr>
        <w:t xml:space="preserve"> utvrđuje referentni iznos u saradnji sa nosiocem postupka na osnovu podataka o robi stavljenoj u nacionalni/zajednički tranzitni postupak u prethodnih 12 </w:t>
      </w:r>
      <w:r w:rsidR="0062386D" w:rsidRPr="005F5D55">
        <w:rPr>
          <w:w w:val="100"/>
          <w:sz w:val="22"/>
          <w:szCs w:val="22"/>
          <w:lang w:val="sr-Latn-ME"/>
        </w:rPr>
        <w:lastRenderedPageBreak/>
        <w:t xml:space="preserve">mjeseci i na osnovu procjene obima predviđene operacije u budućnosti. U dogovoru sa podnosiocem zahtjeva, </w:t>
      </w:r>
      <w:r w:rsidR="00975DAD">
        <w:rPr>
          <w:w w:val="100"/>
          <w:sz w:val="22"/>
          <w:szCs w:val="22"/>
          <w:lang w:val="sr-Latn-ME"/>
        </w:rPr>
        <w:t xml:space="preserve">Grupa za obezbjeđenje carinskog duga </w:t>
      </w:r>
      <w:r w:rsidR="0062386D" w:rsidRPr="005F5D55">
        <w:rPr>
          <w:w w:val="100"/>
          <w:sz w:val="22"/>
          <w:szCs w:val="22"/>
          <w:lang w:val="sr-Latn-ME"/>
        </w:rPr>
        <w:t>može da procijeni referentni iznos zaokruživanjem zbira</w:t>
      </w:r>
      <w:r w:rsidR="00162B6B">
        <w:rPr>
          <w:w w:val="100"/>
          <w:sz w:val="22"/>
          <w:szCs w:val="22"/>
          <w:lang w:val="sr-Latn-ME"/>
        </w:rPr>
        <w:t xml:space="preserve"> </w:t>
      </w:r>
      <w:r w:rsidR="002110E9">
        <w:rPr>
          <w:w w:val="100"/>
          <w:sz w:val="22"/>
          <w:szCs w:val="22"/>
          <w:lang w:val="sr-Latn-ME"/>
        </w:rPr>
        <w:t xml:space="preserve">koji </w:t>
      </w:r>
      <w:r w:rsidR="005F312C">
        <w:rPr>
          <w:w w:val="100"/>
          <w:sz w:val="22"/>
          <w:szCs w:val="22"/>
          <w:lang w:val="sr-Latn-ME"/>
        </w:rPr>
        <w:t>treba da</w:t>
      </w:r>
      <w:r w:rsidR="0062386D" w:rsidRPr="005F5D55">
        <w:rPr>
          <w:w w:val="100"/>
          <w:sz w:val="22"/>
          <w:szCs w:val="22"/>
          <w:lang w:val="sr-Latn-ME"/>
        </w:rPr>
        <w:t xml:space="preserve"> pokri</w:t>
      </w:r>
      <w:r w:rsidR="005F312C">
        <w:rPr>
          <w:w w:val="100"/>
          <w:sz w:val="22"/>
          <w:szCs w:val="22"/>
          <w:lang w:val="sr-Latn-ME"/>
        </w:rPr>
        <w:t>je</w:t>
      </w:r>
      <w:r w:rsidR="0062386D" w:rsidRPr="005F5D55">
        <w:rPr>
          <w:w w:val="100"/>
          <w:sz w:val="22"/>
          <w:szCs w:val="22"/>
          <w:lang w:val="sr-Latn-ME"/>
        </w:rPr>
        <w:t xml:space="preserve"> potreban iznos. Ako ti podaci nisu dostupni, taj iznos će biti utvrđen na 10.000 EUR za svaku tranzitnu operaciju</w:t>
      </w:r>
      <w:r w:rsidR="001B1C71" w:rsidRPr="005F5D55">
        <w:rPr>
          <w:w w:val="100"/>
          <w:sz w:val="22"/>
          <w:szCs w:val="22"/>
          <w:lang w:val="sr-Latn-ME"/>
        </w:rPr>
        <w:t>.</w:t>
      </w:r>
    </w:p>
    <w:p w14:paraId="2BE7A921" w14:textId="58A8427B" w:rsidR="001B1C71" w:rsidRPr="005F5D55" w:rsidRDefault="00DF2CB2" w:rsidP="005D15E7">
      <w:pPr>
        <w:pStyle w:val="Bodytext20"/>
        <w:shd w:val="clear" w:color="auto" w:fill="auto"/>
        <w:tabs>
          <w:tab w:val="left" w:pos="567"/>
        </w:tabs>
        <w:spacing w:before="0" w:after="120"/>
        <w:ind w:left="567" w:right="3" w:firstLine="0"/>
        <w:jc w:val="both"/>
        <w:rPr>
          <w:w w:val="100"/>
          <w:sz w:val="22"/>
          <w:szCs w:val="22"/>
          <w:lang w:val="sr-Latn-ME"/>
        </w:rPr>
      </w:pPr>
      <w:r>
        <w:rPr>
          <w:w w:val="100"/>
          <w:sz w:val="22"/>
          <w:szCs w:val="22"/>
          <w:lang w:val="sr-Latn-ME"/>
        </w:rPr>
        <w:t>Grupa za obezbjeđenje carinskog duga</w:t>
      </w:r>
      <w:r w:rsidR="00D80A09" w:rsidRPr="005F5D55">
        <w:rPr>
          <w:w w:val="100"/>
          <w:sz w:val="22"/>
          <w:szCs w:val="22"/>
          <w:lang w:val="sr-Latn-ME"/>
        </w:rPr>
        <w:t xml:space="preserve"> će provjeriti referentni iznos na sopstvenu inicijativu ili na zahtjev nosioca postupka i po potrebi ga prilagoditi</w:t>
      </w:r>
      <w:r w:rsidR="001B1C71" w:rsidRPr="005F5D55">
        <w:rPr>
          <w:w w:val="100"/>
          <w:sz w:val="22"/>
          <w:szCs w:val="22"/>
          <w:lang w:val="sr-Latn-ME"/>
        </w:rPr>
        <w:t>.</w:t>
      </w:r>
    </w:p>
    <w:p w14:paraId="578B6B60" w14:textId="76B774CC" w:rsidR="001B1C71" w:rsidRPr="005F5D55" w:rsidRDefault="00D80A09" w:rsidP="005D15E7">
      <w:pPr>
        <w:pStyle w:val="Bodytext20"/>
        <w:shd w:val="clear" w:color="auto" w:fill="auto"/>
        <w:tabs>
          <w:tab w:val="left" w:pos="567"/>
        </w:tabs>
        <w:spacing w:before="0" w:after="120"/>
        <w:ind w:left="567" w:right="3" w:firstLine="0"/>
        <w:jc w:val="both"/>
        <w:rPr>
          <w:w w:val="100"/>
          <w:sz w:val="22"/>
          <w:szCs w:val="22"/>
          <w:lang w:val="sr-Latn-ME"/>
        </w:rPr>
      </w:pPr>
      <w:r w:rsidRPr="005F5D55">
        <w:rPr>
          <w:w w:val="100"/>
          <w:sz w:val="22"/>
          <w:szCs w:val="22"/>
          <w:lang w:val="sr-Latn-ME"/>
        </w:rPr>
        <w:t xml:space="preserve">Nosilac postupka osigurava da iznos koji se plaća ili koji može </w:t>
      </w:r>
      <w:r w:rsidR="00B42B8E">
        <w:rPr>
          <w:w w:val="100"/>
          <w:sz w:val="22"/>
          <w:szCs w:val="22"/>
          <w:lang w:val="sr-Latn-ME"/>
        </w:rPr>
        <w:t>nastati u postupku</w:t>
      </w:r>
      <w:r w:rsidRPr="005F5D55">
        <w:rPr>
          <w:w w:val="100"/>
          <w:sz w:val="22"/>
          <w:szCs w:val="22"/>
          <w:lang w:val="sr-Latn-ME"/>
        </w:rPr>
        <w:t xml:space="preserve"> ne prelazi referentni iznos.</w:t>
      </w:r>
    </w:p>
    <w:p w14:paraId="4ACBCF1A" w14:textId="4113C089" w:rsidR="001B1C71" w:rsidRPr="005F5D55" w:rsidRDefault="00D80A09" w:rsidP="005D15E7">
      <w:pPr>
        <w:pStyle w:val="Bodytext20"/>
        <w:shd w:val="clear" w:color="auto" w:fill="auto"/>
        <w:tabs>
          <w:tab w:val="left" w:pos="567"/>
        </w:tabs>
        <w:spacing w:before="0" w:after="120"/>
        <w:ind w:left="567" w:right="3" w:firstLine="0"/>
        <w:jc w:val="both"/>
        <w:rPr>
          <w:w w:val="100"/>
          <w:sz w:val="22"/>
          <w:szCs w:val="22"/>
          <w:lang w:val="sr-Latn-ME"/>
        </w:rPr>
      </w:pPr>
      <w:r w:rsidRPr="005F5D55">
        <w:rPr>
          <w:w w:val="100"/>
          <w:sz w:val="22"/>
          <w:szCs w:val="22"/>
          <w:lang w:val="sr-Latn-ME"/>
        </w:rPr>
        <w:t xml:space="preserve">Nadležna </w:t>
      </w:r>
      <w:r w:rsidR="00B42B8E">
        <w:rPr>
          <w:w w:val="100"/>
          <w:sz w:val="22"/>
          <w:szCs w:val="22"/>
          <w:lang w:val="sr-Latn-ME"/>
        </w:rPr>
        <w:t>organizaciona jedinica</w:t>
      </w:r>
      <w:r w:rsidRPr="005F5D55">
        <w:rPr>
          <w:w w:val="100"/>
          <w:sz w:val="22"/>
          <w:szCs w:val="22"/>
          <w:lang w:val="sr-Latn-ME"/>
        </w:rPr>
        <w:t xml:space="preserve"> dužna je da provjeri referentni iznos najmanje jednom godišnje, uključujući finansijsku analizu. Imajući u vidu potrebu za izradom finansijske analize, nadležna</w:t>
      </w:r>
      <w:r w:rsidR="00B42B8E">
        <w:rPr>
          <w:w w:val="100"/>
          <w:sz w:val="22"/>
          <w:szCs w:val="22"/>
          <w:lang w:val="sr-Latn-ME"/>
        </w:rPr>
        <w:t xml:space="preserve"> organizaciona jedinica</w:t>
      </w:r>
      <w:r w:rsidRPr="005F5D55">
        <w:rPr>
          <w:w w:val="100"/>
          <w:sz w:val="22"/>
          <w:szCs w:val="22"/>
          <w:lang w:val="sr-Latn-ME"/>
        </w:rPr>
        <w:t xml:space="preserve"> zatražiće od nosioca postupka da dostavi potrebne podatke i dostavi ih višem organu (o tome treba da odluči UC), za potrebe finansijske analize</w:t>
      </w:r>
      <w:r w:rsidR="001B1C71" w:rsidRPr="005F5D55">
        <w:rPr>
          <w:w w:val="100"/>
          <w:sz w:val="22"/>
          <w:szCs w:val="22"/>
          <w:lang w:val="sr-Latn-ME"/>
        </w:rPr>
        <w:t>.</w:t>
      </w:r>
    </w:p>
    <w:p w14:paraId="24042795" w14:textId="5833F84D" w:rsidR="001B1C71" w:rsidRPr="005F5D55" w:rsidRDefault="00D80A09" w:rsidP="00B42B8E">
      <w:pPr>
        <w:pStyle w:val="Bodytext20"/>
        <w:shd w:val="clear" w:color="auto" w:fill="auto"/>
        <w:tabs>
          <w:tab w:val="left" w:pos="567"/>
        </w:tabs>
        <w:spacing w:before="0" w:after="120"/>
        <w:ind w:left="567" w:right="3" w:firstLine="0"/>
        <w:jc w:val="both"/>
        <w:rPr>
          <w:w w:val="100"/>
          <w:sz w:val="22"/>
          <w:szCs w:val="22"/>
          <w:lang w:val="sr-Latn-ME"/>
        </w:rPr>
      </w:pPr>
      <w:r w:rsidRPr="005F5D55">
        <w:rPr>
          <w:w w:val="100"/>
          <w:sz w:val="22"/>
          <w:szCs w:val="22"/>
          <w:lang w:val="sr-Latn-ME"/>
        </w:rPr>
        <w:t>Nadgledanje referentnog iznosa obezbjeđuje</w:t>
      </w:r>
      <w:r w:rsidR="00B42B8E">
        <w:rPr>
          <w:w w:val="100"/>
          <w:sz w:val="22"/>
          <w:szCs w:val="22"/>
          <w:lang w:val="sr-Latn-ME"/>
        </w:rPr>
        <w:t xml:space="preserve"> se</w:t>
      </w:r>
      <w:r w:rsidRPr="005F5D55">
        <w:rPr>
          <w:w w:val="100"/>
          <w:sz w:val="22"/>
          <w:szCs w:val="22"/>
          <w:lang w:val="sr-Latn-ME"/>
        </w:rPr>
        <w:t xml:space="preserve"> </w:t>
      </w:r>
      <w:r w:rsidR="00B42B8E">
        <w:rPr>
          <w:w w:val="100"/>
          <w:sz w:val="22"/>
          <w:szCs w:val="22"/>
          <w:lang w:val="sr-Latn-ME"/>
        </w:rPr>
        <w:t xml:space="preserve">pomoću sistema </w:t>
      </w:r>
      <w:r w:rsidRPr="005F5D55">
        <w:rPr>
          <w:w w:val="100"/>
          <w:sz w:val="22"/>
          <w:szCs w:val="22"/>
          <w:lang w:val="sr-Latn-ME"/>
        </w:rPr>
        <w:t>GMS i NCT</w:t>
      </w:r>
      <w:r w:rsidR="00B42B8E">
        <w:rPr>
          <w:w w:val="100"/>
          <w:sz w:val="22"/>
          <w:szCs w:val="22"/>
          <w:lang w:val="sr-Latn-ME"/>
        </w:rPr>
        <w:t xml:space="preserve">S </w:t>
      </w:r>
      <w:r w:rsidRPr="005F5D55">
        <w:rPr>
          <w:w w:val="100"/>
          <w:sz w:val="22"/>
          <w:szCs w:val="22"/>
          <w:lang w:val="sr-Latn-ME"/>
        </w:rPr>
        <w:t>za svaku nacionalnu / zajedničku tranzitnu operaciju u trenutku stavljanja robe u nacionalni/zajednički tranzitni postupak</w:t>
      </w:r>
      <w:r w:rsidR="001B1C71" w:rsidRPr="005F5D55">
        <w:rPr>
          <w:w w:val="100"/>
          <w:sz w:val="22"/>
          <w:szCs w:val="22"/>
          <w:lang w:val="sr-Latn-ME"/>
        </w:rPr>
        <w:t>.</w:t>
      </w:r>
    </w:p>
    <w:p w14:paraId="2F200C7A" w14:textId="77777777" w:rsidR="001B1C71" w:rsidRPr="005F5D55" w:rsidRDefault="001B1C71" w:rsidP="001B1C71">
      <w:pPr>
        <w:pStyle w:val="Bodytext20"/>
        <w:shd w:val="clear" w:color="auto" w:fill="auto"/>
        <w:tabs>
          <w:tab w:val="left" w:pos="567"/>
        </w:tabs>
        <w:spacing w:before="0" w:after="120"/>
        <w:ind w:left="567" w:right="3" w:firstLine="0"/>
        <w:jc w:val="both"/>
        <w:rPr>
          <w:w w:val="100"/>
          <w:sz w:val="22"/>
          <w:szCs w:val="22"/>
          <w:highlight w:val="yellow"/>
          <w:lang w:val="sr-Latn-ME"/>
        </w:rPr>
      </w:pPr>
    </w:p>
    <w:p w14:paraId="563E4D15" w14:textId="693A5E42" w:rsidR="001B1C71" w:rsidRPr="00396986" w:rsidRDefault="00396986" w:rsidP="00396986">
      <w:pPr>
        <w:ind w:firstLine="567"/>
        <w:rPr>
          <w:rFonts w:ascii="Arial" w:eastAsia="Arial" w:hAnsi="Arial" w:cs="Arial"/>
          <w:b/>
          <w:sz w:val="22"/>
          <w:szCs w:val="22"/>
          <w:lang w:val="sr-Latn-ME"/>
        </w:rPr>
      </w:pPr>
      <w:r>
        <w:rPr>
          <w:rFonts w:ascii="Arial" w:eastAsia="Arial" w:hAnsi="Arial" w:cs="Arial"/>
          <w:b/>
          <w:sz w:val="22"/>
          <w:szCs w:val="22"/>
          <w:lang w:val="sr-Latn-ME"/>
        </w:rPr>
        <w:t>3.1.</w:t>
      </w:r>
      <w:r w:rsidR="00CE7DEE">
        <w:rPr>
          <w:rFonts w:ascii="Arial" w:eastAsia="Arial" w:hAnsi="Arial" w:cs="Arial"/>
          <w:b/>
          <w:sz w:val="22"/>
          <w:szCs w:val="22"/>
          <w:lang w:val="sr-Latn-ME"/>
        </w:rPr>
        <w:t>3</w:t>
      </w:r>
      <w:r>
        <w:rPr>
          <w:rFonts w:ascii="Arial" w:eastAsia="Arial" w:hAnsi="Arial" w:cs="Arial"/>
          <w:b/>
          <w:sz w:val="22"/>
          <w:szCs w:val="22"/>
          <w:lang w:val="sr-Latn-ME"/>
        </w:rPr>
        <w:t>.</w:t>
      </w:r>
      <w:r w:rsidR="00125EFE" w:rsidRPr="00396986">
        <w:rPr>
          <w:rFonts w:ascii="Arial" w:eastAsia="Arial" w:hAnsi="Arial" w:cs="Arial"/>
          <w:b/>
          <w:sz w:val="22"/>
          <w:szCs w:val="22"/>
          <w:lang w:val="sr-Latn-ME"/>
        </w:rPr>
        <w:t>U</w:t>
      </w:r>
      <w:r w:rsidR="003C2464" w:rsidRPr="00396986">
        <w:rPr>
          <w:rFonts w:ascii="Arial" w:eastAsia="Arial" w:hAnsi="Arial" w:cs="Arial"/>
          <w:b/>
          <w:sz w:val="22"/>
          <w:szCs w:val="22"/>
          <w:lang w:val="sr-Latn-ME"/>
        </w:rPr>
        <w:t>tvrđivanje</w:t>
      </w:r>
      <w:r w:rsidR="0062386D" w:rsidRPr="00396986">
        <w:rPr>
          <w:rFonts w:ascii="Arial" w:eastAsia="Arial" w:hAnsi="Arial" w:cs="Arial"/>
          <w:b/>
          <w:sz w:val="22"/>
          <w:szCs w:val="22"/>
          <w:lang w:val="sr-Latn-ME"/>
        </w:rPr>
        <w:t xml:space="preserve"> iznosa zajedničkog obezbjeđenja </w:t>
      </w:r>
    </w:p>
    <w:p w14:paraId="3FF6B6D6" w14:textId="77777777" w:rsidR="001B1C71" w:rsidRPr="005F5D55" w:rsidRDefault="001B1C71" w:rsidP="001B1C71">
      <w:pPr>
        <w:pStyle w:val="Bodytext20"/>
        <w:shd w:val="clear" w:color="auto" w:fill="auto"/>
        <w:tabs>
          <w:tab w:val="left" w:pos="567"/>
        </w:tabs>
        <w:spacing w:before="0" w:after="120"/>
        <w:ind w:left="567" w:right="3" w:firstLine="0"/>
        <w:jc w:val="both"/>
        <w:rPr>
          <w:w w:val="100"/>
          <w:sz w:val="22"/>
          <w:szCs w:val="22"/>
          <w:highlight w:val="yellow"/>
          <w:lang w:val="sr-Latn-ME"/>
        </w:rPr>
      </w:pPr>
    </w:p>
    <w:p w14:paraId="28962A49" w14:textId="2B83CDD4" w:rsidR="001B1C71" w:rsidRPr="005F5D55" w:rsidRDefault="0062386D" w:rsidP="00B42B8E">
      <w:pPr>
        <w:pStyle w:val="Bodytext20"/>
        <w:shd w:val="clear" w:color="auto" w:fill="auto"/>
        <w:tabs>
          <w:tab w:val="left" w:pos="567"/>
        </w:tabs>
        <w:spacing w:before="0" w:after="120" w:line="250" w:lineRule="exact"/>
        <w:ind w:left="567" w:right="3" w:firstLine="0"/>
        <w:jc w:val="both"/>
        <w:rPr>
          <w:w w:val="100"/>
          <w:sz w:val="22"/>
          <w:szCs w:val="22"/>
          <w:lang w:val="sr-Latn-ME"/>
        </w:rPr>
      </w:pPr>
      <w:r w:rsidRPr="005F5D55">
        <w:rPr>
          <w:w w:val="100"/>
          <w:sz w:val="22"/>
          <w:szCs w:val="22"/>
          <w:lang w:val="sr-Latn-ME"/>
        </w:rPr>
        <w:t xml:space="preserve">Zajedničko obezbjeđenje u okviru tranzitnog postupka može se prihvatiti samo u obliku </w:t>
      </w:r>
      <w:r w:rsidR="0096389F">
        <w:rPr>
          <w:w w:val="100"/>
          <w:sz w:val="22"/>
          <w:szCs w:val="22"/>
          <w:lang w:val="sr-Latn-ME"/>
        </w:rPr>
        <w:t>garancije</w:t>
      </w:r>
      <w:r w:rsidRPr="005F5D55">
        <w:rPr>
          <w:w w:val="100"/>
          <w:sz w:val="22"/>
          <w:szCs w:val="22"/>
          <w:lang w:val="sr-Latn-ME"/>
        </w:rPr>
        <w:t>.</w:t>
      </w:r>
      <w:r w:rsidR="001B1C71" w:rsidRPr="005F5D55">
        <w:rPr>
          <w:w w:val="100"/>
          <w:sz w:val="22"/>
          <w:szCs w:val="22"/>
          <w:lang w:val="sr-Latn-ME"/>
        </w:rPr>
        <w:t xml:space="preserve"> </w:t>
      </w:r>
    </w:p>
    <w:p w14:paraId="15CC7D19" w14:textId="30ABA19F" w:rsidR="006805FB" w:rsidRPr="005F5D55" w:rsidRDefault="0052482B" w:rsidP="00B42B8E">
      <w:pPr>
        <w:pStyle w:val="Bodytext20"/>
        <w:shd w:val="clear" w:color="auto" w:fill="auto"/>
        <w:tabs>
          <w:tab w:val="left" w:pos="567"/>
        </w:tabs>
        <w:spacing w:before="0" w:after="120" w:line="250" w:lineRule="exact"/>
        <w:ind w:left="567" w:right="3" w:firstLine="0"/>
        <w:jc w:val="both"/>
        <w:rPr>
          <w:w w:val="100"/>
          <w:sz w:val="22"/>
          <w:szCs w:val="22"/>
          <w:lang w:val="sr-Latn-ME"/>
        </w:rPr>
      </w:pPr>
      <w:r w:rsidRPr="005F5D55">
        <w:rPr>
          <w:w w:val="100"/>
          <w:sz w:val="22"/>
          <w:szCs w:val="22"/>
          <w:lang w:val="sr-Latn-ME"/>
        </w:rPr>
        <w:t xml:space="preserve">Ako nosilac </w:t>
      </w:r>
      <w:r w:rsidR="001B1C71" w:rsidRPr="005F5D55">
        <w:rPr>
          <w:w w:val="100"/>
          <w:sz w:val="22"/>
          <w:szCs w:val="22"/>
          <w:lang w:val="sr-Latn-ME"/>
        </w:rPr>
        <w:t xml:space="preserve">tranzitnog </w:t>
      </w:r>
      <w:r w:rsidRPr="005F5D55">
        <w:rPr>
          <w:w w:val="100"/>
          <w:sz w:val="22"/>
          <w:szCs w:val="22"/>
          <w:lang w:val="sr-Latn-ME"/>
        </w:rPr>
        <w:t>postupka želi da obezb</w:t>
      </w:r>
      <w:r w:rsidR="00247560" w:rsidRPr="005F5D55">
        <w:rPr>
          <w:w w:val="100"/>
          <w:sz w:val="22"/>
          <w:szCs w:val="22"/>
          <w:lang w:val="sr-Latn-ME"/>
        </w:rPr>
        <w:t>ijedi carinski dug i druga plać</w:t>
      </w:r>
      <w:r w:rsidRPr="005F5D55">
        <w:rPr>
          <w:w w:val="100"/>
          <w:sz w:val="22"/>
          <w:szCs w:val="22"/>
          <w:lang w:val="sr-Latn-ME"/>
        </w:rPr>
        <w:t>anja u okviru nacionalnog ili zajedničkog tranzitnog postupka sa zajedničkim obezbjeđenjem ili da zahtijeva oslobođenje o</w:t>
      </w:r>
      <w:r w:rsidR="001B1C71" w:rsidRPr="005F5D55">
        <w:rPr>
          <w:w w:val="100"/>
          <w:sz w:val="22"/>
          <w:szCs w:val="22"/>
          <w:lang w:val="sr-Latn-ME"/>
        </w:rPr>
        <w:t>d podnošenja obezbjeđenja, on ć</w:t>
      </w:r>
      <w:r w:rsidRPr="005F5D55">
        <w:rPr>
          <w:w w:val="100"/>
          <w:sz w:val="22"/>
          <w:szCs w:val="22"/>
          <w:lang w:val="sr-Latn-ME"/>
        </w:rPr>
        <w:t xml:space="preserve">e podnijeti </w:t>
      </w:r>
      <w:r w:rsidR="00247560" w:rsidRPr="005F5D55">
        <w:rPr>
          <w:w w:val="100"/>
          <w:sz w:val="22"/>
          <w:szCs w:val="22"/>
          <w:lang w:val="sr-Latn-ME"/>
        </w:rPr>
        <w:t xml:space="preserve">zahtjev </w:t>
      </w:r>
      <w:r w:rsidR="000E037D">
        <w:rPr>
          <w:w w:val="100"/>
          <w:sz w:val="22"/>
          <w:szCs w:val="22"/>
          <w:lang w:val="sr-Latn-ME"/>
        </w:rPr>
        <w:t xml:space="preserve">Grupi za obezbjeđenje carinskog duga </w:t>
      </w:r>
      <w:r w:rsidRPr="005F5D55">
        <w:rPr>
          <w:w w:val="100"/>
          <w:sz w:val="22"/>
          <w:szCs w:val="22"/>
          <w:lang w:val="sr-Latn-ME"/>
        </w:rPr>
        <w:t>u skladu sa članom</w:t>
      </w:r>
      <w:r w:rsidRPr="00B42B8E">
        <w:rPr>
          <w:w w:val="100"/>
          <w:sz w:val="22"/>
          <w:szCs w:val="22"/>
          <w:lang w:val="sr-Latn-ME"/>
        </w:rPr>
        <w:t xml:space="preserve"> </w:t>
      </w:r>
      <w:r w:rsidR="00B42B8E" w:rsidRPr="00B42B8E">
        <w:rPr>
          <w:w w:val="100"/>
          <w:sz w:val="22"/>
          <w:szCs w:val="22"/>
          <w:lang w:val="sr-Latn-ME"/>
        </w:rPr>
        <w:t>72</w:t>
      </w:r>
      <w:r w:rsidRPr="005F5D55">
        <w:rPr>
          <w:w w:val="100"/>
          <w:sz w:val="22"/>
          <w:szCs w:val="22"/>
          <w:lang w:val="sr-Latn-ME"/>
        </w:rPr>
        <w:t xml:space="preserve"> Carinskog zakona (član 95 UCC) / (član 48(1) (a) Priloga I CT Konvencije). Zahtjev mora biti u pisanoj formi i mora sadržati datum i potpis. Model </w:t>
      </w:r>
      <w:r w:rsidR="009A0F70" w:rsidRPr="005F5D55">
        <w:rPr>
          <w:w w:val="100"/>
          <w:sz w:val="22"/>
          <w:szCs w:val="22"/>
          <w:lang w:val="sr-Latn-ME"/>
        </w:rPr>
        <w:t>zahtjeva</w:t>
      </w:r>
      <w:r w:rsidRPr="005F5D55">
        <w:rPr>
          <w:w w:val="100"/>
          <w:sz w:val="22"/>
          <w:szCs w:val="22"/>
          <w:lang w:val="sr-Latn-ME"/>
        </w:rPr>
        <w:t xml:space="preserve"> </w:t>
      </w:r>
      <w:r w:rsidR="001E3E76" w:rsidRPr="005F5D55">
        <w:rPr>
          <w:w w:val="100"/>
          <w:sz w:val="22"/>
          <w:szCs w:val="22"/>
          <w:lang w:val="sr-Latn-ME"/>
        </w:rPr>
        <w:t>za</w:t>
      </w:r>
      <w:r w:rsidRPr="005F5D55">
        <w:rPr>
          <w:w w:val="100"/>
          <w:sz w:val="22"/>
          <w:szCs w:val="22"/>
          <w:lang w:val="sr-Latn-ME"/>
        </w:rPr>
        <w:t xml:space="preserve"> odobrenj</w:t>
      </w:r>
      <w:r w:rsidR="001E3E76" w:rsidRPr="005F5D55">
        <w:rPr>
          <w:w w:val="100"/>
          <w:sz w:val="22"/>
          <w:szCs w:val="22"/>
          <w:lang w:val="sr-Latn-ME"/>
        </w:rPr>
        <w:t>e</w:t>
      </w:r>
      <w:r w:rsidRPr="005F5D55">
        <w:rPr>
          <w:w w:val="100"/>
          <w:sz w:val="22"/>
          <w:szCs w:val="22"/>
          <w:lang w:val="sr-Latn-ME"/>
        </w:rPr>
        <w:t xml:space="preserve"> zajedničkog obezbjeđenja</w:t>
      </w:r>
      <w:r w:rsidR="001E3E76" w:rsidRPr="005F5D55">
        <w:rPr>
          <w:w w:val="100"/>
          <w:sz w:val="22"/>
          <w:szCs w:val="22"/>
          <w:lang w:val="sr-Latn-ME"/>
        </w:rPr>
        <w:t>,</w:t>
      </w:r>
      <w:r w:rsidR="00F74759" w:rsidRPr="00EE20B2">
        <w:rPr>
          <w:lang w:val="sr-Latn-ME"/>
        </w:rPr>
        <w:t xml:space="preserve"> </w:t>
      </w:r>
      <w:r w:rsidR="00F74759" w:rsidRPr="00F74759">
        <w:rPr>
          <w:w w:val="100"/>
          <w:sz w:val="22"/>
          <w:szCs w:val="22"/>
          <w:lang w:val="sr-Latn-ME"/>
        </w:rPr>
        <w:t>zajedničko obezbjeđenje sa umanjenim iznosom i oslođenje od podnošenja obezbjeđenja</w:t>
      </w:r>
      <w:r w:rsidR="001E3E76" w:rsidRPr="00EE20B2">
        <w:rPr>
          <w:sz w:val="22"/>
          <w:szCs w:val="22"/>
          <w:lang w:val="sr-Latn-ME"/>
        </w:rPr>
        <w:t xml:space="preserve"> </w:t>
      </w:r>
      <w:r w:rsidR="001E3E76" w:rsidRPr="005F5D55">
        <w:rPr>
          <w:w w:val="100"/>
          <w:sz w:val="22"/>
          <w:szCs w:val="22"/>
          <w:lang w:val="sr-Latn-ME"/>
        </w:rPr>
        <w:t xml:space="preserve">se </w:t>
      </w:r>
      <w:r w:rsidRPr="005F5D55">
        <w:rPr>
          <w:w w:val="100"/>
          <w:sz w:val="22"/>
          <w:szCs w:val="22"/>
          <w:lang w:val="sr-Latn-ME"/>
        </w:rPr>
        <w:t xml:space="preserve">nalazi u </w:t>
      </w:r>
      <w:r w:rsidRPr="0068101B">
        <w:rPr>
          <w:w w:val="100"/>
          <w:sz w:val="22"/>
          <w:szCs w:val="22"/>
          <w:lang w:val="sr-Latn-ME"/>
        </w:rPr>
        <w:t>Prilogu 2</w:t>
      </w:r>
      <w:r w:rsidRPr="005F5D55">
        <w:rPr>
          <w:w w:val="100"/>
          <w:sz w:val="22"/>
          <w:szCs w:val="22"/>
          <w:lang w:val="sr-Latn-ME"/>
        </w:rPr>
        <w:t xml:space="preserve"> ovog uputstva. Model odluke o odobrenju </w:t>
      </w:r>
      <w:r w:rsidR="006324B1" w:rsidRPr="005F5D55">
        <w:rPr>
          <w:w w:val="100"/>
          <w:sz w:val="22"/>
          <w:szCs w:val="22"/>
          <w:lang w:val="sr-Latn-ME"/>
        </w:rPr>
        <w:t>zajedničkog obezbjeđenja/zajedničkog obezbjeđenja sa umanjenim iznosom</w:t>
      </w:r>
      <w:r w:rsidR="001E3E76" w:rsidRPr="005F5D55">
        <w:rPr>
          <w:w w:val="100"/>
          <w:sz w:val="22"/>
          <w:szCs w:val="22"/>
          <w:lang w:val="sr-Latn-ME"/>
        </w:rPr>
        <w:t xml:space="preserve"> se nalazi u </w:t>
      </w:r>
      <w:r w:rsidR="001E3E76" w:rsidRPr="0068101B">
        <w:rPr>
          <w:w w:val="100"/>
          <w:sz w:val="22"/>
          <w:szCs w:val="22"/>
          <w:lang w:val="sr-Latn-ME"/>
        </w:rPr>
        <w:t>Prilogu 3</w:t>
      </w:r>
      <w:r w:rsidR="001E3E76" w:rsidRPr="005F5D55">
        <w:rPr>
          <w:w w:val="100"/>
          <w:sz w:val="22"/>
          <w:szCs w:val="22"/>
          <w:lang w:val="sr-Latn-ME"/>
        </w:rPr>
        <w:t xml:space="preserve"> ovog uputstva. Model odluke o odobrenju </w:t>
      </w:r>
      <w:r w:rsidR="006324B1" w:rsidRPr="005F5D55">
        <w:rPr>
          <w:w w:val="100"/>
          <w:sz w:val="22"/>
          <w:szCs w:val="22"/>
          <w:lang w:val="sr-Latn-ME"/>
        </w:rPr>
        <w:t>oslobođenja od podnošenja obezbjeđenja</w:t>
      </w:r>
      <w:r w:rsidR="001E3E76" w:rsidRPr="005F5D55">
        <w:rPr>
          <w:w w:val="100"/>
          <w:sz w:val="22"/>
          <w:szCs w:val="22"/>
          <w:lang w:val="sr-Latn-ME"/>
        </w:rPr>
        <w:t xml:space="preserve"> se nalazi u </w:t>
      </w:r>
      <w:r w:rsidR="001E3E76" w:rsidRPr="0068101B">
        <w:rPr>
          <w:w w:val="100"/>
          <w:sz w:val="22"/>
          <w:szCs w:val="22"/>
          <w:lang w:val="sr-Latn-ME"/>
        </w:rPr>
        <w:t>Prilogu 4</w:t>
      </w:r>
      <w:r w:rsidR="001E3E76" w:rsidRPr="005F5D55">
        <w:rPr>
          <w:w w:val="100"/>
          <w:sz w:val="22"/>
          <w:szCs w:val="22"/>
          <w:lang w:val="sr-Latn-ME"/>
        </w:rPr>
        <w:t xml:space="preserve"> ovog uputstva</w:t>
      </w:r>
      <w:r w:rsidR="00E810F4" w:rsidRPr="005F5D55">
        <w:rPr>
          <w:w w:val="100"/>
          <w:sz w:val="22"/>
          <w:szCs w:val="22"/>
          <w:lang w:val="sr-Latn-ME"/>
        </w:rPr>
        <w:t>.</w:t>
      </w:r>
    </w:p>
    <w:p w14:paraId="60E7E43F" w14:textId="16EE7CC9" w:rsidR="006805FB" w:rsidRPr="005F5D55" w:rsidRDefault="0035685C" w:rsidP="00B42B8E">
      <w:pPr>
        <w:pStyle w:val="Bodytext20"/>
        <w:shd w:val="clear" w:color="auto" w:fill="auto"/>
        <w:tabs>
          <w:tab w:val="left" w:pos="567"/>
        </w:tabs>
        <w:spacing w:before="0" w:after="120" w:line="234" w:lineRule="exact"/>
        <w:ind w:left="567" w:right="3" w:firstLine="0"/>
        <w:jc w:val="both"/>
        <w:rPr>
          <w:w w:val="100"/>
          <w:sz w:val="22"/>
          <w:szCs w:val="22"/>
          <w:lang w:val="sr-Latn-ME"/>
        </w:rPr>
      </w:pPr>
      <w:r w:rsidRPr="005F5D55">
        <w:rPr>
          <w:w w:val="100"/>
          <w:sz w:val="22"/>
          <w:szCs w:val="22"/>
          <w:lang w:val="sr-Latn-ME"/>
        </w:rPr>
        <w:t xml:space="preserve">Nosilac postupka mora uz zahtjev priložiti sledeće: </w:t>
      </w:r>
    </w:p>
    <w:p w14:paraId="09766F5D" w14:textId="1FC2CAF1" w:rsidR="001E3E76" w:rsidRPr="005F5D55" w:rsidRDefault="00BC1889" w:rsidP="00BE143B">
      <w:pPr>
        <w:pStyle w:val="Bodytext20"/>
        <w:numPr>
          <w:ilvl w:val="0"/>
          <w:numId w:val="32"/>
        </w:numPr>
        <w:shd w:val="clear" w:color="auto" w:fill="auto"/>
        <w:tabs>
          <w:tab w:val="left" w:pos="1281"/>
        </w:tabs>
        <w:spacing w:before="0" w:line="234" w:lineRule="exact"/>
        <w:ind w:right="3"/>
        <w:jc w:val="both"/>
        <w:rPr>
          <w:w w:val="100"/>
          <w:sz w:val="22"/>
          <w:szCs w:val="22"/>
          <w:lang w:val="sr-Latn-ME"/>
        </w:rPr>
      </w:pPr>
      <w:r>
        <w:rPr>
          <w:w w:val="100"/>
          <w:sz w:val="22"/>
          <w:szCs w:val="22"/>
          <w:lang w:val="sr-Latn-ME"/>
        </w:rPr>
        <w:t>p</w:t>
      </w:r>
      <w:r w:rsidR="006324B1" w:rsidRPr="005F5D55">
        <w:rPr>
          <w:w w:val="100"/>
          <w:sz w:val="22"/>
          <w:szCs w:val="22"/>
          <w:lang w:val="sr-Latn-ME"/>
        </w:rPr>
        <w:t xml:space="preserve">ismo o namjerama čiji je model priložen u Prilogu </w:t>
      </w:r>
      <w:r w:rsidR="001E3E76" w:rsidRPr="005F5D55">
        <w:rPr>
          <w:w w:val="100"/>
          <w:sz w:val="22"/>
          <w:szCs w:val="22"/>
          <w:lang w:val="sr-Latn-ME"/>
        </w:rPr>
        <w:t xml:space="preserve">5 </w:t>
      </w:r>
      <w:r w:rsidR="006324B1" w:rsidRPr="005F5D55">
        <w:rPr>
          <w:w w:val="100"/>
          <w:sz w:val="22"/>
          <w:szCs w:val="22"/>
          <w:lang w:val="sr-Latn-ME"/>
        </w:rPr>
        <w:t>ovog Uputstva</w:t>
      </w:r>
      <w:r w:rsidR="001E3E76" w:rsidRPr="005F5D55">
        <w:rPr>
          <w:w w:val="100"/>
          <w:sz w:val="22"/>
          <w:szCs w:val="22"/>
          <w:lang w:val="sr-Latn-ME"/>
        </w:rPr>
        <w:t xml:space="preserve"> </w:t>
      </w:r>
    </w:p>
    <w:p w14:paraId="3B2C3F9F" w14:textId="3351FDA4" w:rsidR="006805FB" w:rsidRPr="005F5D55" w:rsidRDefault="00BC1889" w:rsidP="00BE143B">
      <w:pPr>
        <w:pStyle w:val="Bodytext20"/>
        <w:numPr>
          <w:ilvl w:val="0"/>
          <w:numId w:val="32"/>
        </w:numPr>
        <w:shd w:val="clear" w:color="auto" w:fill="auto"/>
        <w:tabs>
          <w:tab w:val="left" w:pos="1281"/>
        </w:tabs>
        <w:spacing w:before="0" w:line="234" w:lineRule="exact"/>
        <w:ind w:right="3"/>
        <w:jc w:val="both"/>
        <w:rPr>
          <w:w w:val="100"/>
          <w:sz w:val="22"/>
          <w:szCs w:val="22"/>
          <w:lang w:val="sr-Latn-ME"/>
        </w:rPr>
      </w:pPr>
      <w:r>
        <w:rPr>
          <w:w w:val="100"/>
          <w:sz w:val="22"/>
          <w:szCs w:val="22"/>
          <w:lang w:val="sr-Latn-ME"/>
        </w:rPr>
        <w:t>i</w:t>
      </w:r>
      <w:r w:rsidR="00EB7385" w:rsidRPr="005F5D55">
        <w:rPr>
          <w:w w:val="100"/>
          <w:sz w:val="22"/>
          <w:szCs w:val="22"/>
          <w:lang w:val="sr-Latn-ME"/>
        </w:rPr>
        <w:t>zvod iz privrednog ili drugog registra, ili ovjerena fotokopija ovih dokumenata</w:t>
      </w:r>
      <w:r w:rsidR="009F604B" w:rsidRPr="005F5D55">
        <w:rPr>
          <w:w w:val="100"/>
          <w:sz w:val="22"/>
          <w:szCs w:val="22"/>
          <w:lang w:val="sr-Latn-ME"/>
        </w:rPr>
        <w:t>,</w:t>
      </w:r>
    </w:p>
    <w:p w14:paraId="2B917E78" w14:textId="6CB4C334" w:rsidR="006805FB" w:rsidRPr="005F5D55" w:rsidRDefault="00EB7385" w:rsidP="00BE143B">
      <w:pPr>
        <w:pStyle w:val="Bodytext20"/>
        <w:numPr>
          <w:ilvl w:val="0"/>
          <w:numId w:val="32"/>
        </w:numPr>
        <w:shd w:val="clear" w:color="auto" w:fill="auto"/>
        <w:tabs>
          <w:tab w:val="left" w:pos="1281"/>
        </w:tabs>
        <w:spacing w:before="0" w:line="234" w:lineRule="exact"/>
        <w:ind w:right="3"/>
        <w:jc w:val="both"/>
        <w:rPr>
          <w:w w:val="100"/>
          <w:sz w:val="22"/>
          <w:szCs w:val="22"/>
          <w:lang w:val="sr-Latn-ME"/>
        </w:rPr>
      </w:pPr>
      <w:r w:rsidRPr="005F5D55">
        <w:rPr>
          <w:w w:val="100"/>
          <w:sz w:val="22"/>
          <w:szCs w:val="22"/>
          <w:lang w:val="sr-Latn-ME"/>
        </w:rPr>
        <w:t xml:space="preserve">Uvjerenje o </w:t>
      </w:r>
      <w:r w:rsidR="00BC1889">
        <w:rPr>
          <w:w w:val="100"/>
          <w:sz w:val="22"/>
          <w:szCs w:val="22"/>
          <w:lang w:val="sr-Latn-ME"/>
        </w:rPr>
        <w:t>PIB</w:t>
      </w:r>
      <w:r w:rsidR="009F604B" w:rsidRPr="005F5D55">
        <w:rPr>
          <w:w w:val="100"/>
          <w:sz w:val="22"/>
          <w:szCs w:val="22"/>
          <w:lang w:val="sr-Latn-ME"/>
        </w:rPr>
        <w:t xml:space="preserve"> registra</w:t>
      </w:r>
      <w:r w:rsidRPr="005F5D55">
        <w:rPr>
          <w:w w:val="100"/>
          <w:sz w:val="22"/>
          <w:szCs w:val="22"/>
          <w:lang w:val="sr-Latn-ME"/>
        </w:rPr>
        <w:t>ciji</w:t>
      </w:r>
      <w:r w:rsidR="009F604B" w:rsidRPr="005F5D55">
        <w:rPr>
          <w:w w:val="100"/>
          <w:sz w:val="22"/>
          <w:szCs w:val="22"/>
          <w:lang w:val="sr-Latn-ME"/>
        </w:rPr>
        <w:t>,</w:t>
      </w:r>
    </w:p>
    <w:p w14:paraId="07AD94EB" w14:textId="1CB890C9" w:rsidR="006805FB" w:rsidRPr="005F5D55" w:rsidRDefault="00BC1889" w:rsidP="00BE143B">
      <w:pPr>
        <w:pStyle w:val="Bodytext20"/>
        <w:numPr>
          <w:ilvl w:val="0"/>
          <w:numId w:val="32"/>
        </w:numPr>
        <w:shd w:val="clear" w:color="auto" w:fill="auto"/>
        <w:tabs>
          <w:tab w:val="left" w:pos="1281"/>
        </w:tabs>
        <w:spacing w:before="0" w:line="250" w:lineRule="exact"/>
        <w:ind w:right="3"/>
        <w:jc w:val="both"/>
        <w:rPr>
          <w:w w:val="100"/>
          <w:sz w:val="22"/>
          <w:szCs w:val="22"/>
          <w:lang w:val="sr-Latn-ME"/>
        </w:rPr>
      </w:pPr>
      <w:r>
        <w:rPr>
          <w:w w:val="100"/>
          <w:sz w:val="22"/>
          <w:szCs w:val="22"/>
          <w:lang w:val="sr-Latn-ME"/>
        </w:rPr>
        <w:t>d</w:t>
      </w:r>
      <w:r w:rsidR="009F604B" w:rsidRPr="005F5D55">
        <w:rPr>
          <w:w w:val="100"/>
          <w:sz w:val="22"/>
          <w:szCs w:val="22"/>
          <w:lang w:val="sr-Latn-ME"/>
        </w:rPr>
        <w:t>eta</w:t>
      </w:r>
      <w:r w:rsidR="00EB7385" w:rsidRPr="005F5D55">
        <w:rPr>
          <w:w w:val="100"/>
          <w:sz w:val="22"/>
          <w:szCs w:val="22"/>
          <w:lang w:val="sr-Latn-ME"/>
        </w:rPr>
        <w:t>lji o pretpostavljenom garantu</w:t>
      </w:r>
      <w:r w:rsidR="009F604B" w:rsidRPr="005F5D55">
        <w:rPr>
          <w:w w:val="100"/>
          <w:sz w:val="22"/>
          <w:szCs w:val="22"/>
          <w:lang w:val="sr-Latn-ME"/>
        </w:rPr>
        <w:t xml:space="preserve"> (</w:t>
      </w:r>
      <w:r w:rsidR="00EB7385" w:rsidRPr="005F5D55">
        <w:rPr>
          <w:w w:val="100"/>
          <w:sz w:val="22"/>
          <w:szCs w:val="22"/>
          <w:lang w:val="sr-Latn-ME"/>
        </w:rPr>
        <w:t>ime, tačna adresa</w:t>
      </w:r>
      <w:r w:rsidR="009F604B" w:rsidRPr="005F5D55">
        <w:rPr>
          <w:w w:val="100"/>
          <w:sz w:val="22"/>
          <w:szCs w:val="22"/>
          <w:lang w:val="sr-Latn-ME"/>
        </w:rPr>
        <w:t xml:space="preserve">, </w:t>
      </w:r>
      <w:r w:rsidR="00F43D10" w:rsidRPr="005F5D55">
        <w:rPr>
          <w:w w:val="100"/>
          <w:sz w:val="22"/>
          <w:szCs w:val="22"/>
          <w:lang w:val="sr-Latn-ME"/>
        </w:rPr>
        <w:t>(</w:t>
      </w:r>
      <w:r w:rsidR="009F604B" w:rsidRPr="005F5D55">
        <w:rPr>
          <w:w w:val="100"/>
          <w:sz w:val="22"/>
          <w:szCs w:val="22"/>
          <w:lang w:val="sr-Latn-ME"/>
        </w:rPr>
        <w:t>EORI</w:t>
      </w:r>
      <w:r w:rsidR="00F43D10" w:rsidRPr="005F5D55">
        <w:rPr>
          <w:w w:val="100"/>
          <w:sz w:val="22"/>
          <w:szCs w:val="22"/>
          <w:lang w:val="sr-Latn-ME"/>
        </w:rPr>
        <w:t>)</w:t>
      </w:r>
      <w:r w:rsidR="009F604B" w:rsidRPr="005F5D55">
        <w:rPr>
          <w:w w:val="100"/>
          <w:sz w:val="22"/>
          <w:szCs w:val="22"/>
          <w:lang w:val="sr-Latn-ME"/>
        </w:rPr>
        <w:t xml:space="preserve">, </w:t>
      </w:r>
      <w:r>
        <w:rPr>
          <w:w w:val="100"/>
          <w:sz w:val="22"/>
          <w:szCs w:val="22"/>
          <w:lang w:val="sr-Latn-ME"/>
        </w:rPr>
        <w:t>PIB</w:t>
      </w:r>
      <w:r w:rsidR="009F604B" w:rsidRPr="005F5D55">
        <w:rPr>
          <w:w w:val="100"/>
          <w:sz w:val="22"/>
          <w:szCs w:val="22"/>
          <w:lang w:val="sr-Latn-ME"/>
        </w:rPr>
        <w:t xml:space="preserve">, </w:t>
      </w:r>
      <w:r w:rsidR="00EB7385" w:rsidRPr="005F5D55">
        <w:rPr>
          <w:w w:val="100"/>
          <w:sz w:val="22"/>
          <w:szCs w:val="22"/>
          <w:lang w:val="sr-Latn-ME"/>
        </w:rPr>
        <w:t>itd</w:t>
      </w:r>
      <w:r w:rsidR="009F604B" w:rsidRPr="005F5D55">
        <w:rPr>
          <w:w w:val="100"/>
          <w:sz w:val="22"/>
          <w:szCs w:val="22"/>
          <w:lang w:val="sr-Latn-ME"/>
        </w:rPr>
        <w:t>.);</w:t>
      </w:r>
    </w:p>
    <w:p w14:paraId="2936AE40" w14:textId="17380F9A" w:rsidR="006805FB" w:rsidRPr="005F5D55" w:rsidRDefault="00BC1889" w:rsidP="00BE143B">
      <w:pPr>
        <w:pStyle w:val="Bodytext20"/>
        <w:numPr>
          <w:ilvl w:val="0"/>
          <w:numId w:val="32"/>
        </w:numPr>
        <w:shd w:val="clear" w:color="auto" w:fill="auto"/>
        <w:tabs>
          <w:tab w:val="left" w:pos="1288"/>
        </w:tabs>
        <w:spacing w:before="0" w:line="250" w:lineRule="exact"/>
        <w:ind w:right="3"/>
        <w:jc w:val="both"/>
        <w:rPr>
          <w:w w:val="100"/>
          <w:sz w:val="22"/>
          <w:szCs w:val="22"/>
          <w:lang w:val="sr-Latn-ME"/>
        </w:rPr>
      </w:pPr>
      <w:r>
        <w:rPr>
          <w:w w:val="100"/>
          <w:sz w:val="22"/>
          <w:szCs w:val="22"/>
          <w:lang w:val="sr-Latn-ME"/>
        </w:rPr>
        <w:t>p</w:t>
      </w:r>
      <w:r w:rsidR="00EB7385" w:rsidRPr="005F5D55">
        <w:rPr>
          <w:w w:val="100"/>
          <w:sz w:val="22"/>
          <w:szCs w:val="22"/>
          <w:lang w:val="sr-Latn-ME"/>
        </w:rPr>
        <w:t>odaci o carinskim i poreskim kršenjima u prethodne tri godine, koja su u prethodnom periodu počinjeni od strane podnosioca zathjeva</w:t>
      </w:r>
      <w:r w:rsidR="009F604B" w:rsidRPr="005F5D55">
        <w:rPr>
          <w:w w:val="100"/>
          <w:sz w:val="22"/>
          <w:szCs w:val="22"/>
          <w:lang w:val="sr-Latn-ME"/>
        </w:rPr>
        <w:t>;</w:t>
      </w:r>
    </w:p>
    <w:p w14:paraId="31C78D8A" w14:textId="58212AE4" w:rsidR="006805FB" w:rsidRPr="005F5D55" w:rsidRDefault="004066EA" w:rsidP="004206BF">
      <w:pPr>
        <w:pStyle w:val="Bodytext20"/>
        <w:numPr>
          <w:ilvl w:val="0"/>
          <w:numId w:val="32"/>
        </w:numPr>
        <w:shd w:val="clear" w:color="auto" w:fill="auto"/>
        <w:tabs>
          <w:tab w:val="left" w:pos="1288"/>
        </w:tabs>
        <w:spacing w:before="0" w:line="250" w:lineRule="exact"/>
        <w:ind w:right="3"/>
        <w:jc w:val="both"/>
        <w:rPr>
          <w:w w:val="100"/>
          <w:sz w:val="22"/>
          <w:szCs w:val="22"/>
          <w:lang w:val="sr-Latn-ME"/>
        </w:rPr>
      </w:pPr>
      <w:r w:rsidRPr="005F5D55">
        <w:rPr>
          <w:w w:val="100"/>
          <w:sz w:val="22"/>
          <w:szCs w:val="22"/>
          <w:lang w:val="sr-Latn-ME"/>
        </w:rPr>
        <w:t>podaci o preve</w:t>
      </w:r>
      <w:r w:rsidR="00175949">
        <w:rPr>
          <w:w w:val="100"/>
          <w:sz w:val="22"/>
          <w:szCs w:val="22"/>
          <w:lang w:val="sr-Latn-ME"/>
        </w:rPr>
        <w:t>z</w:t>
      </w:r>
      <w:r w:rsidRPr="005F5D55">
        <w:rPr>
          <w:w w:val="100"/>
          <w:sz w:val="22"/>
          <w:szCs w:val="22"/>
          <w:lang w:val="sr-Latn-ME"/>
        </w:rPr>
        <w:t xml:space="preserve">enoj robi i njenoj vrijednosti tokom poslednjih 12 mjeseci (knjigovodstveni ili komercijalni dokumenti na osnovu kojih je moguće utvrditi vrstu i vrijednost robe koja se prevozi i broj isporuka izvršenih u prethodnoj godini ). Ako nosioci postupka u prijavi ne podnesu te dokumente, </w:t>
      </w:r>
      <w:r w:rsidR="004206BF" w:rsidRPr="004206BF">
        <w:rPr>
          <w:w w:val="100"/>
          <w:sz w:val="22"/>
          <w:szCs w:val="22"/>
          <w:lang w:val="sr-Latn-ME"/>
        </w:rPr>
        <w:t xml:space="preserve">Grupa za obezbjeđenje carinskog duga </w:t>
      </w:r>
      <w:r w:rsidRPr="005F5D55">
        <w:rPr>
          <w:w w:val="100"/>
          <w:sz w:val="22"/>
          <w:szCs w:val="22"/>
          <w:lang w:val="sr-Latn-ME"/>
        </w:rPr>
        <w:t xml:space="preserve">će ih zatražiti. Ako nosilac postupka ne može da predoči ove dokumente, </w:t>
      </w:r>
      <w:r w:rsidR="004206BF" w:rsidRPr="004206BF">
        <w:rPr>
          <w:w w:val="100"/>
          <w:sz w:val="22"/>
          <w:szCs w:val="22"/>
          <w:lang w:val="sr-Latn-ME"/>
        </w:rPr>
        <w:t xml:space="preserve">Grupa za obezbjeđenje carinskog duga </w:t>
      </w:r>
      <w:r w:rsidRPr="005F5D55">
        <w:rPr>
          <w:w w:val="100"/>
          <w:sz w:val="22"/>
          <w:szCs w:val="22"/>
          <w:lang w:val="sr-Latn-ME"/>
        </w:rPr>
        <w:t xml:space="preserve">će ga pozvati da podnese deklaraciju u vezi sa robom prevezenom u prethodnoj godini. U deklaraciji će biti navedena vrsta robe, njena vrijednost, njihova svrstavanje u tarifi, količina. </w:t>
      </w:r>
      <w:r w:rsidR="00942867">
        <w:rPr>
          <w:w w:val="100"/>
          <w:sz w:val="22"/>
          <w:szCs w:val="22"/>
          <w:lang w:val="sr-Latn-ME"/>
        </w:rPr>
        <w:t>Grupa za obezbjeđenje carinskog duga</w:t>
      </w:r>
      <w:r w:rsidRPr="005F5D55">
        <w:rPr>
          <w:w w:val="100"/>
          <w:sz w:val="22"/>
          <w:szCs w:val="22"/>
          <w:lang w:val="sr-Latn-ME"/>
        </w:rPr>
        <w:t xml:space="preserve"> će, </w:t>
      </w:r>
      <w:r w:rsidR="00B51A0C" w:rsidRPr="00B51A0C">
        <w:rPr>
          <w:color w:val="FF0000"/>
          <w:w w:val="100"/>
          <w:sz w:val="22"/>
          <w:szCs w:val="22"/>
          <w:lang w:val="sr-Latn-ME"/>
        </w:rPr>
        <w:t>u</w:t>
      </w:r>
      <w:r w:rsidRPr="005F5D55">
        <w:rPr>
          <w:w w:val="100"/>
          <w:sz w:val="22"/>
          <w:szCs w:val="22"/>
          <w:lang w:val="sr-Latn-ME"/>
        </w:rPr>
        <w:t>koliko je to moguće, verifikovati gore navedene podatke</w:t>
      </w:r>
      <w:r w:rsidR="009F604B" w:rsidRPr="005F5D55">
        <w:rPr>
          <w:w w:val="100"/>
          <w:sz w:val="22"/>
          <w:szCs w:val="22"/>
          <w:lang w:val="sr-Latn-ME"/>
        </w:rPr>
        <w:t>,</w:t>
      </w:r>
    </w:p>
    <w:p w14:paraId="4F8DBB20" w14:textId="6603AD4A" w:rsidR="006805FB" w:rsidRPr="005F5D55" w:rsidRDefault="009F604B" w:rsidP="00BE143B">
      <w:pPr>
        <w:pStyle w:val="Bodytext20"/>
        <w:numPr>
          <w:ilvl w:val="0"/>
          <w:numId w:val="32"/>
        </w:numPr>
        <w:shd w:val="clear" w:color="auto" w:fill="auto"/>
        <w:tabs>
          <w:tab w:val="left" w:pos="1288"/>
        </w:tabs>
        <w:spacing w:before="0" w:line="234" w:lineRule="exact"/>
        <w:ind w:right="3"/>
        <w:jc w:val="both"/>
        <w:rPr>
          <w:w w:val="100"/>
          <w:sz w:val="22"/>
          <w:szCs w:val="22"/>
          <w:lang w:val="sr-Latn-ME"/>
        </w:rPr>
      </w:pPr>
      <w:r w:rsidRPr="005F5D55">
        <w:rPr>
          <w:w w:val="100"/>
          <w:sz w:val="22"/>
          <w:szCs w:val="22"/>
          <w:lang w:val="sr-Latn-ME"/>
        </w:rPr>
        <w:t>informa</w:t>
      </w:r>
      <w:r w:rsidR="00AE5A93" w:rsidRPr="005F5D55">
        <w:rPr>
          <w:w w:val="100"/>
          <w:sz w:val="22"/>
          <w:szCs w:val="22"/>
          <w:lang w:val="sr-Latn-ME"/>
        </w:rPr>
        <w:t xml:space="preserve">cija o prosječnom vremenu za isporuku </w:t>
      </w:r>
      <w:r w:rsidR="009A0F70" w:rsidRPr="005F5D55">
        <w:rPr>
          <w:w w:val="100"/>
          <w:sz w:val="22"/>
          <w:szCs w:val="22"/>
          <w:lang w:val="sr-Latn-ME"/>
        </w:rPr>
        <w:t xml:space="preserve">između mjesta početka i okončanja tranzitne operacije </w:t>
      </w:r>
      <w:r w:rsidR="00AE5A93" w:rsidRPr="005F5D55">
        <w:rPr>
          <w:w w:val="100"/>
          <w:sz w:val="22"/>
          <w:szCs w:val="22"/>
          <w:lang w:val="sr-Latn-ME"/>
        </w:rPr>
        <w:t>radi obračuna referentnog iznosa</w:t>
      </w:r>
      <w:r w:rsidRPr="005F5D55">
        <w:rPr>
          <w:w w:val="100"/>
          <w:sz w:val="22"/>
          <w:szCs w:val="22"/>
          <w:lang w:val="sr-Latn-ME"/>
        </w:rPr>
        <w:t>,</w:t>
      </w:r>
    </w:p>
    <w:p w14:paraId="0B50AC38" w14:textId="323EC64F" w:rsidR="006805FB" w:rsidRPr="005F5D55" w:rsidRDefault="00AE5A93" w:rsidP="00BE143B">
      <w:pPr>
        <w:pStyle w:val="Bodytext20"/>
        <w:numPr>
          <w:ilvl w:val="0"/>
          <w:numId w:val="32"/>
        </w:numPr>
        <w:shd w:val="clear" w:color="auto" w:fill="auto"/>
        <w:tabs>
          <w:tab w:val="left" w:pos="1288"/>
        </w:tabs>
        <w:spacing w:before="0" w:line="370" w:lineRule="exact"/>
        <w:ind w:right="3"/>
        <w:jc w:val="both"/>
        <w:rPr>
          <w:w w:val="100"/>
          <w:sz w:val="22"/>
          <w:szCs w:val="22"/>
          <w:lang w:val="sr-Latn-ME"/>
        </w:rPr>
      </w:pPr>
      <w:r w:rsidRPr="005F5D55">
        <w:rPr>
          <w:w w:val="100"/>
          <w:sz w:val="22"/>
          <w:szCs w:val="22"/>
          <w:lang w:val="sr-Latn-ME"/>
        </w:rPr>
        <w:t>dostaviti informacije o planu za prevoz robe i njene vrijednosti u budućnosti</w:t>
      </w:r>
      <w:r w:rsidR="009F604B" w:rsidRPr="005F5D55">
        <w:rPr>
          <w:w w:val="100"/>
          <w:sz w:val="22"/>
          <w:szCs w:val="22"/>
          <w:lang w:val="sr-Latn-ME"/>
        </w:rPr>
        <w:t>;</w:t>
      </w:r>
    </w:p>
    <w:p w14:paraId="5AAF18A5" w14:textId="0A64AD43" w:rsidR="006805FB" w:rsidRPr="005F5D55" w:rsidRDefault="004A50A8" w:rsidP="004A50A8">
      <w:pPr>
        <w:pStyle w:val="Bodytext20"/>
        <w:shd w:val="clear" w:color="auto" w:fill="auto"/>
        <w:tabs>
          <w:tab w:val="left" w:pos="1115"/>
        </w:tabs>
        <w:spacing w:before="120" w:after="160" w:line="250" w:lineRule="exact"/>
        <w:ind w:left="851" w:right="3" w:firstLine="0"/>
        <w:jc w:val="both"/>
        <w:rPr>
          <w:w w:val="100"/>
          <w:sz w:val="22"/>
          <w:szCs w:val="22"/>
          <w:highlight w:val="yellow"/>
          <w:lang w:val="sr-Latn-ME"/>
        </w:rPr>
      </w:pPr>
      <w:r w:rsidRPr="005F5D55">
        <w:rPr>
          <w:w w:val="100"/>
          <w:sz w:val="22"/>
          <w:szCs w:val="22"/>
          <w:lang w:val="sr-Latn-ME"/>
        </w:rPr>
        <w:t>Kada nosilac postupka zahtijeva umanjenje referentnog iznosa ili oslobođenje od podnošenja obezbjeđenja , on će priložiti dokaz koji dokazuje valjanost svog zahtjeva</w:t>
      </w:r>
      <w:r w:rsidR="00BC1889">
        <w:rPr>
          <w:w w:val="100"/>
          <w:sz w:val="22"/>
          <w:szCs w:val="22"/>
          <w:lang w:val="sr-Latn-ME"/>
        </w:rPr>
        <w:t xml:space="preserve"> u skladu sa važećim propisima</w:t>
      </w:r>
      <w:r w:rsidRPr="005F5D55">
        <w:rPr>
          <w:w w:val="100"/>
          <w:sz w:val="22"/>
          <w:szCs w:val="22"/>
          <w:lang w:val="sr-Latn-ME"/>
        </w:rPr>
        <w:t>.</w:t>
      </w:r>
    </w:p>
    <w:p w14:paraId="0A516A34" w14:textId="073089C9" w:rsidR="006805FB" w:rsidRPr="005F5D55" w:rsidRDefault="009C789E" w:rsidP="00BC1889">
      <w:pPr>
        <w:pStyle w:val="Bodytext20"/>
        <w:shd w:val="clear" w:color="auto" w:fill="auto"/>
        <w:tabs>
          <w:tab w:val="left" w:pos="860"/>
        </w:tabs>
        <w:spacing w:before="0" w:after="156" w:line="250" w:lineRule="exact"/>
        <w:ind w:left="860" w:right="3" w:firstLine="0"/>
        <w:jc w:val="both"/>
        <w:rPr>
          <w:w w:val="100"/>
          <w:sz w:val="22"/>
          <w:szCs w:val="22"/>
          <w:lang w:val="sr-Latn-ME"/>
        </w:rPr>
      </w:pPr>
      <w:r>
        <w:rPr>
          <w:w w:val="100"/>
          <w:sz w:val="22"/>
          <w:szCs w:val="22"/>
          <w:lang w:val="sr-Latn-ME"/>
        </w:rPr>
        <w:lastRenderedPageBreak/>
        <w:t>G</w:t>
      </w:r>
      <w:r w:rsidRPr="009C789E">
        <w:rPr>
          <w:w w:val="100"/>
          <w:sz w:val="22"/>
          <w:szCs w:val="22"/>
          <w:lang w:val="sr-Latn-ME"/>
        </w:rPr>
        <w:t>rupa za obezbjeđenje carinskog duga</w:t>
      </w:r>
      <w:r w:rsidR="004A50A8" w:rsidRPr="005F5D55">
        <w:rPr>
          <w:w w:val="100"/>
          <w:sz w:val="22"/>
          <w:szCs w:val="22"/>
          <w:lang w:val="sr-Latn-ME"/>
        </w:rPr>
        <w:t xml:space="preserve"> takođe može da provjeri podatke koje je nosilac postupka dostavio u centralnoj statistici. U slučaju podnošenja dokaza za oslobođenje od podnošenje obezbjeđenja, verifikovaće ispunjenost kriterijuma i proslijediti cijeli zahtjev sa kompletnim ovjerenim prilozima koji dokazuju usklađenost sa kriterijumima, kao i svoje mišljenje o podnijetom zahtjevu </w:t>
      </w:r>
      <w:r w:rsidR="001E3E76" w:rsidRPr="005F5D55">
        <w:rPr>
          <w:w w:val="100"/>
          <w:sz w:val="22"/>
          <w:szCs w:val="22"/>
          <w:lang w:val="sr-Latn-ME"/>
        </w:rPr>
        <w:t xml:space="preserve">nadležnom </w:t>
      </w:r>
      <w:r w:rsidR="006324B1" w:rsidRPr="005F5D55">
        <w:rPr>
          <w:w w:val="100"/>
          <w:sz w:val="22"/>
          <w:szCs w:val="22"/>
          <w:lang w:val="sr-Latn-ME"/>
        </w:rPr>
        <w:t>nadređenom organu</w:t>
      </w:r>
      <w:r w:rsidR="001E3E76" w:rsidRPr="005F5D55">
        <w:rPr>
          <w:w w:val="100"/>
          <w:sz w:val="22"/>
          <w:szCs w:val="22"/>
          <w:lang w:val="sr-Latn-ME"/>
        </w:rPr>
        <w:t xml:space="preserve"> (jedinica u </w:t>
      </w:r>
      <w:r w:rsidR="004A50A8" w:rsidRPr="005F5D55">
        <w:rPr>
          <w:w w:val="100"/>
          <w:sz w:val="22"/>
          <w:szCs w:val="22"/>
          <w:lang w:val="sr-Latn-ME"/>
        </w:rPr>
        <w:t>sjedištu UC</w:t>
      </w:r>
      <w:r w:rsidR="001E3E76" w:rsidRPr="005F5D55">
        <w:rPr>
          <w:w w:val="100"/>
          <w:sz w:val="22"/>
          <w:szCs w:val="22"/>
          <w:lang w:val="sr-Latn-ME"/>
        </w:rPr>
        <w:t>)</w:t>
      </w:r>
      <w:r w:rsidR="004A50A8" w:rsidRPr="005F5D55">
        <w:rPr>
          <w:w w:val="100"/>
          <w:sz w:val="22"/>
          <w:szCs w:val="22"/>
          <w:lang w:val="sr-Latn-ME"/>
        </w:rPr>
        <w:t>. Ako nosilac tranzitnog postupka ne ispunjava kriterijume, vratiće zahtjev nosioc</w:t>
      </w:r>
      <w:r w:rsidR="002A713E" w:rsidRPr="005F5D55">
        <w:rPr>
          <w:w w:val="100"/>
          <w:sz w:val="22"/>
          <w:szCs w:val="22"/>
          <w:lang w:val="sr-Latn-ME"/>
        </w:rPr>
        <w:t>u</w:t>
      </w:r>
      <w:r w:rsidR="004A50A8" w:rsidRPr="005F5D55">
        <w:rPr>
          <w:w w:val="100"/>
          <w:sz w:val="22"/>
          <w:szCs w:val="22"/>
          <w:lang w:val="sr-Latn-ME"/>
        </w:rPr>
        <w:t xml:space="preserve"> postupka.</w:t>
      </w:r>
    </w:p>
    <w:p w14:paraId="706414D2" w14:textId="65A65FF1" w:rsidR="006805FB" w:rsidRPr="005F5D55" w:rsidRDefault="004066EA" w:rsidP="002F485E">
      <w:pPr>
        <w:pStyle w:val="Bodytext20"/>
        <w:shd w:val="clear" w:color="auto" w:fill="auto"/>
        <w:tabs>
          <w:tab w:val="left" w:pos="860"/>
        </w:tabs>
        <w:spacing w:before="0" w:after="164"/>
        <w:ind w:left="860" w:right="3" w:firstLine="0"/>
        <w:jc w:val="both"/>
        <w:rPr>
          <w:w w:val="100"/>
          <w:sz w:val="22"/>
          <w:szCs w:val="22"/>
          <w:lang w:val="sr-Latn-ME"/>
        </w:rPr>
      </w:pPr>
      <w:r w:rsidRPr="005F5D55">
        <w:rPr>
          <w:w w:val="100"/>
          <w:sz w:val="22"/>
          <w:szCs w:val="22"/>
          <w:lang w:val="sr-Latn-ME"/>
        </w:rPr>
        <w:t>Prilikom utvrđivanja referentnog iznosa</w:t>
      </w:r>
      <w:r w:rsidR="009F604B" w:rsidRPr="005F5D55">
        <w:rPr>
          <w:w w:val="100"/>
          <w:sz w:val="22"/>
          <w:szCs w:val="22"/>
          <w:lang w:val="sr-Latn-ME"/>
        </w:rPr>
        <w:t xml:space="preserve">, </w:t>
      </w:r>
      <w:r w:rsidR="009C789E">
        <w:rPr>
          <w:w w:val="100"/>
          <w:sz w:val="22"/>
          <w:szCs w:val="22"/>
          <w:lang w:val="sr-Latn-ME"/>
        </w:rPr>
        <w:t>G</w:t>
      </w:r>
      <w:r w:rsidR="009C789E" w:rsidRPr="009C789E">
        <w:rPr>
          <w:w w:val="100"/>
          <w:sz w:val="22"/>
          <w:szCs w:val="22"/>
          <w:lang w:val="sr-Latn-ME"/>
        </w:rPr>
        <w:t>rupa za obezbjeđenje carinskog duga</w:t>
      </w:r>
      <w:r w:rsidRPr="005F5D55">
        <w:rPr>
          <w:w w:val="100"/>
          <w:sz w:val="22"/>
          <w:szCs w:val="22"/>
          <w:lang w:val="sr-Latn-ME"/>
        </w:rPr>
        <w:t xml:space="preserve"> će postupiti u skladu sa </w:t>
      </w:r>
      <w:r w:rsidR="00B51A0C">
        <w:rPr>
          <w:w w:val="100"/>
          <w:sz w:val="22"/>
          <w:szCs w:val="22"/>
          <w:lang w:val="sr-Latn-ME"/>
        </w:rPr>
        <w:t>č</w:t>
      </w:r>
      <w:r w:rsidRPr="005F5D55">
        <w:rPr>
          <w:w w:val="100"/>
          <w:sz w:val="22"/>
          <w:szCs w:val="22"/>
          <w:lang w:val="sr-Latn-ME"/>
        </w:rPr>
        <w:t>lanom</w:t>
      </w:r>
      <w:r w:rsidR="009C789E">
        <w:rPr>
          <w:w w:val="100"/>
          <w:sz w:val="22"/>
          <w:szCs w:val="22"/>
          <w:lang w:val="sr-Latn-ME"/>
        </w:rPr>
        <w:t xml:space="preserve"> 212</w:t>
      </w:r>
      <w:r w:rsidR="0068101B" w:rsidRPr="00EE20B2">
        <w:rPr>
          <w:lang w:val="sr-Latn-ME"/>
        </w:rPr>
        <w:t xml:space="preserve"> </w:t>
      </w:r>
      <w:r w:rsidR="0068101B" w:rsidRPr="0068101B">
        <w:rPr>
          <w:w w:val="100"/>
          <w:sz w:val="22"/>
          <w:szCs w:val="22"/>
          <w:lang w:val="sr-Latn-ME"/>
        </w:rPr>
        <w:t>Uredb</w:t>
      </w:r>
      <w:r w:rsidR="00B51A0C">
        <w:rPr>
          <w:w w:val="100"/>
          <w:sz w:val="22"/>
          <w:szCs w:val="22"/>
          <w:lang w:val="sr-Latn-ME"/>
        </w:rPr>
        <w:t>e</w:t>
      </w:r>
      <w:r w:rsidR="0068101B" w:rsidRPr="0068101B">
        <w:rPr>
          <w:w w:val="100"/>
          <w:sz w:val="22"/>
          <w:szCs w:val="22"/>
          <w:lang w:val="sr-Latn-ME"/>
        </w:rPr>
        <w:t xml:space="preserve"> o bližem načinu sprovođenja carinskih postupaka i carinskih formalnosti</w:t>
      </w:r>
      <w:r w:rsidR="0013629C" w:rsidRPr="005F5D55">
        <w:rPr>
          <w:w w:val="100"/>
          <w:sz w:val="22"/>
          <w:szCs w:val="22"/>
          <w:lang w:val="sr-Latn-ME"/>
        </w:rPr>
        <w:t xml:space="preserve"> </w:t>
      </w:r>
      <w:r w:rsidRPr="005F5D55">
        <w:rPr>
          <w:w w:val="100"/>
          <w:sz w:val="22"/>
          <w:szCs w:val="22"/>
          <w:lang w:val="sr-Latn-ME"/>
        </w:rPr>
        <w:t xml:space="preserve">(Član </w:t>
      </w:r>
      <w:r w:rsidR="009F604B" w:rsidRPr="005F5D55">
        <w:rPr>
          <w:w w:val="100"/>
          <w:sz w:val="22"/>
          <w:szCs w:val="22"/>
          <w:lang w:val="sr-Latn-ME"/>
        </w:rPr>
        <w:t xml:space="preserve">155 </w:t>
      </w:r>
      <w:r w:rsidR="0013629C" w:rsidRPr="005F5D55">
        <w:rPr>
          <w:w w:val="100"/>
          <w:sz w:val="22"/>
          <w:szCs w:val="22"/>
          <w:lang w:val="sr-Latn-ME"/>
        </w:rPr>
        <w:t>UCC IA</w:t>
      </w:r>
      <w:r w:rsidR="001E3E76" w:rsidRPr="005F5D55">
        <w:rPr>
          <w:w w:val="100"/>
          <w:sz w:val="22"/>
          <w:szCs w:val="22"/>
          <w:lang w:val="sr-Latn-ME"/>
        </w:rPr>
        <w:t>/</w:t>
      </w:r>
      <w:r w:rsidR="00DC4F6F" w:rsidRPr="005F5D55">
        <w:rPr>
          <w:w w:val="100"/>
          <w:sz w:val="22"/>
          <w:szCs w:val="22"/>
          <w:lang w:val="sr-Latn-ME"/>
        </w:rPr>
        <w:t xml:space="preserve">Član </w:t>
      </w:r>
      <w:r w:rsidR="001E3E76" w:rsidRPr="005F5D55">
        <w:rPr>
          <w:w w:val="100"/>
          <w:sz w:val="22"/>
          <w:szCs w:val="22"/>
          <w:lang w:val="sr-Latn-ME"/>
        </w:rPr>
        <w:t xml:space="preserve">74, </w:t>
      </w:r>
      <w:r w:rsidR="00DC4F6F" w:rsidRPr="005F5D55">
        <w:rPr>
          <w:w w:val="100"/>
          <w:sz w:val="22"/>
          <w:szCs w:val="22"/>
          <w:lang w:val="sr-Latn-ME"/>
        </w:rPr>
        <w:t>Prilog</w:t>
      </w:r>
      <w:r w:rsidR="001E3E76" w:rsidRPr="005F5D55">
        <w:rPr>
          <w:w w:val="100"/>
          <w:sz w:val="22"/>
          <w:szCs w:val="22"/>
          <w:lang w:val="sr-Latn-ME"/>
        </w:rPr>
        <w:t xml:space="preserve"> I CT </w:t>
      </w:r>
      <w:r w:rsidR="00DC4F6F" w:rsidRPr="005F5D55">
        <w:rPr>
          <w:w w:val="100"/>
          <w:sz w:val="22"/>
          <w:szCs w:val="22"/>
          <w:lang w:val="sr-Latn-ME"/>
        </w:rPr>
        <w:t>Konvencije</w:t>
      </w:r>
      <w:r w:rsidR="0013629C" w:rsidRPr="005F5D55">
        <w:rPr>
          <w:w w:val="100"/>
          <w:sz w:val="22"/>
          <w:szCs w:val="22"/>
          <w:lang w:val="sr-Latn-ME"/>
        </w:rPr>
        <w:t>)</w:t>
      </w:r>
      <w:r w:rsidR="009F604B" w:rsidRPr="005F5D55">
        <w:rPr>
          <w:w w:val="100"/>
          <w:sz w:val="22"/>
          <w:szCs w:val="22"/>
          <w:lang w:val="sr-Latn-ME"/>
        </w:rPr>
        <w:t xml:space="preserve">, </w:t>
      </w:r>
      <w:r w:rsidR="000636CF">
        <w:rPr>
          <w:w w:val="100"/>
          <w:sz w:val="22"/>
          <w:szCs w:val="22"/>
          <w:lang w:val="sr-Latn-ME"/>
        </w:rPr>
        <w:t>na način da</w:t>
      </w:r>
      <w:r w:rsidR="009F604B" w:rsidRPr="005F5D55">
        <w:rPr>
          <w:w w:val="100"/>
          <w:sz w:val="22"/>
          <w:szCs w:val="22"/>
          <w:lang w:val="sr-Latn-ME"/>
        </w:rPr>
        <w:t>:</w:t>
      </w:r>
    </w:p>
    <w:p w14:paraId="4A7FA484" w14:textId="185605D5" w:rsidR="006805FB" w:rsidRPr="005F5D55" w:rsidRDefault="00F149B5" w:rsidP="00F149B5">
      <w:pPr>
        <w:pStyle w:val="Bodytext20"/>
        <w:numPr>
          <w:ilvl w:val="0"/>
          <w:numId w:val="8"/>
        </w:numPr>
        <w:shd w:val="clear" w:color="auto" w:fill="auto"/>
        <w:tabs>
          <w:tab w:val="left" w:pos="1288"/>
        </w:tabs>
        <w:spacing w:before="0" w:after="160" w:line="250" w:lineRule="exact"/>
        <w:ind w:left="1280" w:right="3" w:hanging="420"/>
        <w:jc w:val="both"/>
        <w:rPr>
          <w:w w:val="100"/>
          <w:sz w:val="22"/>
          <w:szCs w:val="22"/>
          <w:lang w:val="sr-Latn-ME"/>
        </w:rPr>
      </w:pPr>
      <w:r w:rsidRPr="005F5D55">
        <w:rPr>
          <w:w w:val="100"/>
          <w:sz w:val="22"/>
          <w:szCs w:val="22"/>
          <w:lang w:val="sr-Latn-ME"/>
        </w:rPr>
        <w:t>obračunava, na osnovu dokumenata</w:t>
      </w:r>
      <w:r w:rsidR="002F485E">
        <w:rPr>
          <w:w w:val="100"/>
          <w:sz w:val="22"/>
          <w:szCs w:val="22"/>
          <w:lang w:val="sr-Latn-ME"/>
        </w:rPr>
        <w:t xml:space="preserve"> </w:t>
      </w:r>
      <w:r w:rsidRPr="005F5D55">
        <w:rPr>
          <w:w w:val="100"/>
          <w:sz w:val="22"/>
          <w:szCs w:val="22"/>
          <w:lang w:val="sr-Latn-ME"/>
        </w:rPr>
        <w:t>, iznos carinskog duga i drugih dažbina</w:t>
      </w:r>
      <w:r w:rsidR="00942867">
        <w:rPr>
          <w:w w:val="100"/>
          <w:sz w:val="22"/>
          <w:szCs w:val="22"/>
          <w:lang w:val="sr-Latn-ME"/>
        </w:rPr>
        <w:t>.</w:t>
      </w:r>
      <w:r w:rsidRPr="005F5D55">
        <w:rPr>
          <w:w w:val="100"/>
          <w:sz w:val="22"/>
          <w:szCs w:val="22"/>
          <w:lang w:val="sr-Latn-ME"/>
        </w:rPr>
        <w:t xml:space="preserve"> </w:t>
      </w:r>
      <w:r w:rsidR="00942867" w:rsidRPr="00942867">
        <w:rPr>
          <w:w w:val="100"/>
          <w:sz w:val="22"/>
          <w:szCs w:val="22"/>
          <w:lang w:val="sr-Latn-ME"/>
        </w:rPr>
        <w:t>Carinski organ treba da utvrdi taj iznos na osnovu podataka o robi koja je stavljena u  postupak tranzita u prethodnih</w:t>
      </w:r>
      <w:r w:rsidR="00942867">
        <w:rPr>
          <w:w w:val="100"/>
          <w:sz w:val="22"/>
          <w:szCs w:val="22"/>
          <w:lang w:val="sr-Latn-ME"/>
        </w:rPr>
        <w:t xml:space="preserve"> </w:t>
      </w:r>
      <w:r w:rsidR="002A713E" w:rsidRPr="005F5D55">
        <w:rPr>
          <w:w w:val="100"/>
          <w:sz w:val="22"/>
          <w:szCs w:val="22"/>
          <w:lang w:val="sr-Latn-ME"/>
        </w:rPr>
        <w:t>12 mjeseci</w:t>
      </w:r>
      <w:r w:rsidR="00FA154E" w:rsidRPr="005F5D55">
        <w:rPr>
          <w:w w:val="100"/>
          <w:sz w:val="22"/>
          <w:szCs w:val="22"/>
          <w:lang w:val="sr-Latn-ME"/>
        </w:rPr>
        <w:t xml:space="preserve"> koristeć</w:t>
      </w:r>
      <w:r w:rsidRPr="005F5D55">
        <w:rPr>
          <w:w w:val="100"/>
          <w:sz w:val="22"/>
          <w:szCs w:val="22"/>
          <w:lang w:val="sr-Latn-ME"/>
        </w:rPr>
        <w:t>i najvišu stopu za prev</w:t>
      </w:r>
      <w:r w:rsidR="002F485E">
        <w:rPr>
          <w:w w:val="100"/>
          <w:sz w:val="22"/>
          <w:szCs w:val="22"/>
          <w:lang w:val="sr-Latn-ME"/>
        </w:rPr>
        <w:t>ezenu</w:t>
      </w:r>
      <w:r w:rsidRPr="005F5D55">
        <w:rPr>
          <w:w w:val="100"/>
          <w:sz w:val="22"/>
          <w:szCs w:val="22"/>
          <w:lang w:val="sr-Latn-ME"/>
        </w:rPr>
        <w:t xml:space="preserve"> rob</w:t>
      </w:r>
      <w:r w:rsidR="002F485E">
        <w:rPr>
          <w:w w:val="100"/>
          <w:sz w:val="22"/>
          <w:szCs w:val="22"/>
          <w:lang w:val="sr-Latn-ME"/>
        </w:rPr>
        <w:t>u</w:t>
      </w:r>
      <w:r w:rsidRPr="005F5D55">
        <w:rPr>
          <w:w w:val="100"/>
          <w:sz w:val="22"/>
          <w:szCs w:val="22"/>
          <w:lang w:val="sr-Latn-ME"/>
        </w:rPr>
        <w:t xml:space="preserve"> (nepreferencijalna ugovorna stopa) za obračun carinskih dažbina i drugih dažbina koristeći odgovarajuće stope za obračun carina nametnutih pri uvozu</w:t>
      </w:r>
      <w:r w:rsidR="002A713E" w:rsidRPr="005F5D55">
        <w:rPr>
          <w:w w:val="100"/>
          <w:sz w:val="22"/>
          <w:szCs w:val="22"/>
          <w:lang w:val="sr-Latn-ME"/>
        </w:rPr>
        <w:t xml:space="preserve"> ili izvozu</w:t>
      </w:r>
      <w:r w:rsidRPr="005F5D55">
        <w:rPr>
          <w:w w:val="100"/>
          <w:sz w:val="22"/>
          <w:szCs w:val="22"/>
          <w:lang w:val="sr-Latn-ME"/>
        </w:rPr>
        <w:t xml:space="preserve">. Za potrebe ovog obračuna, domaća roba koja je ili treba da se prevozi u skladu sa CT Konvencijom </w:t>
      </w:r>
      <w:r w:rsidR="002A713E" w:rsidRPr="005F5D55">
        <w:rPr>
          <w:w w:val="100"/>
          <w:sz w:val="22"/>
          <w:szCs w:val="22"/>
          <w:lang w:val="sr-Latn-ME"/>
        </w:rPr>
        <w:t xml:space="preserve">ili crnogorskim zakonima </w:t>
      </w:r>
      <w:r w:rsidRPr="005F5D55">
        <w:rPr>
          <w:w w:val="100"/>
          <w:sz w:val="22"/>
          <w:szCs w:val="22"/>
          <w:lang w:val="sr-Latn-ME"/>
        </w:rPr>
        <w:t>smatraće se stranom robom</w:t>
      </w:r>
      <w:r w:rsidR="009F604B" w:rsidRPr="005F5D55">
        <w:rPr>
          <w:w w:val="100"/>
          <w:sz w:val="22"/>
          <w:szCs w:val="22"/>
          <w:lang w:val="sr-Latn-ME"/>
        </w:rPr>
        <w:t>,</w:t>
      </w:r>
    </w:p>
    <w:p w14:paraId="1DD728E8" w14:textId="35147BCA" w:rsidR="006805FB" w:rsidRPr="005F5D55" w:rsidRDefault="00F149B5" w:rsidP="00F149B5">
      <w:pPr>
        <w:pStyle w:val="Bodytext20"/>
        <w:numPr>
          <w:ilvl w:val="0"/>
          <w:numId w:val="8"/>
        </w:numPr>
        <w:shd w:val="clear" w:color="auto" w:fill="auto"/>
        <w:tabs>
          <w:tab w:val="left" w:pos="1288"/>
        </w:tabs>
        <w:spacing w:before="0" w:after="160" w:line="250" w:lineRule="exact"/>
        <w:ind w:left="1280" w:right="3" w:hanging="420"/>
        <w:jc w:val="both"/>
        <w:rPr>
          <w:w w:val="100"/>
          <w:sz w:val="22"/>
          <w:szCs w:val="22"/>
          <w:lang w:val="sr-Latn-ME"/>
        </w:rPr>
      </w:pPr>
      <w:r w:rsidRPr="005F5D55">
        <w:rPr>
          <w:w w:val="100"/>
          <w:sz w:val="22"/>
          <w:szCs w:val="22"/>
          <w:lang w:val="sr-Latn-ME"/>
        </w:rPr>
        <w:t xml:space="preserve">iznos carinskog duga i ostalih dažbina </w:t>
      </w:r>
      <w:r w:rsidR="000636CF">
        <w:rPr>
          <w:w w:val="100"/>
          <w:sz w:val="22"/>
          <w:szCs w:val="22"/>
          <w:lang w:val="sr-Latn-ME"/>
        </w:rPr>
        <w:t>se utvrđuje</w:t>
      </w:r>
      <w:r w:rsidRPr="005F5D55">
        <w:rPr>
          <w:w w:val="100"/>
          <w:sz w:val="22"/>
          <w:szCs w:val="22"/>
          <w:lang w:val="sr-Latn-ME"/>
        </w:rPr>
        <w:t xml:space="preserve"> kao relevantna proporcija koja odgovara deklarisanom prosječnom vremenu isporuke. Dobijeni iznos određuje se iznosom zajedničkog obezbjeđenja koja odgovara referentnom iznosu. Referentni iznos </w:t>
      </w:r>
      <w:r w:rsidR="001E3E76" w:rsidRPr="005F5D55">
        <w:rPr>
          <w:w w:val="100"/>
          <w:sz w:val="22"/>
          <w:szCs w:val="22"/>
          <w:lang w:val="sr-Latn-ME"/>
        </w:rPr>
        <w:t xml:space="preserve">se prati putem </w:t>
      </w:r>
      <w:r w:rsidRPr="005F5D55">
        <w:rPr>
          <w:w w:val="100"/>
          <w:sz w:val="22"/>
          <w:szCs w:val="22"/>
          <w:lang w:val="sr-Latn-ME"/>
        </w:rPr>
        <w:t xml:space="preserve">GMS-a. U slučaju da </w:t>
      </w:r>
      <w:r w:rsidR="002A713E" w:rsidRPr="005F5D55">
        <w:rPr>
          <w:w w:val="100"/>
          <w:sz w:val="22"/>
          <w:szCs w:val="22"/>
          <w:lang w:val="sr-Latn-ME"/>
        </w:rPr>
        <w:t xml:space="preserve">ne postoji dovoljan iznos sredstava u okviru </w:t>
      </w:r>
      <w:r w:rsidRPr="005F5D55">
        <w:rPr>
          <w:w w:val="100"/>
          <w:sz w:val="22"/>
          <w:szCs w:val="22"/>
          <w:lang w:val="sr-Latn-ME"/>
        </w:rPr>
        <w:t>referentn</w:t>
      </w:r>
      <w:r w:rsidR="002A713E" w:rsidRPr="005F5D55">
        <w:rPr>
          <w:w w:val="100"/>
          <w:sz w:val="22"/>
          <w:szCs w:val="22"/>
          <w:lang w:val="sr-Latn-ME"/>
        </w:rPr>
        <w:t>og</w:t>
      </w:r>
      <w:r w:rsidRPr="005F5D55">
        <w:rPr>
          <w:w w:val="100"/>
          <w:sz w:val="22"/>
          <w:szCs w:val="22"/>
          <w:lang w:val="sr-Latn-ME"/>
        </w:rPr>
        <w:t xml:space="preserve"> iznos</w:t>
      </w:r>
      <w:r w:rsidR="002A713E" w:rsidRPr="005F5D55">
        <w:rPr>
          <w:w w:val="100"/>
          <w:sz w:val="22"/>
          <w:szCs w:val="22"/>
          <w:lang w:val="sr-Latn-ME"/>
        </w:rPr>
        <w:t>a</w:t>
      </w:r>
      <w:r w:rsidRPr="005F5D55">
        <w:rPr>
          <w:w w:val="100"/>
          <w:sz w:val="22"/>
          <w:szCs w:val="22"/>
          <w:lang w:val="sr-Latn-ME"/>
        </w:rPr>
        <w:t xml:space="preserve">, </w:t>
      </w:r>
      <w:r w:rsidR="00FA154E" w:rsidRPr="005F5D55">
        <w:rPr>
          <w:w w:val="100"/>
          <w:sz w:val="22"/>
          <w:szCs w:val="22"/>
          <w:lang w:val="sr-Latn-ME"/>
        </w:rPr>
        <w:t>nije moguć</w:t>
      </w:r>
      <w:r w:rsidRPr="005F5D55">
        <w:rPr>
          <w:w w:val="100"/>
          <w:sz w:val="22"/>
          <w:szCs w:val="22"/>
          <w:lang w:val="sr-Latn-ME"/>
        </w:rPr>
        <w:t>e osloboditi robu koristeći ovo relevantno zajedničko obezbjeđenje ili oslobođenje od podnošenja obezbjeđenja</w:t>
      </w:r>
      <w:r w:rsidR="009F604B" w:rsidRPr="005F5D55">
        <w:rPr>
          <w:w w:val="100"/>
          <w:sz w:val="22"/>
          <w:szCs w:val="22"/>
          <w:lang w:val="sr-Latn-ME"/>
        </w:rPr>
        <w:t>,</w:t>
      </w:r>
    </w:p>
    <w:p w14:paraId="624914A9" w14:textId="35D80EDF" w:rsidR="006805FB" w:rsidRPr="005F5D55" w:rsidRDefault="008953D0" w:rsidP="008953D0">
      <w:pPr>
        <w:pStyle w:val="Bodytext20"/>
        <w:numPr>
          <w:ilvl w:val="0"/>
          <w:numId w:val="8"/>
        </w:numPr>
        <w:shd w:val="clear" w:color="auto" w:fill="auto"/>
        <w:tabs>
          <w:tab w:val="left" w:pos="1288"/>
        </w:tabs>
        <w:spacing w:before="0" w:after="173" w:line="250" w:lineRule="exact"/>
        <w:ind w:left="1280" w:right="3" w:hanging="420"/>
        <w:jc w:val="both"/>
        <w:rPr>
          <w:w w:val="100"/>
          <w:sz w:val="22"/>
          <w:szCs w:val="22"/>
          <w:lang w:val="sr-Latn-ME"/>
        </w:rPr>
      </w:pPr>
      <w:r w:rsidRPr="005F5D55">
        <w:rPr>
          <w:w w:val="100"/>
          <w:sz w:val="22"/>
          <w:szCs w:val="22"/>
          <w:lang w:val="sr-Latn-ME"/>
        </w:rPr>
        <w:t>ako se obračun ne može izvršiti prema podacima koje je dostavio nosilac postu</w:t>
      </w:r>
      <w:r w:rsidR="00123353" w:rsidRPr="005F5D55">
        <w:rPr>
          <w:w w:val="100"/>
          <w:sz w:val="22"/>
          <w:szCs w:val="22"/>
          <w:lang w:val="sr-Latn-ME"/>
        </w:rPr>
        <w:t>pka, iznos referentnog iznosa ć</w:t>
      </w:r>
      <w:r w:rsidRPr="005F5D55">
        <w:rPr>
          <w:w w:val="100"/>
          <w:sz w:val="22"/>
          <w:szCs w:val="22"/>
          <w:lang w:val="sr-Latn-ME"/>
        </w:rPr>
        <w:t>e se izuzetno odrediti procjenom, ali u minimalnom iznosu od 10.000 EUR</w:t>
      </w:r>
      <w:r w:rsidR="001E3E76" w:rsidRPr="005F5D55">
        <w:rPr>
          <w:w w:val="100"/>
          <w:sz w:val="22"/>
          <w:szCs w:val="22"/>
          <w:lang w:val="sr-Latn-ME"/>
        </w:rPr>
        <w:t xml:space="preserve"> za svaku tranzitnu operaciju</w:t>
      </w:r>
      <w:r w:rsidR="009F604B" w:rsidRPr="005F5D55">
        <w:rPr>
          <w:w w:val="100"/>
          <w:sz w:val="22"/>
          <w:szCs w:val="22"/>
          <w:lang w:val="sr-Latn-ME"/>
        </w:rPr>
        <w:t>.</w:t>
      </w:r>
    </w:p>
    <w:p w14:paraId="3072FDB1" w14:textId="6D3F2AFF" w:rsidR="006805FB" w:rsidRPr="005F5D55" w:rsidRDefault="009C789E" w:rsidP="002F485E">
      <w:pPr>
        <w:pStyle w:val="Bodytext20"/>
        <w:shd w:val="clear" w:color="auto" w:fill="auto"/>
        <w:tabs>
          <w:tab w:val="left" w:pos="860"/>
        </w:tabs>
        <w:spacing w:before="0" w:after="120" w:line="234" w:lineRule="exact"/>
        <w:ind w:left="860" w:right="3" w:firstLine="0"/>
        <w:jc w:val="both"/>
        <w:rPr>
          <w:w w:val="100"/>
          <w:sz w:val="22"/>
          <w:szCs w:val="22"/>
          <w:lang w:val="sr-Latn-ME"/>
        </w:rPr>
      </w:pPr>
      <w:r>
        <w:rPr>
          <w:w w:val="100"/>
          <w:sz w:val="22"/>
          <w:szCs w:val="22"/>
          <w:lang w:val="sr-Latn-ME"/>
        </w:rPr>
        <w:t xml:space="preserve">Grupa za obezbjeđenje carinskog duga </w:t>
      </w:r>
      <w:r w:rsidR="008953D0" w:rsidRPr="005F5D55">
        <w:rPr>
          <w:w w:val="100"/>
          <w:sz w:val="22"/>
          <w:szCs w:val="22"/>
          <w:lang w:val="sr-Latn-ME"/>
        </w:rPr>
        <w:t>može tražiti od nosioca postupka da unaprijed obračuna r</w:t>
      </w:r>
      <w:r w:rsidR="00FA154E" w:rsidRPr="005F5D55">
        <w:rPr>
          <w:w w:val="100"/>
          <w:sz w:val="22"/>
          <w:szCs w:val="22"/>
          <w:lang w:val="sr-Latn-ME"/>
        </w:rPr>
        <w:t>eferentni iznos</w:t>
      </w:r>
      <w:r w:rsidR="002F485E">
        <w:rPr>
          <w:w w:val="100"/>
          <w:sz w:val="22"/>
          <w:szCs w:val="22"/>
          <w:lang w:val="sr-Latn-ME"/>
        </w:rPr>
        <w:t xml:space="preserve">, </w:t>
      </w:r>
      <w:r w:rsidR="0019455B">
        <w:rPr>
          <w:w w:val="100"/>
          <w:sz w:val="22"/>
          <w:szCs w:val="22"/>
          <w:lang w:val="sr-Latn-ME"/>
        </w:rPr>
        <w:t>i</w:t>
      </w:r>
      <w:r w:rsidR="002F485E">
        <w:rPr>
          <w:w w:val="100"/>
          <w:sz w:val="22"/>
          <w:szCs w:val="22"/>
          <w:lang w:val="sr-Latn-ME"/>
        </w:rPr>
        <w:t xml:space="preserve"> taj obračun prihvatiti</w:t>
      </w:r>
      <w:r w:rsidR="008953D0" w:rsidRPr="005F5D55">
        <w:rPr>
          <w:w w:val="100"/>
          <w:sz w:val="22"/>
          <w:szCs w:val="22"/>
          <w:lang w:val="sr-Latn-ME"/>
        </w:rPr>
        <w:t xml:space="preserve">, u skladu sa </w:t>
      </w:r>
      <w:r w:rsidR="002F485E">
        <w:rPr>
          <w:w w:val="100"/>
          <w:sz w:val="22"/>
          <w:szCs w:val="22"/>
          <w:lang w:val="sr-Latn-ME"/>
        </w:rPr>
        <w:t>ovim Uputstvom</w:t>
      </w:r>
      <w:r w:rsidR="009F604B" w:rsidRPr="005F5D55">
        <w:rPr>
          <w:w w:val="100"/>
          <w:sz w:val="22"/>
          <w:szCs w:val="22"/>
          <w:lang w:val="sr-Latn-ME"/>
        </w:rPr>
        <w:t>.</w:t>
      </w:r>
    </w:p>
    <w:p w14:paraId="467B32F6" w14:textId="0D89F17C" w:rsidR="006805FB" w:rsidRPr="005F5D55" w:rsidRDefault="002A713E" w:rsidP="002F485E">
      <w:pPr>
        <w:pStyle w:val="Bodytext20"/>
        <w:shd w:val="clear" w:color="auto" w:fill="auto"/>
        <w:tabs>
          <w:tab w:val="left" w:pos="860"/>
        </w:tabs>
        <w:spacing w:before="0" w:after="176"/>
        <w:ind w:left="860" w:right="3" w:firstLine="0"/>
        <w:jc w:val="both"/>
        <w:rPr>
          <w:w w:val="100"/>
          <w:sz w:val="22"/>
          <w:szCs w:val="22"/>
          <w:lang w:val="sr-Latn-ME"/>
        </w:rPr>
      </w:pPr>
      <w:r w:rsidRPr="005F5D55">
        <w:rPr>
          <w:w w:val="100"/>
          <w:sz w:val="22"/>
          <w:szCs w:val="22"/>
          <w:lang w:val="sr-Latn-ME"/>
        </w:rPr>
        <w:t>Nosi</w:t>
      </w:r>
      <w:r w:rsidR="002F485E">
        <w:rPr>
          <w:w w:val="100"/>
          <w:sz w:val="22"/>
          <w:szCs w:val="22"/>
          <w:lang w:val="sr-Latn-ME"/>
        </w:rPr>
        <w:t>ocu</w:t>
      </w:r>
      <w:r w:rsidRPr="005F5D55">
        <w:rPr>
          <w:w w:val="100"/>
          <w:sz w:val="22"/>
          <w:szCs w:val="22"/>
          <w:lang w:val="sr-Latn-ME"/>
        </w:rPr>
        <w:t xml:space="preserve"> postupka</w:t>
      </w:r>
      <w:r w:rsidR="008953D0" w:rsidRPr="005F5D55">
        <w:rPr>
          <w:w w:val="100"/>
          <w:sz w:val="22"/>
          <w:szCs w:val="22"/>
          <w:lang w:val="sr-Latn-ME"/>
        </w:rPr>
        <w:t xml:space="preserve"> koj</w:t>
      </w:r>
      <w:r w:rsidRPr="005F5D55">
        <w:rPr>
          <w:w w:val="100"/>
          <w:sz w:val="22"/>
          <w:szCs w:val="22"/>
          <w:lang w:val="sr-Latn-ME"/>
        </w:rPr>
        <w:t>i</w:t>
      </w:r>
      <w:r w:rsidR="008953D0" w:rsidRPr="005F5D55">
        <w:rPr>
          <w:w w:val="100"/>
          <w:sz w:val="22"/>
          <w:szCs w:val="22"/>
          <w:lang w:val="sr-Latn-ME"/>
        </w:rPr>
        <w:t xml:space="preserve"> ispunjava</w:t>
      </w:r>
      <w:r w:rsidR="002F485E">
        <w:rPr>
          <w:w w:val="100"/>
          <w:sz w:val="22"/>
          <w:szCs w:val="22"/>
          <w:lang w:val="sr-Latn-ME"/>
        </w:rPr>
        <w:t xml:space="preserve"> </w:t>
      </w:r>
      <w:r w:rsidR="008953D0" w:rsidRPr="005F5D55">
        <w:rPr>
          <w:w w:val="100"/>
          <w:sz w:val="22"/>
          <w:szCs w:val="22"/>
          <w:lang w:val="sr-Latn-ME"/>
        </w:rPr>
        <w:t>uslove iz ovog Uputstva mo</w:t>
      </w:r>
      <w:r w:rsidRPr="005F5D55">
        <w:rPr>
          <w:w w:val="100"/>
          <w:sz w:val="22"/>
          <w:szCs w:val="22"/>
          <w:lang w:val="sr-Latn-ME"/>
        </w:rPr>
        <w:t>že</w:t>
      </w:r>
      <w:r w:rsidR="008953D0" w:rsidRPr="005F5D55">
        <w:rPr>
          <w:w w:val="100"/>
          <w:sz w:val="22"/>
          <w:szCs w:val="22"/>
          <w:lang w:val="sr-Latn-ME"/>
        </w:rPr>
        <w:t xml:space="preserve"> </w:t>
      </w:r>
      <w:r w:rsidR="002F485E">
        <w:rPr>
          <w:w w:val="100"/>
          <w:sz w:val="22"/>
          <w:szCs w:val="22"/>
          <w:lang w:val="sr-Latn-ME"/>
        </w:rPr>
        <w:t xml:space="preserve">se odobriti </w:t>
      </w:r>
      <w:r w:rsidR="008953D0" w:rsidRPr="005F5D55">
        <w:rPr>
          <w:w w:val="100"/>
          <w:sz w:val="22"/>
          <w:szCs w:val="22"/>
          <w:lang w:val="sr-Latn-ME"/>
        </w:rPr>
        <w:t xml:space="preserve">od strane </w:t>
      </w:r>
      <w:r w:rsidR="00264653">
        <w:rPr>
          <w:w w:val="100"/>
          <w:sz w:val="22"/>
          <w:szCs w:val="22"/>
          <w:lang w:val="sr-Latn-ME"/>
        </w:rPr>
        <w:t>Grup</w:t>
      </w:r>
      <w:r w:rsidR="002F485E">
        <w:rPr>
          <w:w w:val="100"/>
          <w:sz w:val="22"/>
          <w:szCs w:val="22"/>
          <w:lang w:val="sr-Latn-ME"/>
        </w:rPr>
        <w:t>e</w:t>
      </w:r>
      <w:r w:rsidR="00264653">
        <w:rPr>
          <w:w w:val="100"/>
          <w:sz w:val="22"/>
          <w:szCs w:val="22"/>
          <w:lang w:val="sr-Latn-ME"/>
        </w:rPr>
        <w:t xml:space="preserve"> za obezbjeđenje carinskog duga</w:t>
      </w:r>
      <w:r w:rsidR="00FA154E" w:rsidRPr="005F5D55">
        <w:rPr>
          <w:w w:val="100"/>
          <w:sz w:val="22"/>
          <w:szCs w:val="22"/>
          <w:lang w:val="sr-Latn-ME"/>
        </w:rPr>
        <w:t xml:space="preserve">, </w:t>
      </w:r>
      <w:r w:rsidR="00CD51A9" w:rsidRPr="005F5D55">
        <w:rPr>
          <w:w w:val="100"/>
          <w:sz w:val="22"/>
          <w:szCs w:val="22"/>
          <w:lang w:val="sr-Latn-ME"/>
        </w:rPr>
        <w:t>ili druge nadležne jedinice u okviru sjedišta UC</w:t>
      </w:r>
      <w:r w:rsidR="00FA154E" w:rsidRPr="005F5D55">
        <w:rPr>
          <w:w w:val="100"/>
          <w:sz w:val="22"/>
          <w:szCs w:val="22"/>
          <w:lang w:val="sr-Latn-ME"/>
        </w:rPr>
        <w:t xml:space="preserve"> </w:t>
      </w:r>
      <w:r w:rsidR="008953D0" w:rsidRPr="005F5D55">
        <w:rPr>
          <w:w w:val="100"/>
          <w:sz w:val="22"/>
          <w:szCs w:val="22"/>
          <w:lang w:val="sr-Latn-ME"/>
        </w:rPr>
        <w:t xml:space="preserve">da </w:t>
      </w:r>
      <w:r w:rsidR="00FA154E" w:rsidRPr="005F5D55">
        <w:rPr>
          <w:w w:val="100"/>
          <w:sz w:val="22"/>
          <w:szCs w:val="22"/>
          <w:lang w:val="sr-Latn-ME"/>
        </w:rPr>
        <w:t>podnese</w:t>
      </w:r>
      <w:r w:rsidR="008953D0" w:rsidRPr="005F5D55">
        <w:rPr>
          <w:w w:val="100"/>
          <w:sz w:val="22"/>
          <w:szCs w:val="22"/>
          <w:lang w:val="sr-Latn-ME"/>
        </w:rPr>
        <w:t xml:space="preserve"> zajedničko obezbjeđenje sa umanjenim iznosom</w:t>
      </w:r>
      <w:r w:rsidR="009F604B" w:rsidRPr="005F5D55">
        <w:rPr>
          <w:w w:val="100"/>
          <w:sz w:val="22"/>
          <w:szCs w:val="22"/>
          <w:lang w:val="sr-Latn-ME"/>
        </w:rPr>
        <w:t>.</w:t>
      </w:r>
    </w:p>
    <w:p w14:paraId="7F5EE207" w14:textId="65FE2119" w:rsidR="006805FB" w:rsidRPr="005F5D55" w:rsidRDefault="004066EA" w:rsidP="002F485E">
      <w:pPr>
        <w:pStyle w:val="Bodytext20"/>
        <w:shd w:val="clear" w:color="auto" w:fill="auto"/>
        <w:tabs>
          <w:tab w:val="left" w:pos="860"/>
        </w:tabs>
        <w:spacing w:before="0" w:after="160" w:line="234" w:lineRule="exact"/>
        <w:ind w:left="860" w:right="3" w:firstLine="0"/>
        <w:jc w:val="both"/>
        <w:rPr>
          <w:w w:val="100"/>
          <w:sz w:val="22"/>
          <w:szCs w:val="22"/>
          <w:lang w:val="sr-Latn-ME"/>
        </w:rPr>
      </w:pPr>
      <w:r w:rsidRPr="005F5D55">
        <w:rPr>
          <w:w w:val="100"/>
          <w:sz w:val="22"/>
          <w:szCs w:val="22"/>
          <w:lang w:val="sr-Latn-ME"/>
        </w:rPr>
        <w:t>Iznos zajedničkog obezbjeđenja se može umanjiti na</w:t>
      </w:r>
      <w:r w:rsidR="002F485E">
        <w:rPr>
          <w:w w:val="100"/>
          <w:sz w:val="22"/>
          <w:szCs w:val="22"/>
          <w:lang w:val="sr-Latn-ME"/>
        </w:rPr>
        <w:t>:</w:t>
      </w:r>
      <w:r w:rsidRPr="005F5D55">
        <w:rPr>
          <w:w w:val="100"/>
          <w:sz w:val="22"/>
          <w:szCs w:val="22"/>
          <w:lang w:val="sr-Latn-ME"/>
        </w:rPr>
        <w:t xml:space="preserve"> </w:t>
      </w:r>
    </w:p>
    <w:p w14:paraId="76121E80" w14:textId="314E1C5B" w:rsidR="006805FB" w:rsidRPr="005F5D55" w:rsidRDefault="002F485E" w:rsidP="00BB48E8">
      <w:pPr>
        <w:pStyle w:val="Bodytext20"/>
        <w:shd w:val="clear" w:color="auto" w:fill="auto"/>
        <w:tabs>
          <w:tab w:val="left" w:pos="1288"/>
        </w:tabs>
        <w:spacing w:before="0" w:after="144" w:line="234" w:lineRule="exact"/>
        <w:ind w:left="708" w:right="3" w:firstLine="0"/>
        <w:jc w:val="both"/>
        <w:rPr>
          <w:w w:val="100"/>
          <w:sz w:val="22"/>
          <w:szCs w:val="22"/>
          <w:lang w:val="sr-Latn-ME"/>
        </w:rPr>
      </w:pPr>
      <w:r w:rsidRPr="00E82BBF">
        <w:rPr>
          <w:w w:val="100"/>
          <w:sz w:val="22"/>
          <w:szCs w:val="22"/>
          <w:lang w:val="sr-Latn-ME"/>
        </w:rPr>
        <w:t>a)</w:t>
      </w:r>
      <w:r w:rsidRPr="00103D17">
        <w:rPr>
          <w:b/>
          <w:w w:val="100"/>
          <w:sz w:val="22"/>
          <w:szCs w:val="22"/>
          <w:lang w:val="sr-Latn-ME"/>
        </w:rPr>
        <w:t xml:space="preserve"> </w:t>
      </w:r>
      <w:r w:rsidR="009F604B" w:rsidRPr="00103D17">
        <w:rPr>
          <w:b/>
          <w:w w:val="100"/>
          <w:sz w:val="22"/>
          <w:szCs w:val="22"/>
          <w:lang w:val="sr-Latn-ME"/>
        </w:rPr>
        <w:t xml:space="preserve">50 % </w:t>
      </w:r>
      <w:r w:rsidR="004066EA" w:rsidRPr="00103D17">
        <w:rPr>
          <w:b/>
          <w:w w:val="100"/>
          <w:sz w:val="22"/>
          <w:szCs w:val="22"/>
          <w:lang w:val="sr-Latn-ME"/>
        </w:rPr>
        <w:t xml:space="preserve">dijela </w:t>
      </w:r>
      <w:r w:rsidR="009F604B" w:rsidRPr="00103D17">
        <w:rPr>
          <w:b/>
          <w:w w:val="100"/>
          <w:sz w:val="22"/>
          <w:szCs w:val="22"/>
          <w:lang w:val="sr-Latn-ME"/>
        </w:rPr>
        <w:t>referen</w:t>
      </w:r>
      <w:r w:rsidR="004066EA" w:rsidRPr="00103D17">
        <w:rPr>
          <w:b/>
          <w:w w:val="100"/>
          <w:sz w:val="22"/>
          <w:szCs w:val="22"/>
          <w:lang w:val="sr-Latn-ME"/>
        </w:rPr>
        <w:t>tnog iznosa</w:t>
      </w:r>
      <w:r w:rsidR="004066EA" w:rsidRPr="005F5D55">
        <w:rPr>
          <w:w w:val="100"/>
          <w:sz w:val="22"/>
          <w:szCs w:val="22"/>
          <w:lang w:val="sr-Latn-ME"/>
        </w:rPr>
        <w:t xml:space="preserve"> ako su ispunjeni </w:t>
      </w:r>
      <w:r w:rsidR="00E201CC" w:rsidRPr="005F5D55">
        <w:rPr>
          <w:w w:val="100"/>
          <w:sz w:val="22"/>
          <w:szCs w:val="22"/>
          <w:lang w:val="sr-Latn-ME"/>
        </w:rPr>
        <w:t xml:space="preserve">naredni </w:t>
      </w:r>
      <w:r w:rsidR="004066EA" w:rsidRPr="005F5D55">
        <w:rPr>
          <w:w w:val="100"/>
          <w:sz w:val="22"/>
          <w:szCs w:val="22"/>
          <w:lang w:val="sr-Latn-ME"/>
        </w:rPr>
        <w:t xml:space="preserve">uslovi iz </w:t>
      </w:r>
      <w:r w:rsidR="002B3072">
        <w:rPr>
          <w:w w:val="100"/>
          <w:sz w:val="22"/>
          <w:szCs w:val="22"/>
          <w:lang w:val="sr-Latn-ME"/>
        </w:rPr>
        <w:t>č</w:t>
      </w:r>
      <w:r w:rsidR="004066EA" w:rsidRPr="005F5D55">
        <w:rPr>
          <w:w w:val="100"/>
          <w:sz w:val="22"/>
          <w:szCs w:val="22"/>
          <w:lang w:val="sr-Latn-ME"/>
        </w:rPr>
        <w:t xml:space="preserve">lana </w:t>
      </w:r>
      <w:r w:rsidR="00264653">
        <w:rPr>
          <w:w w:val="100"/>
          <w:sz w:val="22"/>
          <w:szCs w:val="22"/>
          <w:lang w:val="sr-Latn-ME"/>
        </w:rPr>
        <w:t>216 tačka 1</w:t>
      </w:r>
      <w:r w:rsidR="006E2A5E" w:rsidRPr="005F5D55">
        <w:rPr>
          <w:w w:val="100"/>
          <w:sz w:val="22"/>
          <w:szCs w:val="22"/>
          <w:lang w:val="sr-Latn-ME"/>
        </w:rPr>
        <w:t xml:space="preserve"> </w:t>
      </w:r>
      <w:r w:rsidR="0068101B" w:rsidRPr="0068101B">
        <w:rPr>
          <w:w w:val="100"/>
          <w:sz w:val="22"/>
          <w:szCs w:val="22"/>
          <w:lang w:val="sr-Latn-ME"/>
        </w:rPr>
        <w:t xml:space="preserve">Uredbe o bližem načinu sprovođenja carinskih postupaka i carinskih formalnosti </w:t>
      </w:r>
      <w:r w:rsidR="006E2A5E" w:rsidRPr="005F5D55">
        <w:rPr>
          <w:w w:val="100"/>
          <w:sz w:val="22"/>
          <w:szCs w:val="22"/>
          <w:lang w:val="sr-Latn-ME"/>
        </w:rPr>
        <w:t>(</w:t>
      </w:r>
      <w:r w:rsidR="004066EA" w:rsidRPr="005F5D55">
        <w:rPr>
          <w:w w:val="100"/>
          <w:sz w:val="22"/>
          <w:szCs w:val="22"/>
          <w:lang w:val="sr-Latn-ME"/>
        </w:rPr>
        <w:t xml:space="preserve">Član </w:t>
      </w:r>
      <w:r w:rsidR="009F604B" w:rsidRPr="005F5D55">
        <w:rPr>
          <w:w w:val="100"/>
          <w:sz w:val="22"/>
          <w:szCs w:val="22"/>
          <w:lang w:val="sr-Latn-ME"/>
        </w:rPr>
        <w:t xml:space="preserve">84(1) </w:t>
      </w:r>
      <w:r w:rsidR="006E2A5E" w:rsidRPr="005F5D55">
        <w:rPr>
          <w:w w:val="100"/>
          <w:sz w:val="22"/>
          <w:szCs w:val="22"/>
          <w:lang w:val="sr-Latn-ME"/>
        </w:rPr>
        <w:t>UCC DA</w:t>
      </w:r>
      <w:r w:rsidR="00E201CC" w:rsidRPr="005F5D55">
        <w:rPr>
          <w:w w:val="100"/>
          <w:sz w:val="22"/>
          <w:szCs w:val="22"/>
          <w:lang w:val="sr-Latn-ME"/>
        </w:rPr>
        <w:t xml:space="preserve">/ </w:t>
      </w:r>
      <w:r w:rsidR="00DC4F6F" w:rsidRPr="005F5D55">
        <w:rPr>
          <w:w w:val="100"/>
          <w:sz w:val="22"/>
          <w:szCs w:val="22"/>
          <w:lang w:val="sr-Latn-ME"/>
        </w:rPr>
        <w:t xml:space="preserve">Član </w:t>
      </w:r>
      <w:r w:rsidR="00E201CC" w:rsidRPr="005F5D55">
        <w:rPr>
          <w:w w:val="100"/>
          <w:sz w:val="22"/>
          <w:szCs w:val="22"/>
          <w:lang w:val="sr-Latn-ME"/>
        </w:rPr>
        <w:t xml:space="preserve">75 (2a) </w:t>
      </w:r>
      <w:r w:rsidR="00DC4F6F" w:rsidRPr="005F5D55">
        <w:rPr>
          <w:w w:val="100"/>
          <w:sz w:val="22"/>
          <w:szCs w:val="22"/>
          <w:lang w:val="sr-Latn-ME"/>
        </w:rPr>
        <w:t>CT Konvencije</w:t>
      </w:r>
      <w:r w:rsidR="006E2A5E" w:rsidRPr="005F5D55">
        <w:rPr>
          <w:w w:val="100"/>
          <w:sz w:val="22"/>
          <w:szCs w:val="22"/>
          <w:lang w:val="sr-Latn-ME"/>
        </w:rPr>
        <w:t>)</w:t>
      </w:r>
      <w:r w:rsidR="002B3072">
        <w:rPr>
          <w:w w:val="100"/>
          <w:sz w:val="22"/>
          <w:szCs w:val="22"/>
          <w:lang w:val="sr-Latn-ME"/>
        </w:rPr>
        <w:t>, i to da</w:t>
      </w:r>
      <w:r w:rsidR="00E201CC" w:rsidRPr="005F5D55">
        <w:rPr>
          <w:w w:val="100"/>
          <w:sz w:val="22"/>
          <w:szCs w:val="22"/>
          <w:lang w:val="sr-Latn-ME"/>
        </w:rPr>
        <w:t>:</w:t>
      </w:r>
    </w:p>
    <w:p w14:paraId="2A330CB2" w14:textId="46DF83BB" w:rsidR="002F485E" w:rsidRPr="002B3072" w:rsidRDefault="002F485E" w:rsidP="008C4CC0">
      <w:pPr>
        <w:pStyle w:val="T30X"/>
        <w:ind w:left="1288" w:firstLine="0"/>
        <w:rPr>
          <w:rFonts w:ascii="Arial" w:hAnsi="Arial" w:cs="Arial"/>
        </w:rPr>
      </w:pPr>
      <w:r w:rsidRPr="002B3072">
        <w:rPr>
          <w:rFonts w:ascii="Arial" w:hAnsi="Arial" w:cs="Arial"/>
        </w:rPr>
        <w:t>1) vodi računovodstveni sistem u skladu sa zakonom kojim se uređuje raučnovodstvo i zakonom kojim  se uređuje revizija radi omogućavanja naknadne carinske kontrole i vođenja arhive o podacima od trenutka unosa podataka u evidenciju;</w:t>
      </w:r>
    </w:p>
    <w:p w14:paraId="037ADF49" w14:textId="07CD7235" w:rsidR="002F485E" w:rsidRPr="002B3072" w:rsidRDefault="002F485E" w:rsidP="008C4CC0">
      <w:pPr>
        <w:pStyle w:val="T30X"/>
        <w:ind w:left="1288" w:firstLine="0"/>
        <w:rPr>
          <w:rFonts w:ascii="Arial" w:hAnsi="Arial" w:cs="Arial"/>
        </w:rPr>
      </w:pPr>
      <w:r w:rsidRPr="002B3072">
        <w:rPr>
          <w:rFonts w:ascii="Arial" w:hAnsi="Arial" w:cs="Arial"/>
        </w:rPr>
        <w:t>2) ima administrativnu službu koja odgovara vrsti i obimu poslovanja i koja je pogodna za upravljanje prometom robe i ima unutrašnju kontrolu koja omogućava sprječavanje, otkrivanje i ispravljanje grešaka, kao i sprječavanje i otkrivanje nezakonitih ili nepropisnih transakcija;</w:t>
      </w:r>
    </w:p>
    <w:p w14:paraId="1BD4A619" w14:textId="512C076E" w:rsidR="002F485E" w:rsidRPr="002B3072" w:rsidRDefault="002F485E" w:rsidP="008C4CC0">
      <w:pPr>
        <w:pStyle w:val="T30X"/>
        <w:ind w:left="1147" w:firstLine="141"/>
        <w:rPr>
          <w:rFonts w:ascii="Arial" w:hAnsi="Arial" w:cs="Arial"/>
        </w:rPr>
      </w:pPr>
      <w:r w:rsidRPr="002B3072">
        <w:rPr>
          <w:rFonts w:ascii="Arial" w:hAnsi="Arial" w:cs="Arial"/>
        </w:rPr>
        <w:t>3) se nad tim podnosiocem zahtjeva ne vodi stečajni postupak;</w:t>
      </w:r>
    </w:p>
    <w:p w14:paraId="47F4D7DC" w14:textId="112EDD31" w:rsidR="002F485E" w:rsidRPr="002B3072" w:rsidRDefault="002F485E" w:rsidP="008C4CC0">
      <w:pPr>
        <w:pStyle w:val="T30X"/>
        <w:ind w:left="1288" w:firstLine="0"/>
        <w:rPr>
          <w:rFonts w:ascii="Arial" w:hAnsi="Arial" w:cs="Arial"/>
        </w:rPr>
      </w:pPr>
      <w:r w:rsidRPr="002B3072">
        <w:rPr>
          <w:rFonts w:ascii="Arial" w:hAnsi="Arial" w:cs="Arial"/>
        </w:rPr>
        <w:t>4) tokom posljednje tri godine prije podnošenja zahtjeva</w:t>
      </w:r>
      <w:r w:rsidR="00E82BBF">
        <w:rPr>
          <w:rFonts w:ascii="Arial" w:hAnsi="Arial" w:cs="Arial"/>
        </w:rPr>
        <w:t xml:space="preserve"> je </w:t>
      </w:r>
      <w:r w:rsidRPr="002B3072">
        <w:rPr>
          <w:rFonts w:ascii="Arial" w:hAnsi="Arial" w:cs="Arial"/>
        </w:rPr>
        <w:t>ispunio finansijske obaveze koje se odnose na plaćanje carinskih dažbina i drugih dažbina, poreza ili naknada koje se naplaćuju na uvoz ili izvoz robe ili u vezi sa uvozom i izvozom robe;</w:t>
      </w:r>
    </w:p>
    <w:p w14:paraId="2C8253A2" w14:textId="117A9091" w:rsidR="00264653" w:rsidRPr="00EE20B2" w:rsidRDefault="002F485E" w:rsidP="008C4CC0">
      <w:pPr>
        <w:pStyle w:val="Heading310"/>
        <w:ind w:left="1288"/>
        <w:jc w:val="both"/>
        <w:rPr>
          <w:b w:val="0"/>
          <w:sz w:val="22"/>
          <w:szCs w:val="22"/>
          <w:lang w:val="sl-SI"/>
        </w:rPr>
      </w:pPr>
      <w:r w:rsidRPr="00EE20B2">
        <w:rPr>
          <w:b w:val="0"/>
          <w:sz w:val="22"/>
          <w:szCs w:val="22"/>
          <w:lang w:val="sl-SI"/>
        </w:rPr>
        <w:t>5) na osnovu evidencije i podataka dostupnih za tri godine koje prethode podnošenju zahtje</w:t>
      </w:r>
      <w:r w:rsidR="00CA6AB9" w:rsidRPr="00EE20B2">
        <w:rPr>
          <w:b w:val="0"/>
          <w:sz w:val="22"/>
          <w:szCs w:val="22"/>
          <w:lang w:val="sl-SI"/>
        </w:rPr>
        <w:t xml:space="preserve">va, da je finansijski solventan </w:t>
      </w:r>
      <w:r w:rsidRPr="00EE20B2">
        <w:rPr>
          <w:b w:val="0"/>
          <w:sz w:val="22"/>
          <w:szCs w:val="22"/>
          <w:lang w:val="sl-SI"/>
        </w:rPr>
        <w:t>da ispuni obaveze koje se odnose na vrstu i obim poslovne djelatnosti, za dio referentnog iznosa koji nije pokriven obezbjeđenjem.</w:t>
      </w:r>
    </w:p>
    <w:p w14:paraId="360B9141" w14:textId="77777777" w:rsidR="002B3072" w:rsidRPr="002B3072" w:rsidRDefault="002B3072" w:rsidP="002B3072">
      <w:pPr>
        <w:pStyle w:val="Heading310"/>
        <w:ind w:left="567"/>
        <w:rPr>
          <w:b w:val="0"/>
          <w:strike/>
          <w:sz w:val="22"/>
          <w:szCs w:val="22"/>
          <w:lang w:val="sr-Latn-ME"/>
        </w:rPr>
      </w:pPr>
    </w:p>
    <w:p w14:paraId="30290D5C" w14:textId="0AC6C81A" w:rsidR="006805FB" w:rsidRPr="005F5D55" w:rsidRDefault="002B3072" w:rsidP="00BB48E8">
      <w:pPr>
        <w:pStyle w:val="Bodytext20"/>
        <w:shd w:val="clear" w:color="auto" w:fill="auto"/>
        <w:tabs>
          <w:tab w:val="left" w:pos="1288"/>
        </w:tabs>
        <w:spacing w:before="0" w:after="120"/>
        <w:ind w:left="708" w:right="3" w:firstLine="0"/>
        <w:jc w:val="both"/>
        <w:rPr>
          <w:w w:val="100"/>
          <w:sz w:val="22"/>
          <w:szCs w:val="22"/>
          <w:lang w:val="sr-Latn-ME"/>
        </w:rPr>
      </w:pPr>
      <w:r w:rsidRPr="00E82BBF">
        <w:rPr>
          <w:w w:val="100"/>
          <w:sz w:val="22"/>
          <w:szCs w:val="22"/>
          <w:lang w:val="sr-Latn-ME"/>
        </w:rPr>
        <w:t>b)</w:t>
      </w:r>
      <w:r w:rsidRPr="00103D17">
        <w:rPr>
          <w:b/>
          <w:w w:val="100"/>
          <w:sz w:val="22"/>
          <w:szCs w:val="22"/>
          <w:lang w:val="sr-Latn-ME"/>
        </w:rPr>
        <w:t xml:space="preserve"> </w:t>
      </w:r>
      <w:r w:rsidR="009F604B" w:rsidRPr="00103D17">
        <w:rPr>
          <w:b/>
          <w:w w:val="100"/>
          <w:sz w:val="22"/>
          <w:szCs w:val="22"/>
          <w:lang w:val="sr-Latn-ME"/>
        </w:rPr>
        <w:t xml:space="preserve">30 % </w:t>
      </w:r>
      <w:r w:rsidR="004066EA" w:rsidRPr="00103D17">
        <w:rPr>
          <w:b/>
          <w:w w:val="100"/>
          <w:sz w:val="22"/>
          <w:szCs w:val="22"/>
          <w:lang w:val="sr-Latn-ME"/>
        </w:rPr>
        <w:t>dijela referentnog iznosa</w:t>
      </w:r>
      <w:r w:rsidR="004066EA" w:rsidRPr="005F5D55">
        <w:rPr>
          <w:w w:val="100"/>
          <w:sz w:val="22"/>
          <w:szCs w:val="22"/>
          <w:lang w:val="sr-Latn-ME"/>
        </w:rPr>
        <w:t xml:space="preserve"> ako su ispunjeni </w:t>
      </w:r>
      <w:r w:rsidR="00610772" w:rsidRPr="005F5D55">
        <w:rPr>
          <w:w w:val="100"/>
          <w:sz w:val="22"/>
          <w:szCs w:val="22"/>
          <w:lang w:val="sr-Latn-ME"/>
        </w:rPr>
        <w:t xml:space="preserve">naredni </w:t>
      </w:r>
      <w:r w:rsidR="004066EA" w:rsidRPr="005F5D55">
        <w:rPr>
          <w:w w:val="100"/>
          <w:sz w:val="22"/>
          <w:szCs w:val="22"/>
          <w:lang w:val="sr-Latn-ME"/>
        </w:rPr>
        <w:t xml:space="preserve">uslovi iz </w:t>
      </w:r>
      <w:r>
        <w:rPr>
          <w:w w:val="100"/>
          <w:sz w:val="22"/>
          <w:szCs w:val="22"/>
          <w:lang w:val="sr-Latn-ME"/>
        </w:rPr>
        <w:t>č</w:t>
      </w:r>
      <w:r w:rsidR="004066EA" w:rsidRPr="005F5D55">
        <w:rPr>
          <w:w w:val="100"/>
          <w:sz w:val="22"/>
          <w:szCs w:val="22"/>
          <w:lang w:val="sr-Latn-ME"/>
        </w:rPr>
        <w:t>lana</w:t>
      </w:r>
      <w:r>
        <w:rPr>
          <w:w w:val="100"/>
          <w:sz w:val="22"/>
          <w:szCs w:val="22"/>
          <w:lang w:val="sr-Latn-ME"/>
        </w:rPr>
        <w:t xml:space="preserve"> </w:t>
      </w:r>
      <w:r w:rsidR="00264653">
        <w:rPr>
          <w:w w:val="100"/>
          <w:sz w:val="22"/>
          <w:szCs w:val="22"/>
          <w:lang w:val="sr-Latn-ME"/>
        </w:rPr>
        <w:t>216 tačka 2</w:t>
      </w:r>
      <w:r w:rsidR="00264653" w:rsidRPr="005F5D55">
        <w:rPr>
          <w:w w:val="100"/>
          <w:sz w:val="22"/>
          <w:szCs w:val="22"/>
          <w:lang w:val="sr-Latn-ME"/>
        </w:rPr>
        <w:t xml:space="preserve"> </w:t>
      </w:r>
      <w:r w:rsidR="0068101B" w:rsidRPr="0068101B">
        <w:rPr>
          <w:w w:val="100"/>
          <w:sz w:val="22"/>
          <w:szCs w:val="22"/>
          <w:lang w:val="sr-Latn-ME"/>
        </w:rPr>
        <w:t xml:space="preserve">Uredbe </w:t>
      </w:r>
      <w:r w:rsidR="0068101B" w:rsidRPr="0068101B">
        <w:rPr>
          <w:w w:val="100"/>
          <w:sz w:val="22"/>
          <w:szCs w:val="22"/>
          <w:lang w:val="sr-Latn-ME"/>
        </w:rPr>
        <w:lastRenderedPageBreak/>
        <w:t xml:space="preserve">o bližem načinu sprovođenja carinskih postupaka i carinskih formalnosti </w:t>
      </w:r>
      <w:r w:rsidR="00BE75E8" w:rsidRPr="005F5D55">
        <w:rPr>
          <w:w w:val="100"/>
          <w:sz w:val="22"/>
          <w:szCs w:val="22"/>
          <w:lang w:val="sr-Latn-ME"/>
        </w:rPr>
        <w:t>(</w:t>
      </w:r>
      <w:r w:rsidR="004066EA" w:rsidRPr="005F5D55">
        <w:rPr>
          <w:w w:val="100"/>
          <w:sz w:val="22"/>
          <w:szCs w:val="22"/>
          <w:lang w:val="sr-Latn-ME"/>
        </w:rPr>
        <w:t xml:space="preserve">Član </w:t>
      </w:r>
      <w:r w:rsidR="009F604B" w:rsidRPr="005F5D55">
        <w:rPr>
          <w:w w:val="100"/>
          <w:sz w:val="22"/>
          <w:szCs w:val="22"/>
          <w:lang w:val="sr-Latn-ME"/>
        </w:rPr>
        <w:t xml:space="preserve">84(2) </w:t>
      </w:r>
      <w:r w:rsidR="00BE75E8" w:rsidRPr="005F5D55">
        <w:rPr>
          <w:w w:val="100"/>
          <w:sz w:val="22"/>
          <w:szCs w:val="22"/>
          <w:lang w:val="sr-Latn-ME"/>
        </w:rPr>
        <w:t>UCC DA</w:t>
      </w:r>
      <w:r w:rsidR="00610772" w:rsidRPr="005F5D55">
        <w:rPr>
          <w:w w:val="100"/>
          <w:sz w:val="22"/>
          <w:szCs w:val="22"/>
          <w:lang w:val="sr-Latn-ME"/>
        </w:rPr>
        <w:t xml:space="preserve">/ </w:t>
      </w:r>
      <w:r w:rsidR="00DC4F6F" w:rsidRPr="005F5D55">
        <w:rPr>
          <w:w w:val="100"/>
          <w:sz w:val="22"/>
          <w:szCs w:val="22"/>
          <w:lang w:val="sr-Latn-ME"/>
        </w:rPr>
        <w:t xml:space="preserve">Član </w:t>
      </w:r>
      <w:r w:rsidR="00610772" w:rsidRPr="005F5D55">
        <w:rPr>
          <w:w w:val="100"/>
          <w:sz w:val="22"/>
          <w:szCs w:val="22"/>
          <w:lang w:val="sr-Latn-ME"/>
        </w:rPr>
        <w:t xml:space="preserve">75 (2b) CT </w:t>
      </w:r>
      <w:r w:rsidR="00DC4F6F" w:rsidRPr="005F5D55">
        <w:rPr>
          <w:w w:val="100"/>
          <w:sz w:val="22"/>
          <w:szCs w:val="22"/>
          <w:lang w:val="sr-Latn-ME"/>
        </w:rPr>
        <w:t>Konvencije</w:t>
      </w:r>
      <w:r>
        <w:rPr>
          <w:w w:val="100"/>
          <w:sz w:val="22"/>
          <w:szCs w:val="22"/>
          <w:lang w:val="sr-Latn-ME"/>
        </w:rPr>
        <w:t>, i to da</w:t>
      </w:r>
      <w:r w:rsidR="00610772" w:rsidRPr="005F5D55">
        <w:rPr>
          <w:w w:val="100"/>
          <w:sz w:val="22"/>
          <w:szCs w:val="22"/>
          <w:lang w:val="sr-Latn-ME"/>
        </w:rPr>
        <w:t>:</w:t>
      </w:r>
    </w:p>
    <w:p w14:paraId="0578F8B7" w14:textId="40192E6E" w:rsidR="002B3072" w:rsidRPr="002B3072" w:rsidRDefault="002B3072" w:rsidP="00BB48E8">
      <w:pPr>
        <w:pStyle w:val="T30X"/>
        <w:ind w:left="1259" w:firstLine="0"/>
        <w:rPr>
          <w:rFonts w:ascii="Arial" w:hAnsi="Arial" w:cs="Arial"/>
        </w:rPr>
      </w:pPr>
      <w:r w:rsidRPr="002B3072">
        <w:rPr>
          <w:rFonts w:ascii="Arial" w:hAnsi="Arial" w:cs="Arial"/>
        </w:rPr>
        <w:t>1) podnosilac zahtjeva vodi računovodstveni sistem u skladu sa zakonom kojim se uređuje raučnovodstvo i zakonom kojim se uređuje revizija radi omogućavanja naknadne carinske kontrole i vođenja arhive o podacima od trenutka unosa podataka u evidenciju;</w:t>
      </w:r>
    </w:p>
    <w:p w14:paraId="0CEA3D21" w14:textId="23A1F416" w:rsidR="002B3072" w:rsidRPr="002B3072" w:rsidRDefault="002B3072" w:rsidP="00BB48E8">
      <w:pPr>
        <w:pStyle w:val="T30X"/>
        <w:ind w:left="1259" w:firstLine="0"/>
        <w:rPr>
          <w:rFonts w:ascii="Arial" w:hAnsi="Arial" w:cs="Arial"/>
        </w:rPr>
      </w:pPr>
      <w:r w:rsidRPr="002B3072">
        <w:rPr>
          <w:rFonts w:ascii="Arial" w:hAnsi="Arial" w:cs="Arial"/>
        </w:rPr>
        <w:t>2) podnosilac zahtjeva ima administrativnu službu koja odgovara vrsti i obimu poslovanja i koja je pogodna za upravljanje prometom robe i ima unutrašnju kontrolu koja omogućava sprječavanje, otkrivanje i ispravljanje grešaka, kao i sprječavanje i otkrivanje nezakonitih ili nepropisnih transakcija;</w:t>
      </w:r>
    </w:p>
    <w:p w14:paraId="1137DAC1" w14:textId="46499D49" w:rsidR="002B3072" w:rsidRPr="002B3072" w:rsidRDefault="002B3072" w:rsidP="00BB48E8">
      <w:pPr>
        <w:pStyle w:val="T30X"/>
        <w:ind w:left="1259" w:firstLine="0"/>
        <w:rPr>
          <w:rFonts w:ascii="Arial" w:hAnsi="Arial" w:cs="Arial"/>
        </w:rPr>
      </w:pPr>
      <w:r w:rsidRPr="002B3072">
        <w:rPr>
          <w:rFonts w:ascii="Arial" w:hAnsi="Arial" w:cs="Arial"/>
        </w:rPr>
        <w:t>3) podnosilac zahtjeva obezbjeđuje uslove da lice koje je zaposleno kod tog podnosioca zahtjeva dobije nalog da obavijeste carinski organ kad otkriju poteškoće prilikom ispunjavanju propisanih uslova i utvrđuje postupke za obavještavanje carinskog organa o tim poteškoćama;</w:t>
      </w:r>
    </w:p>
    <w:p w14:paraId="26CFE7B2" w14:textId="0673398E" w:rsidR="002B3072" w:rsidRPr="002B3072" w:rsidRDefault="002B3072" w:rsidP="002B3072">
      <w:pPr>
        <w:pStyle w:val="T30X"/>
        <w:ind w:left="567" w:hanging="283"/>
        <w:rPr>
          <w:rFonts w:ascii="Arial" w:hAnsi="Arial" w:cs="Arial"/>
        </w:rPr>
      </w:pPr>
      <w:r w:rsidRPr="002B3072">
        <w:rPr>
          <w:rFonts w:ascii="Arial" w:hAnsi="Arial" w:cs="Arial"/>
        </w:rPr>
        <w:t xml:space="preserve">  </w:t>
      </w:r>
      <w:r w:rsidR="00BB48E8">
        <w:rPr>
          <w:rFonts w:ascii="Arial" w:hAnsi="Arial" w:cs="Arial"/>
        </w:rPr>
        <w:tab/>
        <w:t xml:space="preserve">           </w:t>
      </w:r>
      <w:r w:rsidRPr="002B3072">
        <w:rPr>
          <w:rFonts w:ascii="Arial" w:hAnsi="Arial" w:cs="Arial"/>
        </w:rPr>
        <w:t>4) se nad podnosiocem zahtjeva ne vodi stečajni postupak;</w:t>
      </w:r>
    </w:p>
    <w:p w14:paraId="10F85961" w14:textId="752EFD77" w:rsidR="002B3072" w:rsidRPr="002B3072" w:rsidRDefault="002B3072" w:rsidP="00BB48E8">
      <w:pPr>
        <w:pStyle w:val="T30X"/>
        <w:ind w:left="1259" w:firstLine="0"/>
        <w:rPr>
          <w:rFonts w:ascii="Arial" w:hAnsi="Arial" w:cs="Arial"/>
        </w:rPr>
      </w:pPr>
      <w:r w:rsidRPr="002B3072">
        <w:rPr>
          <w:rFonts w:ascii="Arial" w:hAnsi="Arial" w:cs="Arial"/>
        </w:rPr>
        <w:t xml:space="preserve">5) </w:t>
      </w:r>
      <w:r w:rsidR="00E82BBF">
        <w:rPr>
          <w:rFonts w:ascii="Arial" w:hAnsi="Arial" w:cs="Arial"/>
        </w:rPr>
        <w:t xml:space="preserve">je </w:t>
      </w:r>
      <w:r w:rsidRPr="002B3072">
        <w:rPr>
          <w:rFonts w:ascii="Arial" w:hAnsi="Arial" w:cs="Arial"/>
        </w:rPr>
        <w:t>podnosilac zahtjeva tokom posljednje tri godine prije podnošenja zahtjeva ispunio finansijske obaveze koje se odnose na plaćanje carinskih dažbina i drugih dažbina, poreza ili naknada koje se naplaćuju na uvoz ili izvoz robe ili u vezi sa uvozom i izvozom robe;</w:t>
      </w:r>
    </w:p>
    <w:p w14:paraId="22899D2E" w14:textId="5DA4E3AE" w:rsidR="002B3072" w:rsidRPr="002B3072" w:rsidRDefault="002B3072" w:rsidP="00BB48E8">
      <w:pPr>
        <w:pStyle w:val="T30X"/>
        <w:ind w:left="1259" w:firstLine="0"/>
        <w:rPr>
          <w:rFonts w:ascii="Arial" w:hAnsi="Arial" w:cs="Arial"/>
        </w:rPr>
      </w:pPr>
      <w:r w:rsidRPr="002B3072">
        <w:rPr>
          <w:rFonts w:ascii="Arial" w:hAnsi="Arial" w:cs="Arial"/>
        </w:rPr>
        <w:t>6) podnosilac zahtjeva dokaže, na osnovu evidencije i podataka dostupnih za tri godine koje prethode podnošenju zahtjeva, da je finansijski solventan da ispuni obaveze koje se odnose na vrstu i obim poslovne djelatnosti, za dio referentnog iznosa koji nije pokriven obezbjeđenjem.</w:t>
      </w:r>
    </w:p>
    <w:p w14:paraId="21911297" w14:textId="12489496" w:rsidR="00610772" w:rsidRPr="0034075A" w:rsidRDefault="00610772" w:rsidP="00610772">
      <w:pPr>
        <w:pStyle w:val="Bodytext20"/>
        <w:shd w:val="clear" w:color="auto" w:fill="auto"/>
        <w:tabs>
          <w:tab w:val="left" w:pos="1701"/>
        </w:tabs>
        <w:spacing w:before="0" w:after="120"/>
        <w:ind w:left="1701" w:right="3" w:hanging="425"/>
        <w:jc w:val="both"/>
        <w:rPr>
          <w:w w:val="100"/>
          <w:sz w:val="22"/>
          <w:szCs w:val="22"/>
          <w:lang w:val="sr-Latn-ME"/>
        </w:rPr>
      </w:pPr>
    </w:p>
    <w:p w14:paraId="31F25BD0" w14:textId="10FBBF1D" w:rsidR="006805FB" w:rsidRPr="005F5D55" w:rsidRDefault="00BB48E8" w:rsidP="00BB48E8">
      <w:pPr>
        <w:pStyle w:val="Bodytext20"/>
        <w:shd w:val="clear" w:color="auto" w:fill="auto"/>
        <w:tabs>
          <w:tab w:val="left" w:pos="1241"/>
        </w:tabs>
        <w:spacing w:before="0" w:after="140" w:line="250" w:lineRule="exact"/>
        <w:ind w:left="284" w:right="3" w:firstLine="0"/>
        <w:jc w:val="both"/>
        <w:rPr>
          <w:w w:val="100"/>
          <w:sz w:val="22"/>
          <w:szCs w:val="22"/>
          <w:lang w:val="sr-Latn-ME"/>
        </w:rPr>
      </w:pPr>
      <w:r>
        <w:rPr>
          <w:w w:val="100"/>
          <w:sz w:val="22"/>
          <w:szCs w:val="22"/>
          <w:lang w:val="sr-Latn-ME"/>
        </w:rPr>
        <w:t xml:space="preserve"> </w:t>
      </w:r>
      <w:r w:rsidR="002B3072" w:rsidRPr="00103D17">
        <w:rPr>
          <w:b/>
          <w:w w:val="100"/>
          <w:sz w:val="22"/>
          <w:szCs w:val="22"/>
          <w:lang w:val="sr-Latn-ME"/>
        </w:rPr>
        <w:t xml:space="preserve">c) </w:t>
      </w:r>
      <w:r w:rsidR="009F604B" w:rsidRPr="00103D17">
        <w:rPr>
          <w:b/>
          <w:w w:val="100"/>
          <w:sz w:val="22"/>
          <w:szCs w:val="22"/>
          <w:lang w:val="sr-Latn-ME"/>
        </w:rPr>
        <w:t xml:space="preserve">0 % </w:t>
      </w:r>
      <w:r w:rsidR="004066EA" w:rsidRPr="00103D17">
        <w:rPr>
          <w:b/>
          <w:w w:val="100"/>
          <w:sz w:val="22"/>
          <w:szCs w:val="22"/>
          <w:lang w:val="sr-Latn-ME"/>
        </w:rPr>
        <w:t>referentnog iznosa ili oslobođenje od obaveze polaganja obezbjeđenja</w:t>
      </w:r>
      <w:r w:rsidR="004066EA" w:rsidRPr="005F5D55">
        <w:rPr>
          <w:w w:val="100"/>
          <w:sz w:val="22"/>
          <w:szCs w:val="22"/>
          <w:lang w:val="sr-Latn-ME"/>
        </w:rPr>
        <w:t xml:space="preserve"> ako su </w:t>
      </w:r>
      <w:r>
        <w:rPr>
          <w:w w:val="100"/>
          <w:sz w:val="22"/>
          <w:szCs w:val="22"/>
          <w:lang w:val="sr-Latn-ME"/>
        </w:rPr>
        <w:t xml:space="preserve">  </w:t>
      </w:r>
      <w:r w:rsidR="004066EA" w:rsidRPr="005F5D55">
        <w:rPr>
          <w:w w:val="100"/>
          <w:sz w:val="22"/>
          <w:szCs w:val="22"/>
          <w:lang w:val="sr-Latn-ME"/>
        </w:rPr>
        <w:t xml:space="preserve">ispunjeni </w:t>
      </w:r>
      <w:r w:rsidR="00610772" w:rsidRPr="005F5D55">
        <w:rPr>
          <w:w w:val="100"/>
          <w:sz w:val="22"/>
          <w:szCs w:val="22"/>
          <w:lang w:val="sr-Latn-ME"/>
        </w:rPr>
        <w:t xml:space="preserve">naredni </w:t>
      </w:r>
      <w:r w:rsidR="004066EA" w:rsidRPr="005F5D55">
        <w:rPr>
          <w:w w:val="100"/>
          <w:sz w:val="22"/>
          <w:szCs w:val="22"/>
          <w:lang w:val="sr-Latn-ME"/>
        </w:rPr>
        <w:t xml:space="preserve">uslovi iz </w:t>
      </w:r>
      <w:r w:rsidR="00BF3339">
        <w:rPr>
          <w:w w:val="100"/>
          <w:sz w:val="22"/>
          <w:szCs w:val="22"/>
          <w:lang w:val="sr-Latn-ME"/>
        </w:rPr>
        <w:t>č</w:t>
      </w:r>
      <w:r w:rsidR="00264653" w:rsidRPr="005F5D55">
        <w:rPr>
          <w:w w:val="100"/>
          <w:sz w:val="22"/>
          <w:szCs w:val="22"/>
          <w:lang w:val="sr-Latn-ME"/>
        </w:rPr>
        <w:t>lana</w:t>
      </w:r>
      <w:r w:rsidR="00BF3339">
        <w:rPr>
          <w:w w:val="100"/>
          <w:sz w:val="22"/>
          <w:szCs w:val="22"/>
          <w:lang w:val="sr-Latn-ME"/>
        </w:rPr>
        <w:t xml:space="preserve"> </w:t>
      </w:r>
      <w:r w:rsidR="00264653">
        <w:rPr>
          <w:w w:val="100"/>
          <w:sz w:val="22"/>
          <w:szCs w:val="22"/>
          <w:lang w:val="sr-Latn-ME"/>
        </w:rPr>
        <w:t>216 tačka 3</w:t>
      </w:r>
      <w:r w:rsidR="00264653" w:rsidRPr="005F5D55">
        <w:rPr>
          <w:w w:val="100"/>
          <w:sz w:val="22"/>
          <w:szCs w:val="22"/>
          <w:lang w:val="sr-Latn-ME"/>
        </w:rPr>
        <w:t xml:space="preserve"> </w:t>
      </w:r>
      <w:r w:rsidR="0068101B" w:rsidRPr="0068101B">
        <w:rPr>
          <w:w w:val="100"/>
          <w:sz w:val="22"/>
          <w:szCs w:val="22"/>
          <w:lang w:val="sr-Latn-ME"/>
        </w:rPr>
        <w:t xml:space="preserve">Uredbe o bližem načinu sprovođenja carinskih postupaka i carinskih formalnosti </w:t>
      </w:r>
      <w:r w:rsidR="00BE75E8" w:rsidRPr="005F5D55">
        <w:rPr>
          <w:w w:val="100"/>
          <w:sz w:val="22"/>
          <w:szCs w:val="22"/>
          <w:lang w:val="sr-Latn-ME"/>
        </w:rPr>
        <w:t>(</w:t>
      </w:r>
      <w:r w:rsidR="004066EA" w:rsidRPr="005F5D55">
        <w:rPr>
          <w:w w:val="100"/>
          <w:sz w:val="22"/>
          <w:szCs w:val="22"/>
          <w:lang w:val="sr-Latn-ME"/>
        </w:rPr>
        <w:t>Član</w:t>
      </w:r>
      <w:r w:rsidR="009F604B" w:rsidRPr="005F5D55">
        <w:rPr>
          <w:w w:val="100"/>
          <w:sz w:val="22"/>
          <w:szCs w:val="22"/>
          <w:lang w:val="sr-Latn-ME"/>
        </w:rPr>
        <w:t xml:space="preserve"> 84(3) </w:t>
      </w:r>
      <w:r w:rsidR="00BE75E8" w:rsidRPr="005F5D55">
        <w:rPr>
          <w:w w:val="100"/>
          <w:sz w:val="22"/>
          <w:szCs w:val="22"/>
          <w:lang w:val="sr-Latn-ME"/>
        </w:rPr>
        <w:t>UCC DA</w:t>
      </w:r>
      <w:r w:rsidR="00610772" w:rsidRPr="005F5D55">
        <w:rPr>
          <w:w w:val="100"/>
          <w:sz w:val="22"/>
          <w:szCs w:val="22"/>
          <w:lang w:val="sr-Latn-ME"/>
        </w:rPr>
        <w:t xml:space="preserve">/ </w:t>
      </w:r>
      <w:r w:rsidR="00DC4F6F" w:rsidRPr="005F5D55">
        <w:rPr>
          <w:w w:val="100"/>
          <w:sz w:val="22"/>
          <w:szCs w:val="22"/>
          <w:lang w:val="sr-Latn-ME"/>
        </w:rPr>
        <w:t xml:space="preserve">Član </w:t>
      </w:r>
      <w:r w:rsidR="00610772" w:rsidRPr="005F5D55">
        <w:rPr>
          <w:w w:val="100"/>
          <w:sz w:val="22"/>
          <w:szCs w:val="22"/>
          <w:lang w:val="sr-Latn-ME"/>
        </w:rPr>
        <w:t xml:space="preserve">75 (2c) CT </w:t>
      </w:r>
      <w:r w:rsidR="00DC4F6F" w:rsidRPr="005F5D55">
        <w:rPr>
          <w:w w:val="100"/>
          <w:sz w:val="22"/>
          <w:szCs w:val="22"/>
          <w:lang w:val="sr-Latn-ME"/>
        </w:rPr>
        <w:t>Konvencije</w:t>
      </w:r>
      <w:r w:rsidR="00BE75E8" w:rsidRPr="005F5D55">
        <w:rPr>
          <w:w w:val="100"/>
          <w:sz w:val="22"/>
          <w:szCs w:val="22"/>
          <w:lang w:val="sr-Latn-ME"/>
        </w:rPr>
        <w:t>)</w:t>
      </w:r>
      <w:r w:rsidR="002B3072">
        <w:rPr>
          <w:w w:val="100"/>
          <w:sz w:val="22"/>
          <w:szCs w:val="22"/>
          <w:lang w:val="sr-Latn-ME"/>
        </w:rPr>
        <w:t>, i to da</w:t>
      </w:r>
      <w:r w:rsidR="00610772" w:rsidRPr="005F5D55">
        <w:rPr>
          <w:w w:val="100"/>
          <w:sz w:val="22"/>
          <w:szCs w:val="22"/>
          <w:lang w:val="sr-Latn-ME"/>
        </w:rPr>
        <w:t>:</w:t>
      </w:r>
    </w:p>
    <w:p w14:paraId="75FC5C86" w14:textId="2591DFE0" w:rsidR="002B3072" w:rsidRPr="002B3072" w:rsidRDefault="002B3072" w:rsidP="00BB48E8">
      <w:pPr>
        <w:pStyle w:val="T30X"/>
        <w:ind w:left="1209" w:firstLine="0"/>
        <w:rPr>
          <w:rFonts w:ascii="Arial" w:hAnsi="Arial" w:cs="Arial"/>
        </w:rPr>
      </w:pPr>
      <w:r w:rsidRPr="002B3072">
        <w:rPr>
          <w:rFonts w:ascii="Arial" w:hAnsi="Arial" w:cs="Arial"/>
        </w:rPr>
        <w:t>1) vodi računovodstveni sistem u skladu sa zakonom kojim se uređuje raučnovodstvo i zakonom kojim se uređuje revizija radi omogućavanja naknadne carinske kontrole i vođenja arhive o podacima od trenutka unosa podataka u evidenciju;</w:t>
      </w:r>
    </w:p>
    <w:p w14:paraId="6D766DFF" w14:textId="68465C4E" w:rsidR="002B3072" w:rsidRPr="002B3072" w:rsidRDefault="002B3072" w:rsidP="00BB48E8">
      <w:pPr>
        <w:pStyle w:val="T30X"/>
        <w:ind w:left="1188" w:firstLine="0"/>
        <w:rPr>
          <w:rFonts w:ascii="Arial" w:hAnsi="Arial" w:cs="Arial"/>
        </w:rPr>
      </w:pPr>
      <w:r w:rsidRPr="002B3072">
        <w:rPr>
          <w:rFonts w:ascii="Arial" w:hAnsi="Arial" w:cs="Arial"/>
        </w:rPr>
        <w:t>2) omogućava carinskom organu pristup sistemu koji se vodi u skladu sa zakonom kojim se uređuje računovodstvo i, po potrebi, poslovnim evidencijama i evidencijama o prevozu robe;</w:t>
      </w:r>
    </w:p>
    <w:p w14:paraId="7366D070" w14:textId="6E50048F" w:rsidR="002B3072" w:rsidRPr="002B3072" w:rsidRDefault="002B3072" w:rsidP="00BB48E8">
      <w:pPr>
        <w:pStyle w:val="T30X"/>
        <w:ind w:left="1139" w:firstLine="0"/>
        <w:rPr>
          <w:rFonts w:ascii="Arial" w:hAnsi="Arial" w:cs="Arial"/>
        </w:rPr>
      </w:pPr>
      <w:r w:rsidRPr="002B3072">
        <w:rPr>
          <w:rFonts w:ascii="Arial" w:hAnsi="Arial" w:cs="Arial"/>
        </w:rPr>
        <w:t>3) ima logistički sistem koji identifikuje robu kao domaću ili stranu, i po potrebi, navodi gdje se ta roba nalazi;</w:t>
      </w:r>
    </w:p>
    <w:p w14:paraId="4A573BD1" w14:textId="3B79D36B" w:rsidR="002B3072" w:rsidRPr="002B3072" w:rsidRDefault="002B3072" w:rsidP="00BB48E8">
      <w:pPr>
        <w:pStyle w:val="T30X"/>
        <w:ind w:left="1139" w:firstLine="0"/>
        <w:rPr>
          <w:rFonts w:ascii="Arial" w:hAnsi="Arial" w:cs="Arial"/>
        </w:rPr>
      </w:pPr>
      <w:r w:rsidRPr="002B3072">
        <w:rPr>
          <w:rFonts w:ascii="Arial" w:hAnsi="Arial" w:cs="Arial"/>
        </w:rPr>
        <w:t>4) ima administrativnu službu koja odgovara vrsti i obimu poslovanja i koja je pogodna za upravljanje prometom robe i ima unutrašnju kontrolu koja omogućava sprječavanje, otkrivanje i ispravljanje grešaka, kao i sprječavanje i otkrivanje nezakonitih ili nepropisnih transakcija;</w:t>
      </w:r>
    </w:p>
    <w:p w14:paraId="0F9EA6C2" w14:textId="697BCC85" w:rsidR="002B3072" w:rsidRPr="002B3072" w:rsidRDefault="002B3072" w:rsidP="00BB48E8">
      <w:pPr>
        <w:pStyle w:val="T30X"/>
        <w:ind w:left="1139" w:firstLine="0"/>
        <w:rPr>
          <w:rFonts w:ascii="Arial" w:hAnsi="Arial" w:cs="Arial"/>
        </w:rPr>
      </w:pPr>
      <w:r w:rsidRPr="002B3072">
        <w:rPr>
          <w:rFonts w:ascii="Arial" w:hAnsi="Arial" w:cs="Arial"/>
        </w:rPr>
        <w:t>5) ima uspostavljene odgovarajuće postupke za rukovanje dozvolama i odobrenjima izdatim u skladu sa mjerama trgovinske politike ili koje se odnose na promet poljoprivrednim proizvodima, po pravilu;</w:t>
      </w:r>
    </w:p>
    <w:p w14:paraId="54700E2F" w14:textId="525C4443" w:rsidR="002B3072" w:rsidRPr="002B3072" w:rsidRDefault="002B3072" w:rsidP="00BB48E8">
      <w:pPr>
        <w:pStyle w:val="T30X"/>
        <w:ind w:left="1139" w:firstLine="0"/>
        <w:rPr>
          <w:rFonts w:ascii="Arial" w:hAnsi="Arial" w:cs="Arial"/>
        </w:rPr>
      </w:pPr>
      <w:r w:rsidRPr="002B3072">
        <w:rPr>
          <w:rFonts w:ascii="Arial" w:hAnsi="Arial" w:cs="Arial"/>
        </w:rPr>
        <w:t>6) ima uspostavljene odgovarajuće postupke za arhiviranje evidencija i informacija, radi zaštite od gubitka tih informacija;</w:t>
      </w:r>
    </w:p>
    <w:p w14:paraId="69DCF345" w14:textId="5F8CD168" w:rsidR="002B3072" w:rsidRPr="002B3072" w:rsidRDefault="002B3072" w:rsidP="00BB48E8">
      <w:pPr>
        <w:pStyle w:val="T30X"/>
        <w:ind w:left="1139" w:firstLine="0"/>
        <w:rPr>
          <w:rFonts w:ascii="Arial" w:hAnsi="Arial" w:cs="Arial"/>
        </w:rPr>
      </w:pPr>
      <w:r w:rsidRPr="002B3072">
        <w:rPr>
          <w:rFonts w:ascii="Arial" w:hAnsi="Arial" w:cs="Arial"/>
        </w:rPr>
        <w:t>7) obezbjeđuje uslove da lice koje je zaposleno kod tog podnosioca zahtjeva dobije nalog da obavijesti carinski organ kad otkriju poteškoće prilikom ispunjavanja propisanih uslova i utvrđuje postupke za obavještavanje carinskog organa o tim poteškoćama;</w:t>
      </w:r>
    </w:p>
    <w:p w14:paraId="5C6D81DF" w14:textId="18D26C1E" w:rsidR="002B3072" w:rsidRPr="002B3072" w:rsidRDefault="002B3072" w:rsidP="00BB48E8">
      <w:pPr>
        <w:pStyle w:val="T30X"/>
        <w:ind w:left="1139" w:firstLine="0"/>
        <w:rPr>
          <w:rFonts w:ascii="Arial" w:hAnsi="Arial" w:cs="Arial"/>
        </w:rPr>
      </w:pPr>
      <w:r w:rsidRPr="002B3072">
        <w:rPr>
          <w:rFonts w:ascii="Arial" w:hAnsi="Arial" w:cs="Arial"/>
        </w:rPr>
        <w:t>8) ima uspostavljene odgovarajuće bezbjednosne mjere za zaštitu sistema koji se vodi u skladu sa zakonom kojim se uređuje računovodstvo od neovlašćenog pristupa, radi obezbjeđenje dokumentacije;</w:t>
      </w:r>
    </w:p>
    <w:p w14:paraId="701C1FC0" w14:textId="63E4C021" w:rsidR="002B3072" w:rsidRPr="002B3072" w:rsidRDefault="002B3072" w:rsidP="002B3072">
      <w:pPr>
        <w:pStyle w:val="T30X"/>
        <w:ind w:left="567" w:hanging="283"/>
        <w:rPr>
          <w:rFonts w:ascii="Arial" w:hAnsi="Arial" w:cs="Arial"/>
        </w:rPr>
      </w:pPr>
      <w:r w:rsidRPr="002B3072">
        <w:rPr>
          <w:rFonts w:ascii="Arial" w:hAnsi="Arial" w:cs="Arial"/>
        </w:rPr>
        <w:t xml:space="preserve">   </w:t>
      </w:r>
      <w:r w:rsidR="00BB48E8">
        <w:rPr>
          <w:rFonts w:ascii="Arial" w:hAnsi="Arial" w:cs="Arial"/>
        </w:rPr>
        <w:t xml:space="preserve">          </w:t>
      </w:r>
      <w:r w:rsidRPr="002B3072">
        <w:rPr>
          <w:rFonts w:ascii="Arial" w:hAnsi="Arial" w:cs="Arial"/>
        </w:rPr>
        <w:t>9) se nad tim podnosiocem zahtjeva ne vodi stečajni postupak;</w:t>
      </w:r>
    </w:p>
    <w:p w14:paraId="01FAFD7E" w14:textId="47EA6275" w:rsidR="002B3072" w:rsidRPr="002B3072" w:rsidRDefault="00650CFB" w:rsidP="00BB48E8">
      <w:pPr>
        <w:pStyle w:val="T30X"/>
        <w:ind w:left="708" w:firstLine="0"/>
        <w:rPr>
          <w:rFonts w:ascii="Arial" w:hAnsi="Arial" w:cs="Arial"/>
        </w:rPr>
      </w:pPr>
      <w:r>
        <w:rPr>
          <w:rFonts w:ascii="Arial" w:hAnsi="Arial" w:cs="Arial"/>
        </w:rPr>
        <w:lastRenderedPageBreak/>
        <w:t xml:space="preserve">    </w:t>
      </w:r>
      <w:r w:rsidR="002B3072" w:rsidRPr="002B3072">
        <w:rPr>
          <w:rFonts w:ascii="Arial" w:hAnsi="Arial" w:cs="Arial"/>
        </w:rPr>
        <w:t xml:space="preserve"> 10) tokom posljednje tri godine prije podnošenja zahtjeva ispunio je finansijske obaveze koje </w:t>
      </w:r>
      <w:r>
        <w:rPr>
          <w:rFonts w:ascii="Arial" w:hAnsi="Arial" w:cs="Arial"/>
        </w:rPr>
        <w:t xml:space="preserve">  </w:t>
      </w:r>
      <w:r w:rsidR="002B3072" w:rsidRPr="002B3072">
        <w:rPr>
          <w:rFonts w:ascii="Arial" w:hAnsi="Arial" w:cs="Arial"/>
        </w:rPr>
        <w:t>se odnose na plaćanje carinskih dažbina i drugih dažbina, poreza ili naknada koje se naplaćuju na uvoz ili izvoz robe ili u vezi sa uvozom i izvozom robe;</w:t>
      </w:r>
    </w:p>
    <w:p w14:paraId="14DB7E41" w14:textId="770F6495" w:rsidR="002B3072" w:rsidRPr="002B3072" w:rsidRDefault="00650CFB" w:rsidP="00BB48E8">
      <w:pPr>
        <w:pStyle w:val="T30X"/>
        <w:ind w:left="708" w:firstLine="0"/>
        <w:rPr>
          <w:rFonts w:ascii="Arial" w:hAnsi="Arial" w:cs="Arial"/>
        </w:rPr>
      </w:pPr>
      <w:r>
        <w:rPr>
          <w:rFonts w:ascii="Arial" w:hAnsi="Arial" w:cs="Arial"/>
        </w:rPr>
        <w:t xml:space="preserve">      </w:t>
      </w:r>
      <w:r w:rsidR="002B3072" w:rsidRPr="002B3072">
        <w:rPr>
          <w:rFonts w:ascii="Arial" w:hAnsi="Arial" w:cs="Arial"/>
        </w:rPr>
        <w:t>11) na osnovu evidencije i podataka dostupnih za tri godine koje prethode podnošenju zahtjeva, da je finansijski solventan da ispuni obaveze koje se odnose na vrstu i obim poslovne djelatnosti, za dio referentnog iznosa koji nije pokriven obezbjeđenjem.</w:t>
      </w:r>
    </w:p>
    <w:p w14:paraId="5A0788DC" w14:textId="77777777" w:rsidR="002B3072" w:rsidRPr="002B3072" w:rsidRDefault="002B3072" w:rsidP="002B3072">
      <w:pPr>
        <w:pStyle w:val="T30X"/>
        <w:ind w:left="567" w:hanging="283"/>
        <w:rPr>
          <w:rFonts w:ascii="Arial" w:hAnsi="Arial" w:cs="Arial"/>
        </w:rPr>
      </w:pPr>
    </w:p>
    <w:p w14:paraId="43872EED" w14:textId="0CE515FB" w:rsidR="002B3072" w:rsidRPr="002B3072" w:rsidRDefault="002B3072" w:rsidP="002B3072">
      <w:pPr>
        <w:pStyle w:val="T30X"/>
        <w:ind w:left="283" w:firstLine="0"/>
        <w:rPr>
          <w:rFonts w:ascii="Arial" w:hAnsi="Arial" w:cs="Arial"/>
        </w:rPr>
      </w:pPr>
      <w:r w:rsidRPr="002B3072">
        <w:rPr>
          <w:rFonts w:ascii="Arial" w:hAnsi="Arial" w:cs="Arial"/>
        </w:rPr>
        <w:t xml:space="preserve">Prilikom provjere da li je podnosilac zahtjeva finansijski solventan radi izdavanja odobrenja za upotrebu zajedničkog obezbjeđenja sa </w:t>
      </w:r>
      <w:r w:rsidR="00BF3339">
        <w:rPr>
          <w:rFonts w:ascii="Arial" w:hAnsi="Arial" w:cs="Arial"/>
        </w:rPr>
        <w:t>u</w:t>
      </w:r>
      <w:r w:rsidRPr="002B3072">
        <w:rPr>
          <w:rFonts w:ascii="Arial" w:hAnsi="Arial" w:cs="Arial"/>
        </w:rPr>
        <w:t xml:space="preserve">manjenim iznosom ili upotrebu oslobođenja od obaveze polaganja obezbjeđenja iz stava 1 tačka 5, stava 2 tačka 6 i stava 3 tačka 11 </w:t>
      </w:r>
      <w:r w:rsidR="00BF3339" w:rsidRPr="00BF3339">
        <w:rPr>
          <w:rFonts w:ascii="Arial" w:hAnsi="Arial" w:cs="Arial"/>
          <w:lang w:val="sr-Latn-ME"/>
        </w:rPr>
        <w:t>člana 216</w:t>
      </w:r>
      <w:r w:rsidR="00BF3339">
        <w:rPr>
          <w:rFonts w:ascii="Arial" w:hAnsi="Arial" w:cs="Arial"/>
          <w:lang w:val="sr-Latn-ME"/>
        </w:rPr>
        <w:t xml:space="preserve"> Uredbe</w:t>
      </w:r>
      <w:r w:rsidRPr="002B3072">
        <w:rPr>
          <w:rFonts w:ascii="Arial" w:hAnsi="Arial" w:cs="Arial"/>
        </w:rPr>
        <w:t>, carinski organ treba da uzme u obzir da li podnosioc zahtjeva</w:t>
      </w:r>
      <w:r w:rsidR="003C321A">
        <w:rPr>
          <w:rFonts w:ascii="Arial" w:hAnsi="Arial" w:cs="Arial"/>
        </w:rPr>
        <w:t xml:space="preserve"> </w:t>
      </w:r>
      <w:r w:rsidR="003C321A" w:rsidRPr="00F824C8">
        <w:rPr>
          <w:rFonts w:ascii="Arial" w:hAnsi="Arial" w:cs="Arial"/>
          <w:color w:val="auto"/>
        </w:rPr>
        <w:t xml:space="preserve">može da </w:t>
      </w:r>
      <w:r w:rsidRPr="00F824C8">
        <w:rPr>
          <w:rFonts w:ascii="Arial" w:hAnsi="Arial" w:cs="Arial"/>
          <w:color w:val="auto"/>
        </w:rPr>
        <w:t xml:space="preserve"> </w:t>
      </w:r>
      <w:r w:rsidRPr="002B3072">
        <w:rPr>
          <w:rFonts w:ascii="Arial" w:hAnsi="Arial" w:cs="Arial"/>
        </w:rPr>
        <w:t>ispunjava obaveze plaćanja carinskog duga i drugih davanja koje mogu nastati, a koje nijesu obuhvaćene tim obezbjeđenjem.</w:t>
      </w:r>
    </w:p>
    <w:p w14:paraId="34200421" w14:textId="4DFD4BCC" w:rsidR="002B3072" w:rsidRPr="002B3072" w:rsidRDefault="002B3072" w:rsidP="002B3072">
      <w:pPr>
        <w:pStyle w:val="T30X"/>
        <w:ind w:left="283" w:firstLine="0"/>
        <w:rPr>
          <w:rFonts w:ascii="Arial" w:hAnsi="Arial" w:cs="Arial"/>
        </w:rPr>
      </w:pPr>
      <w:r w:rsidRPr="002B3072">
        <w:rPr>
          <w:rFonts w:ascii="Arial" w:hAnsi="Arial" w:cs="Arial"/>
        </w:rPr>
        <w:t>Carinski organ može da uzme u obzir rizik od nastanka carinskog duga i drugih davanja prema vrsti i veličini poslovnih aktivnosti podnosioca zahtjeva povezanih sa carinom i vrstu robe za koju se zahtijeva obezbjeđenje.</w:t>
      </w:r>
    </w:p>
    <w:p w14:paraId="4B4B2B26" w14:textId="24A12D49" w:rsidR="002B3072" w:rsidRDefault="002B3072" w:rsidP="002B3072">
      <w:pPr>
        <w:pStyle w:val="T30X"/>
        <w:ind w:left="283" w:firstLine="0"/>
        <w:rPr>
          <w:rFonts w:ascii="Arial" w:hAnsi="Arial" w:cs="Arial"/>
        </w:rPr>
      </w:pPr>
      <w:r w:rsidRPr="002B3072">
        <w:rPr>
          <w:rFonts w:ascii="Arial" w:hAnsi="Arial" w:cs="Arial"/>
        </w:rPr>
        <w:t xml:space="preserve">Carinski organ treba da provjeri opravdanost finansijske solventnosti podnosioca zahtjeva, u skladu sa kriterijumom iz člana 26 stav 1 tačka 3 </w:t>
      </w:r>
      <w:r w:rsidR="00BF3339">
        <w:rPr>
          <w:rFonts w:ascii="Arial" w:hAnsi="Arial" w:cs="Arial"/>
        </w:rPr>
        <w:t>Carinskog z</w:t>
      </w:r>
      <w:r w:rsidRPr="002B3072">
        <w:rPr>
          <w:rFonts w:ascii="Arial" w:hAnsi="Arial" w:cs="Arial"/>
        </w:rPr>
        <w:t xml:space="preserve">akona, i izda odobrenje za upotrebu zajedničkog obezbjeđenja sa </w:t>
      </w:r>
      <w:r w:rsidR="00BF3339">
        <w:rPr>
          <w:rFonts w:ascii="Arial" w:hAnsi="Arial" w:cs="Arial"/>
        </w:rPr>
        <w:t>u</w:t>
      </w:r>
      <w:r w:rsidRPr="002B3072">
        <w:rPr>
          <w:rFonts w:ascii="Arial" w:hAnsi="Arial" w:cs="Arial"/>
        </w:rPr>
        <w:t>manjenim iznosom ili oslobođenje od obaveze polaganja tog obezbjeđenja.</w:t>
      </w:r>
    </w:p>
    <w:p w14:paraId="5595E630" w14:textId="77777777" w:rsidR="002B3072" w:rsidRPr="002B3072" w:rsidRDefault="002B3072" w:rsidP="002B3072">
      <w:pPr>
        <w:pStyle w:val="T30X"/>
        <w:ind w:left="283" w:firstLine="0"/>
        <w:rPr>
          <w:rFonts w:ascii="Arial" w:hAnsi="Arial" w:cs="Arial"/>
        </w:rPr>
      </w:pPr>
    </w:p>
    <w:p w14:paraId="2E8A1483" w14:textId="50657D42" w:rsidR="00610772" w:rsidRPr="00103D17" w:rsidRDefault="00103D17" w:rsidP="00F824C8">
      <w:pPr>
        <w:pStyle w:val="Heading310"/>
        <w:ind w:firstLine="283"/>
        <w:rPr>
          <w:lang w:val="sr-Latn-ME"/>
        </w:rPr>
      </w:pPr>
      <w:r>
        <w:rPr>
          <w:lang w:val="sr-Latn-ME"/>
        </w:rPr>
        <w:t>3.1.4</w:t>
      </w:r>
      <w:r w:rsidR="00396986">
        <w:rPr>
          <w:lang w:val="sr-Latn-ME"/>
        </w:rPr>
        <w:t>.</w:t>
      </w:r>
      <w:r>
        <w:rPr>
          <w:lang w:val="sr-Latn-ME"/>
        </w:rPr>
        <w:t xml:space="preserve"> </w:t>
      </w:r>
      <w:r w:rsidR="00DC4F6F" w:rsidRPr="00103D17">
        <w:rPr>
          <w:lang w:val="sr-Latn-ME"/>
        </w:rPr>
        <w:t>Provjera kriterijuma i uslova</w:t>
      </w:r>
    </w:p>
    <w:p w14:paraId="17340123" w14:textId="77777777" w:rsidR="00610772" w:rsidRPr="005F5D55" w:rsidRDefault="00610772" w:rsidP="00610772">
      <w:pPr>
        <w:pStyle w:val="Bodytext20"/>
        <w:shd w:val="clear" w:color="auto" w:fill="auto"/>
        <w:tabs>
          <w:tab w:val="left" w:pos="1701"/>
        </w:tabs>
        <w:spacing w:before="0" w:after="140" w:line="250" w:lineRule="exact"/>
        <w:ind w:right="3" w:firstLine="0"/>
        <w:jc w:val="both"/>
        <w:rPr>
          <w:w w:val="100"/>
          <w:sz w:val="22"/>
          <w:szCs w:val="22"/>
          <w:lang w:val="sr-Latn-ME"/>
        </w:rPr>
      </w:pPr>
    </w:p>
    <w:p w14:paraId="39B908CA" w14:textId="39FCE4E5" w:rsidR="006805FB" w:rsidRPr="005F5D55" w:rsidRDefault="0068101B" w:rsidP="00F824C8">
      <w:pPr>
        <w:pStyle w:val="Bodytext20"/>
        <w:shd w:val="clear" w:color="auto" w:fill="auto"/>
        <w:tabs>
          <w:tab w:val="left" w:pos="870"/>
        </w:tabs>
        <w:spacing w:before="0" w:after="140" w:line="250" w:lineRule="exact"/>
        <w:ind w:left="283" w:right="3" w:firstLine="0"/>
        <w:jc w:val="both"/>
        <w:rPr>
          <w:w w:val="100"/>
          <w:sz w:val="22"/>
          <w:szCs w:val="22"/>
          <w:lang w:val="sr-Latn-ME"/>
        </w:rPr>
      </w:pPr>
      <w:r w:rsidRPr="0068101B">
        <w:rPr>
          <w:w w:val="100"/>
          <w:sz w:val="22"/>
          <w:szCs w:val="22"/>
          <w:lang w:val="sr-Latn-ME"/>
        </w:rPr>
        <w:t xml:space="preserve">Nadležna organizaciona jedinica će, prilikom ispitivanja uslova iz člana 216 Uredbe o bližem </w:t>
      </w:r>
      <w:r w:rsidR="00103D17">
        <w:rPr>
          <w:w w:val="100"/>
          <w:sz w:val="22"/>
          <w:szCs w:val="22"/>
          <w:lang w:val="sr-Latn-ME"/>
        </w:rPr>
        <w:t xml:space="preserve">  </w:t>
      </w:r>
      <w:r w:rsidRPr="0068101B">
        <w:rPr>
          <w:w w:val="100"/>
          <w:sz w:val="22"/>
          <w:szCs w:val="22"/>
          <w:lang w:val="sr-Latn-ME"/>
        </w:rPr>
        <w:t>načinu sprovođenja carinskih postupaka i carinskih formalnosti (tačke (a) do (e) člana 84 (1), tačke (a) do (f) člana 84 (2) i član 84 (3) (a) do (k) UCC DA/</w:t>
      </w:r>
      <w:r w:rsidR="003C321A">
        <w:rPr>
          <w:w w:val="100"/>
          <w:sz w:val="22"/>
          <w:szCs w:val="22"/>
          <w:lang w:val="sr-Latn-ME"/>
        </w:rPr>
        <w:t>č</w:t>
      </w:r>
      <w:r w:rsidRPr="0068101B">
        <w:rPr>
          <w:w w:val="100"/>
          <w:sz w:val="22"/>
          <w:szCs w:val="22"/>
          <w:lang w:val="sr-Latn-ME"/>
        </w:rPr>
        <w:t xml:space="preserve">Član 75(2) i 75(3) CT Konvencije), postupati u skladu sa postupkom za odobrenje ovlašćenog privrednog subjekta. Prilikom ispitivanja uslova iz člana 216 Uredbe o bližem načinu sprovođenja carinskih postupaka i carinskih formalnosti (član 84 (1) (f), član 84 (2) (g) i član 84 (3) (l) UCC DA), carinska ispostava će ih procijeniti na osnovu dokaza </w:t>
      </w:r>
      <w:r w:rsidR="001C725F" w:rsidRPr="005F5D55">
        <w:rPr>
          <w:w w:val="100"/>
          <w:sz w:val="22"/>
          <w:szCs w:val="22"/>
          <w:lang w:val="sr-Latn-ME"/>
        </w:rPr>
        <w:t>o</w:t>
      </w:r>
      <w:r w:rsidR="009F604B" w:rsidRPr="005F5D55">
        <w:rPr>
          <w:w w:val="100"/>
          <w:sz w:val="22"/>
          <w:szCs w:val="22"/>
          <w:lang w:val="sr-Latn-ME"/>
        </w:rPr>
        <w:t>:</w:t>
      </w:r>
    </w:p>
    <w:p w14:paraId="0A92F924" w14:textId="1640E2E5" w:rsidR="006805FB" w:rsidRPr="005F5D55" w:rsidRDefault="00F149B5" w:rsidP="002A713E">
      <w:pPr>
        <w:pStyle w:val="Bodytext20"/>
        <w:numPr>
          <w:ilvl w:val="0"/>
          <w:numId w:val="10"/>
        </w:numPr>
        <w:shd w:val="clear" w:color="auto" w:fill="auto"/>
        <w:tabs>
          <w:tab w:val="left" w:pos="1241"/>
        </w:tabs>
        <w:spacing w:before="0" w:line="240" w:lineRule="auto"/>
        <w:ind w:left="1280" w:hanging="420"/>
        <w:rPr>
          <w:w w:val="100"/>
          <w:sz w:val="22"/>
          <w:szCs w:val="22"/>
          <w:lang w:val="sr-Latn-ME"/>
        </w:rPr>
      </w:pPr>
      <w:r w:rsidRPr="005F5D55">
        <w:rPr>
          <w:w w:val="100"/>
          <w:sz w:val="22"/>
          <w:szCs w:val="22"/>
          <w:lang w:val="sr-Latn-ME"/>
        </w:rPr>
        <w:t>sredstvima na računima u bankama</w:t>
      </w:r>
      <w:r w:rsidR="009F604B" w:rsidRPr="005F5D55">
        <w:rPr>
          <w:w w:val="100"/>
          <w:sz w:val="22"/>
          <w:szCs w:val="22"/>
          <w:lang w:val="sr-Latn-ME"/>
        </w:rPr>
        <w:t>,</w:t>
      </w:r>
    </w:p>
    <w:p w14:paraId="436C7FB1" w14:textId="2833D660" w:rsidR="006805FB" w:rsidRPr="005F5D55" w:rsidRDefault="00F149B5" w:rsidP="002A713E">
      <w:pPr>
        <w:pStyle w:val="Bodytext20"/>
        <w:numPr>
          <w:ilvl w:val="0"/>
          <w:numId w:val="10"/>
        </w:numPr>
        <w:shd w:val="clear" w:color="auto" w:fill="auto"/>
        <w:tabs>
          <w:tab w:val="left" w:pos="1241"/>
        </w:tabs>
        <w:spacing w:before="0" w:line="240" w:lineRule="auto"/>
        <w:ind w:left="1280" w:hanging="420"/>
        <w:rPr>
          <w:w w:val="100"/>
          <w:sz w:val="22"/>
          <w:szCs w:val="22"/>
          <w:lang w:val="sr-Latn-ME"/>
        </w:rPr>
      </w:pPr>
      <w:r w:rsidRPr="005F5D55">
        <w:rPr>
          <w:w w:val="100"/>
          <w:sz w:val="22"/>
          <w:szCs w:val="22"/>
          <w:lang w:val="sr-Latn-ME"/>
        </w:rPr>
        <w:t>gotovini</w:t>
      </w:r>
      <w:r w:rsidR="009F604B" w:rsidRPr="005F5D55">
        <w:rPr>
          <w:w w:val="100"/>
          <w:sz w:val="22"/>
          <w:szCs w:val="22"/>
          <w:lang w:val="sr-Latn-ME"/>
        </w:rPr>
        <w:t>,</w:t>
      </w:r>
    </w:p>
    <w:p w14:paraId="346B8A2F" w14:textId="6770767E" w:rsidR="006805FB" w:rsidRPr="005F5D55" w:rsidRDefault="006B79D2" w:rsidP="002A713E">
      <w:pPr>
        <w:pStyle w:val="Bodytext20"/>
        <w:numPr>
          <w:ilvl w:val="0"/>
          <w:numId w:val="10"/>
        </w:numPr>
        <w:shd w:val="clear" w:color="auto" w:fill="auto"/>
        <w:tabs>
          <w:tab w:val="left" w:pos="1241"/>
        </w:tabs>
        <w:spacing w:before="0" w:line="240" w:lineRule="auto"/>
        <w:ind w:left="1276" w:hanging="416"/>
        <w:rPr>
          <w:w w:val="100"/>
          <w:sz w:val="22"/>
          <w:szCs w:val="22"/>
          <w:lang w:val="sr-Latn-ME"/>
        </w:rPr>
      </w:pPr>
      <w:r w:rsidRPr="005F5D55">
        <w:rPr>
          <w:w w:val="100"/>
          <w:sz w:val="22"/>
          <w:szCs w:val="22"/>
          <w:lang w:val="sr-Latn-ME"/>
        </w:rPr>
        <w:t>novčani ekvivalent - npr. računi za poravnanje, čekovi primljeni um</w:t>
      </w:r>
      <w:r w:rsidR="00A50073" w:rsidRPr="005F5D55">
        <w:rPr>
          <w:w w:val="100"/>
          <w:sz w:val="22"/>
          <w:szCs w:val="22"/>
          <w:lang w:val="sr-Latn-ME"/>
        </w:rPr>
        <w:t>jesto gotovine, nagrade</w:t>
      </w:r>
      <w:r w:rsidR="009F604B" w:rsidRPr="005F5D55">
        <w:rPr>
          <w:w w:val="100"/>
          <w:sz w:val="22"/>
          <w:szCs w:val="22"/>
          <w:lang w:val="sr-Latn-ME"/>
        </w:rPr>
        <w:t>,</w:t>
      </w:r>
    </w:p>
    <w:p w14:paraId="1CA10199" w14:textId="06BE525C" w:rsidR="006805FB" w:rsidRPr="005F5D55" w:rsidRDefault="00A50073" w:rsidP="002A713E">
      <w:pPr>
        <w:pStyle w:val="Bodytext20"/>
        <w:numPr>
          <w:ilvl w:val="0"/>
          <w:numId w:val="10"/>
        </w:numPr>
        <w:shd w:val="clear" w:color="auto" w:fill="auto"/>
        <w:tabs>
          <w:tab w:val="left" w:pos="1241"/>
        </w:tabs>
        <w:spacing w:before="0" w:line="240" w:lineRule="auto"/>
        <w:ind w:left="1280" w:hanging="420"/>
        <w:rPr>
          <w:w w:val="100"/>
          <w:sz w:val="22"/>
          <w:szCs w:val="22"/>
          <w:lang w:val="sr-Latn-ME"/>
        </w:rPr>
      </w:pPr>
      <w:r w:rsidRPr="005F5D55">
        <w:rPr>
          <w:w w:val="100"/>
          <w:sz w:val="22"/>
          <w:szCs w:val="22"/>
          <w:lang w:val="sr-Latn-ME"/>
        </w:rPr>
        <w:t>grantovi i subvencije</w:t>
      </w:r>
      <w:r w:rsidR="009F604B" w:rsidRPr="005F5D55">
        <w:rPr>
          <w:w w:val="100"/>
          <w:sz w:val="22"/>
          <w:szCs w:val="22"/>
          <w:lang w:val="sr-Latn-ME"/>
        </w:rPr>
        <w:t>;</w:t>
      </w:r>
    </w:p>
    <w:p w14:paraId="67C6F9DC" w14:textId="6B9B4C5F" w:rsidR="006805FB" w:rsidRPr="005F5D55" w:rsidRDefault="00A50073" w:rsidP="002A713E">
      <w:pPr>
        <w:pStyle w:val="Bodytext20"/>
        <w:numPr>
          <w:ilvl w:val="0"/>
          <w:numId w:val="10"/>
        </w:numPr>
        <w:shd w:val="clear" w:color="auto" w:fill="auto"/>
        <w:tabs>
          <w:tab w:val="left" w:pos="1241"/>
        </w:tabs>
        <w:spacing w:before="0" w:line="240" w:lineRule="auto"/>
        <w:ind w:left="1280" w:hanging="420"/>
        <w:rPr>
          <w:w w:val="100"/>
          <w:sz w:val="22"/>
          <w:szCs w:val="22"/>
          <w:lang w:val="sr-Latn-ME"/>
        </w:rPr>
      </w:pPr>
      <w:r w:rsidRPr="005F5D55">
        <w:rPr>
          <w:w w:val="100"/>
          <w:sz w:val="22"/>
          <w:szCs w:val="22"/>
          <w:lang w:val="sr-Latn-ME"/>
        </w:rPr>
        <w:t>neposredni odnos likvidnosti, koji odražava solventnost i druge pokazatelje finansijske discipline</w:t>
      </w:r>
      <w:r w:rsidR="009F604B" w:rsidRPr="005F5D55">
        <w:rPr>
          <w:w w:val="100"/>
          <w:sz w:val="22"/>
          <w:szCs w:val="22"/>
          <w:lang w:val="sr-Latn-ME"/>
        </w:rPr>
        <w:t>.</w:t>
      </w:r>
    </w:p>
    <w:p w14:paraId="3C303402" w14:textId="77777777" w:rsidR="00F824C8" w:rsidRDefault="002A713E" w:rsidP="00F824C8">
      <w:pPr>
        <w:pStyle w:val="Bodytext20"/>
        <w:numPr>
          <w:ilvl w:val="0"/>
          <w:numId w:val="10"/>
        </w:numPr>
        <w:shd w:val="clear" w:color="auto" w:fill="auto"/>
        <w:tabs>
          <w:tab w:val="left" w:pos="1241"/>
        </w:tabs>
        <w:spacing w:before="0" w:after="140" w:line="250" w:lineRule="exact"/>
        <w:ind w:left="1280" w:hanging="420"/>
        <w:rPr>
          <w:w w:val="100"/>
          <w:sz w:val="22"/>
          <w:szCs w:val="22"/>
          <w:lang w:val="sr-Latn-ME"/>
        </w:rPr>
      </w:pPr>
      <w:r w:rsidRPr="005F5D55">
        <w:rPr>
          <w:w w:val="100"/>
          <w:sz w:val="22"/>
          <w:szCs w:val="22"/>
          <w:lang w:val="sr-Latn-ME"/>
        </w:rPr>
        <w:t xml:space="preserve">svim drugim resursima nosioca </w:t>
      </w:r>
      <w:r w:rsidR="00610772" w:rsidRPr="005F5D55">
        <w:rPr>
          <w:w w:val="100"/>
          <w:sz w:val="22"/>
          <w:szCs w:val="22"/>
          <w:lang w:val="sr-Latn-ME"/>
        </w:rPr>
        <w:t xml:space="preserve">tranzitnog </w:t>
      </w:r>
      <w:r w:rsidRPr="005F5D55">
        <w:rPr>
          <w:w w:val="100"/>
          <w:sz w:val="22"/>
          <w:szCs w:val="22"/>
          <w:lang w:val="sr-Latn-ME"/>
        </w:rPr>
        <w:t>postupka.</w:t>
      </w:r>
    </w:p>
    <w:p w14:paraId="41098124" w14:textId="1D29E43C" w:rsidR="00927DC8" w:rsidRPr="00F824C8" w:rsidRDefault="00981744" w:rsidP="00F824C8">
      <w:pPr>
        <w:pStyle w:val="Bodytext20"/>
        <w:shd w:val="clear" w:color="auto" w:fill="auto"/>
        <w:tabs>
          <w:tab w:val="left" w:pos="1241"/>
        </w:tabs>
        <w:spacing w:before="0" w:after="140" w:line="250" w:lineRule="exact"/>
        <w:ind w:firstLine="0"/>
        <w:jc w:val="both"/>
        <w:rPr>
          <w:w w:val="100"/>
          <w:sz w:val="22"/>
          <w:szCs w:val="22"/>
          <w:lang w:val="sr-Latn-ME"/>
        </w:rPr>
      </w:pPr>
      <w:r w:rsidRPr="00F824C8">
        <w:rPr>
          <w:w w:val="100"/>
          <w:sz w:val="22"/>
          <w:szCs w:val="22"/>
          <w:lang w:val="sr-Latn-ME"/>
        </w:rPr>
        <w:t xml:space="preserve">Ako podnosilac zahtjeva već ima status ovlašćenog privrednog subjekta (AEO), nije potrebno </w:t>
      </w:r>
      <w:r w:rsidR="00F824C8" w:rsidRPr="00F824C8">
        <w:rPr>
          <w:w w:val="100"/>
          <w:sz w:val="22"/>
          <w:szCs w:val="22"/>
          <w:lang w:val="sr-Latn-ME"/>
        </w:rPr>
        <w:t xml:space="preserve"> </w:t>
      </w:r>
      <w:r w:rsidRPr="00F824C8">
        <w:rPr>
          <w:w w:val="100"/>
          <w:sz w:val="22"/>
          <w:szCs w:val="22"/>
          <w:lang w:val="sr-Latn-ME"/>
        </w:rPr>
        <w:t>ponovo provjeravati ispunjenost svih uslova za umanjenje garancije ili oslobođenje od podnošenja obezbjeđenja. Ovo je relevantno za one uslove koji su već provjereni u postupku odobrenja za dobijanje statusa AEO</w:t>
      </w:r>
      <w:r w:rsidR="00927DC8" w:rsidRPr="00F824C8">
        <w:rPr>
          <w:w w:val="100"/>
          <w:sz w:val="22"/>
          <w:szCs w:val="22"/>
          <w:lang w:val="sr-Latn-ME"/>
        </w:rPr>
        <w:t>.</w:t>
      </w:r>
    </w:p>
    <w:p w14:paraId="37A2D140" w14:textId="77777777" w:rsidR="0012176D" w:rsidRPr="005F5D55" w:rsidRDefault="0012176D" w:rsidP="00927DC8">
      <w:pPr>
        <w:pStyle w:val="Bodytext20"/>
        <w:shd w:val="clear" w:color="auto" w:fill="auto"/>
        <w:tabs>
          <w:tab w:val="left" w:pos="870"/>
        </w:tabs>
        <w:spacing w:before="0" w:after="136" w:line="250" w:lineRule="exact"/>
        <w:ind w:left="860" w:right="3" w:firstLine="0"/>
        <w:jc w:val="both"/>
        <w:rPr>
          <w:w w:val="100"/>
          <w:sz w:val="22"/>
          <w:szCs w:val="22"/>
          <w:lang w:val="sr-Latn-ME"/>
        </w:rPr>
      </w:pPr>
    </w:p>
    <w:p w14:paraId="6DC855BE" w14:textId="547B8ED7" w:rsidR="00BB48E8" w:rsidRPr="005F5D55" w:rsidRDefault="00103D17" w:rsidP="00876BD9">
      <w:pPr>
        <w:pStyle w:val="Heading210"/>
        <w:rPr>
          <w:lang w:val="sr-Latn-ME"/>
        </w:rPr>
      </w:pPr>
      <w:r>
        <w:rPr>
          <w:lang w:val="sr-Latn-ME"/>
        </w:rPr>
        <w:t>3.1.4.</w:t>
      </w:r>
      <w:r w:rsidR="004B6A8C">
        <w:rPr>
          <w:lang w:val="sr-Latn-ME"/>
        </w:rPr>
        <w:t>1</w:t>
      </w:r>
      <w:r>
        <w:rPr>
          <w:lang w:val="sr-Latn-ME"/>
        </w:rPr>
        <w:t xml:space="preserve"> </w:t>
      </w:r>
      <w:r w:rsidR="000E37C0" w:rsidRPr="005F5D55">
        <w:rPr>
          <w:lang w:val="sr-Latn-ME"/>
        </w:rPr>
        <w:t xml:space="preserve">Provjera opštih uslova za davanja odobrenja za zajedničko obezbjeđenje </w:t>
      </w:r>
    </w:p>
    <w:p w14:paraId="38146A3F" w14:textId="23CE92F9" w:rsidR="00745865" w:rsidRPr="005F5D55" w:rsidRDefault="000E37C0" w:rsidP="00103D17">
      <w:pPr>
        <w:pStyle w:val="Bodytext20"/>
        <w:shd w:val="clear" w:color="auto" w:fill="auto"/>
        <w:tabs>
          <w:tab w:val="left" w:pos="870"/>
        </w:tabs>
        <w:spacing w:before="0" w:after="136" w:line="250" w:lineRule="exact"/>
        <w:ind w:right="3" w:firstLine="0"/>
        <w:jc w:val="both"/>
        <w:rPr>
          <w:w w:val="100"/>
          <w:sz w:val="22"/>
          <w:szCs w:val="22"/>
          <w:lang w:val="sr-Latn-ME"/>
        </w:rPr>
      </w:pPr>
      <w:r w:rsidRPr="005F5D55">
        <w:rPr>
          <w:w w:val="100"/>
          <w:sz w:val="22"/>
          <w:szCs w:val="22"/>
          <w:lang w:val="sr-Latn-ME"/>
        </w:rPr>
        <w:t>Opšti uslovi su</w:t>
      </w:r>
      <w:r w:rsidR="00745865" w:rsidRPr="005F5D55">
        <w:rPr>
          <w:w w:val="100"/>
          <w:sz w:val="22"/>
          <w:szCs w:val="22"/>
          <w:lang w:val="sr-Latn-ME"/>
        </w:rPr>
        <w:t>:</w:t>
      </w:r>
    </w:p>
    <w:p w14:paraId="1FA2CECC" w14:textId="6CE7B832" w:rsidR="00745865" w:rsidRPr="005F5D55" w:rsidRDefault="00745865" w:rsidP="00745865">
      <w:pPr>
        <w:pStyle w:val="Bodytext20"/>
        <w:tabs>
          <w:tab w:val="left" w:pos="870"/>
        </w:tabs>
        <w:spacing w:after="136" w:line="250" w:lineRule="exact"/>
        <w:ind w:left="860" w:right="3"/>
        <w:jc w:val="both"/>
        <w:rPr>
          <w:w w:val="100"/>
          <w:sz w:val="22"/>
          <w:szCs w:val="22"/>
          <w:lang w:val="sr-Latn-ME"/>
        </w:rPr>
      </w:pPr>
      <w:r w:rsidRPr="005F5D55">
        <w:rPr>
          <w:w w:val="100"/>
          <w:sz w:val="22"/>
          <w:szCs w:val="22"/>
          <w:lang w:val="sr-Latn-ME"/>
        </w:rPr>
        <w:tab/>
        <w:t xml:space="preserve">a) </w:t>
      </w:r>
      <w:r w:rsidR="00D736C0" w:rsidRPr="00EE20B2">
        <w:rPr>
          <w:w w:val="100"/>
          <w:sz w:val="22"/>
          <w:szCs w:val="22"/>
          <w:lang w:val="it-IT"/>
        </w:rPr>
        <w:t xml:space="preserve">podnosilac zahtjeva mora imati sjedište na carinskom području Crne Gore. U slučaju kada je podnosilac zahtjeva fizičko lice, smatra se da je ovaj uslov ispunjen, </w:t>
      </w:r>
      <w:r w:rsidR="002C3242" w:rsidRPr="00EE20B2">
        <w:rPr>
          <w:w w:val="100"/>
          <w:sz w:val="22"/>
          <w:szCs w:val="22"/>
          <w:lang w:val="it-IT"/>
        </w:rPr>
        <w:t>i</w:t>
      </w:r>
      <w:r w:rsidR="00D736C0" w:rsidRPr="00EE20B2">
        <w:rPr>
          <w:w w:val="100"/>
          <w:sz w:val="22"/>
          <w:szCs w:val="22"/>
          <w:lang w:val="it-IT"/>
        </w:rPr>
        <w:t>ako je riječ o licu koje nema prebivalište ili poslovn</w:t>
      </w:r>
      <w:r w:rsidR="0046796A" w:rsidRPr="00EE20B2">
        <w:rPr>
          <w:w w:val="100"/>
          <w:sz w:val="22"/>
          <w:szCs w:val="22"/>
          <w:lang w:val="it-IT"/>
        </w:rPr>
        <w:t xml:space="preserve">o sjedište </w:t>
      </w:r>
      <w:r w:rsidR="00D736C0" w:rsidRPr="00EE20B2">
        <w:rPr>
          <w:w w:val="100"/>
          <w:sz w:val="22"/>
          <w:szCs w:val="22"/>
          <w:lang w:val="it-IT"/>
        </w:rPr>
        <w:t xml:space="preserve">na carinskom području Crne Gore. Ako je podnosilac zahtjeva pravno lice, to lice mora imati sjedište, </w:t>
      </w:r>
      <w:r w:rsidR="0046796A" w:rsidRPr="00EE20B2">
        <w:rPr>
          <w:w w:val="100"/>
          <w:sz w:val="22"/>
          <w:szCs w:val="22"/>
          <w:lang w:val="it-IT"/>
        </w:rPr>
        <w:t xml:space="preserve">registrovano </w:t>
      </w:r>
      <w:r w:rsidR="00D736C0" w:rsidRPr="00EE20B2">
        <w:rPr>
          <w:w w:val="100"/>
          <w:sz w:val="22"/>
          <w:szCs w:val="22"/>
          <w:lang w:val="it-IT"/>
        </w:rPr>
        <w:t>predstavništvo</w:t>
      </w:r>
      <w:r w:rsidR="0046796A" w:rsidRPr="00EE20B2">
        <w:rPr>
          <w:w w:val="100"/>
          <w:sz w:val="22"/>
          <w:szCs w:val="22"/>
          <w:lang w:val="it-IT"/>
        </w:rPr>
        <w:t xml:space="preserve">, zastupništvo </w:t>
      </w:r>
      <w:r w:rsidR="00D736C0" w:rsidRPr="00EE20B2">
        <w:rPr>
          <w:w w:val="100"/>
          <w:sz w:val="22"/>
          <w:szCs w:val="22"/>
          <w:lang w:val="it-IT"/>
        </w:rPr>
        <w:t xml:space="preserve">ili </w:t>
      </w:r>
      <w:r w:rsidR="0098214A" w:rsidRPr="00EE20B2">
        <w:rPr>
          <w:w w:val="100"/>
          <w:sz w:val="22"/>
          <w:szCs w:val="22"/>
          <w:lang w:val="it-IT"/>
        </w:rPr>
        <w:t>stalnu poslovnu jedinicu</w:t>
      </w:r>
      <w:r w:rsidR="000132F9" w:rsidRPr="00EE20B2">
        <w:rPr>
          <w:w w:val="100"/>
          <w:sz w:val="22"/>
          <w:szCs w:val="22"/>
          <w:lang w:val="it-IT"/>
        </w:rPr>
        <w:t xml:space="preserve"> </w:t>
      </w:r>
      <w:r w:rsidR="00D736C0" w:rsidRPr="00EE20B2">
        <w:rPr>
          <w:w w:val="100"/>
          <w:sz w:val="22"/>
          <w:szCs w:val="22"/>
          <w:lang w:val="it-IT"/>
        </w:rPr>
        <w:t>na teritoriji Crne Gore</w:t>
      </w:r>
      <w:r w:rsidRPr="005F5D55">
        <w:rPr>
          <w:w w:val="100"/>
          <w:sz w:val="22"/>
          <w:szCs w:val="22"/>
          <w:lang w:val="sr-Latn-ME"/>
        </w:rPr>
        <w:t>.</w:t>
      </w:r>
    </w:p>
    <w:p w14:paraId="08C99D37" w14:textId="57EE7291" w:rsidR="000132F9" w:rsidRPr="005F5D55" w:rsidRDefault="00745865" w:rsidP="000132F9">
      <w:pPr>
        <w:pStyle w:val="Bodytext20"/>
        <w:tabs>
          <w:tab w:val="left" w:pos="870"/>
        </w:tabs>
        <w:spacing w:after="136" w:line="250" w:lineRule="exact"/>
        <w:ind w:left="860" w:right="3"/>
        <w:jc w:val="both"/>
        <w:rPr>
          <w:w w:val="100"/>
          <w:sz w:val="22"/>
          <w:szCs w:val="22"/>
          <w:lang w:val="sr-Latn-ME"/>
        </w:rPr>
      </w:pPr>
      <w:r w:rsidRPr="005F5D55">
        <w:rPr>
          <w:w w:val="100"/>
          <w:sz w:val="22"/>
          <w:szCs w:val="22"/>
          <w:lang w:val="sr-Latn-ME"/>
        </w:rPr>
        <w:lastRenderedPageBreak/>
        <w:tab/>
        <w:t xml:space="preserve">b) </w:t>
      </w:r>
      <w:r w:rsidR="000132F9" w:rsidRPr="005F5D55">
        <w:rPr>
          <w:w w:val="100"/>
          <w:sz w:val="22"/>
          <w:szCs w:val="22"/>
          <w:lang w:val="sr-Latn-ME"/>
        </w:rPr>
        <w:t>podnosilac zahtjeva nije počinio nijednu ozbiljnu povredu ili ponovljenu povredu carinskog zakonodavstva i poreskih pravila, uključujući evidenciju težih krivičnih djela koja se odnose na njegovu privrednu djelatnost</w:t>
      </w:r>
      <w:r w:rsidR="002C3242">
        <w:rPr>
          <w:w w:val="100"/>
          <w:sz w:val="22"/>
          <w:szCs w:val="22"/>
          <w:lang w:val="sr-Latn-ME"/>
        </w:rPr>
        <w:t>.</w:t>
      </w:r>
    </w:p>
    <w:p w14:paraId="21EBF0B1" w14:textId="5D1FF6F2" w:rsidR="00745865" w:rsidRPr="005F5D55" w:rsidRDefault="000132F9" w:rsidP="00103D17">
      <w:pPr>
        <w:pStyle w:val="Bodytext20"/>
        <w:tabs>
          <w:tab w:val="left" w:pos="870"/>
        </w:tabs>
        <w:spacing w:after="136" w:line="250" w:lineRule="exact"/>
        <w:ind w:right="3" w:firstLine="0"/>
        <w:jc w:val="both"/>
        <w:rPr>
          <w:w w:val="100"/>
          <w:sz w:val="22"/>
          <w:szCs w:val="22"/>
          <w:lang w:val="sr-Latn-ME"/>
        </w:rPr>
      </w:pPr>
      <w:r w:rsidRPr="005F5D55">
        <w:rPr>
          <w:w w:val="100"/>
          <w:sz w:val="22"/>
          <w:szCs w:val="22"/>
          <w:lang w:val="sr-Latn-ME"/>
        </w:rPr>
        <w:t>Ako podnosilac zahtjeva nije fizičko lice, smatra se da je ovaj kriterijum ispunjen ako u poslednje tri godine nije pravno proglašen krivim za ozbiljnu ili ponovljenu povredu carinskih i poreskih propisa, niti je počinio teška krivična djela u vezi sa svojim poslovanjem. Ovo je relevantno za bilo koju od sledećih osoba</w:t>
      </w:r>
      <w:r w:rsidR="00745865" w:rsidRPr="005F5D55">
        <w:rPr>
          <w:w w:val="100"/>
          <w:sz w:val="22"/>
          <w:szCs w:val="22"/>
          <w:lang w:val="sr-Latn-ME"/>
        </w:rPr>
        <w:t>:</w:t>
      </w:r>
    </w:p>
    <w:p w14:paraId="737D74CA" w14:textId="3C1460CF" w:rsidR="00745865" w:rsidRPr="005F5D55" w:rsidRDefault="00745865" w:rsidP="00BE143B">
      <w:pPr>
        <w:pStyle w:val="Bodytext20"/>
        <w:tabs>
          <w:tab w:val="left" w:pos="870"/>
        </w:tabs>
        <w:spacing w:before="0" w:line="250" w:lineRule="exact"/>
        <w:ind w:left="860" w:right="3"/>
        <w:jc w:val="both"/>
        <w:rPr>
          <w:w w:val="100"/>
          <w:sz w:val="22"/>
          <w:szCs w:val="22"/>
          <w:lang w:val="sr-Latn-ME"/>
        </w:rPr>
      </w:pPr>
      <w:r w:rsidRPr="005F5D55">
        <w:rPr>
          <w:w w:val="100"/>
          <w:sz w:val="22"/>
          <w:szCs w:val="22"/>
          <w:lang w:val="sr-Latn-ME"/>
        </w:rPr>
        <w:tab/>
        <w:t xml:space="preserve">1. </w:t>
      </w:r>
      <w:r w:rsidR="000132F9" w:rsidRPr="005F5D55">
        <w:rPr>
          <w:w w:val="100"/>
          <w:sz w:val="22"/>
          <w:szCs w:val="22"/>
          <w:lang w:val="sr-Latn-ME"/>
        </w:rPr>
        <w:t>podnosilac zahtjeva</w:t>
      </w:r>
      <w:r w:rsidRPr="005F5D55">
        <w:rPr>
          <w:w w:val="100"/>
          <w:sz w:val="22"/>
          <w:szCs w:val="22"/>
          <w:lang w:val="sr-Latn-ME"/>
        </w:rPr>
        <w:t>,</w:t>
      </w:r>
    </w:p>
    <w:p w14:paraId="2EF655F5" w14:textId="0DA50C71" w:rsidR="00745865" w:rsidRPr="005F5D55" w:rsidRDefault="00745865" w:rsidP="00BE143B">
      <w:pPr>
        <w:pStyle w:val="Bodytext20"/>
        <w:tabs>
          <w:tab w:val="left" w:pos="870"/>
        </w:tabs>
        <w:spacing w:before="0" w:line="250" w:lineRule="exact"/>
        <w:ind w:left="860" w:right="3"/>
        <w:jc w:val="both"/>
        <w:rPr>
          <w:w w:val="100"/>
          <w:sz w:val="22"/>
          <w:szCs w:val="22"/>
          <w:lang w:val="sr-Latn-ME"/>
        </w:rPr>
      </w:pPr>
      <w:r w:rsidRPr="005F5D55">
        <w:rPr>
          <w:w w:val="100"/>
          <w:sz w:val="22"/>
          <w:szCs w:val="22"/>
          <w:lang w:val="sr-Latn-ME"/>
        </w:rPr>
        <w:tab/>
        <w:t xml:space="preserve">2. </w:t>
      </w:r>
      <w:r w:rsidR="00A96307" w:rsidRPr="005F5D55">
        <w:rPr>
          <w:w w:val="100"/>
          <w:sz w:val="22"/>
          <w:szCs w:val="22"/>
          <w:lang w:val="sr-Latn-ME"/>
        </w:rPr>
        <w:t>odgovorno lice</w:t>
      </w:r>
      <w:r w:rsidR="002C3242">
        <w:rPr>
          <w:w w:val="100"/>
          <w:sz w:val="22"/>
          <w:szCs w:val="22"/>
          <w:lang w:val="sr-Latn-ME"/>
        </w:rPr>
        <w:t xml:space="preserve"> kod</w:t>
      </w:r>
      <w:r w:rsidR="00A96307" w:rsidRPr="005F5D55">
        <w:rPr>
          <w:w w:val="100"/>
          <w:sz w:val="22"/>
          <w:szCs w:val="22"/>
          <w:lang w:val="sr-Latn-ME"/>
        </w:rPr>
        <w:t xml:space="preserve"> podnosioca zahtjeva ili lice koje vrši kontrolu nad njegovim upravljanjem</w:t>
      </w:r>
      <w:r w:rsidRPr="005F5D55">
        <w:rPr>
          <w:w w:val="100"/>
          <w:sz w:val="22"/>
          <w:szCs w:val="22"/>
          <w:lang w:val="sr-Latn-ME"/>
        </w:rPr>
        <w:t>,</w:t>
      </w:r>
    </w:p>
    <w:p w14:paraId="3B4C531F" w14:textId="7A5BE99C" w:rsidR="00745865" w:rsidRPr="005F5D55" w:rsidRDefault="00745865" w:rsidP="00BE143B">
      <w:pPr>
        <w:pStyle w:val="Bodytext20"/>
        <w:tabs>
          <w:tab w:val="left" w:pos="870"/>
        </w:tabs>
        <w:spacing w:before="0" w:line="250" w:lineRule="exact"/>
        <w:ind w:left="860" w:right="3"/>
        <w:jc w:val="both"/>
        <w:rPr>
          <w:w w:val="100"/>
          <w:sz w:val="22"/>
          <w:szCs w:val="22"/>
          <w:lang w:val="sr-Latn-ME"/>
        </w:rPr>
      </w:pPr>
      <w:r w:rsidRPr="005F5D55">
        <w:rPr>
          <w:w w:val="100"/>
          <w:sz w:val="22"/>
          <w:szCs w:val="22"/>
          <w:lang w:val="sr-Latn-ME"/>
        </w:rPr>
        <w:tab/>
        <w:t xml:space="preserve">3. </w:t>
      </w:r>
      <w:r w:rsidR="00A96307" w:rsidRPr="005F5D55">
        <w:rPr>
          <w:w w:val="100"/>
          <w:sz w:val="22"/>
          <w:szCs w:val="22"/>
          <w:lang w:val="sr-Latn-ME"/>
        </w:rPr>
        <w:t xml:space="preserve">zaposleni </w:t>
      </w:r>
      <w:r w:rsidR="002C3242">
        <w:rPr>
          <w:w w:val="100"/>
          <w:sz w:val="22"/>
          <w:szCs w:val="22"/>
          <w:lang w:val="sr-Latn-ME"/>
        </w:rPr>
        <w:t xml:space="preserve">koji je </w:t>
      </w:r>
      <w:r w:rsidR="00A96307" w:rsidRPr="005F5D55">
        <w:rPr>
          <w:w w:val="100"/>
          <w:sz w:val="22"/>
          <w:szCs w:val="22"/>
          <w:lang w:val="sr-Latn-ME"/>
        </w:rPr>
        <w:t>odgovo</w:t>
      </w:r>
      <w:r w:rsidR="002C3242">
        <w:rPr>
          <w:w w:val="100"/>
          <w:sz w:val="22"/>
          <w:szCs w:val="22"/>
          <w:lang w:val="sr-Latn-ME"/>
        </w:rPr>
        <w:t>ran</w:t>
      </w:r>
      <w:r w:rsidR="00A96307" w:rsidRPr="005F5D55">
        <w:rPr>
          <w:w w:val="100"/>
          <w:sz w:val="22"/>
          <w:szCs w:val="22"/>
          <w:lang w:val="sr-Latn-ME"/>
        </w:rPr>
        <w:t xml:space="preserve"> za carinska pitanja</w:t>
      </w:r>
      <w:r w:rsidRPr="005F5D55">
        <w:rPr>
          <w:w w:val="100"/>
          <w:sz w:val="22"/>
          <w:szCs w:val="22"/>
          <w:lang w:val="sr-Latn-ME"/>
        </w:rPr>
        <w:t>.</w:t>
      </w:r>
    </w:p>
    <w:p w14:paraId="7A1DB229" w14:textId="20D68120" w:rsidR="00745865" w:rsidRPr="005F5D55" w:rsidRDefault="00A96307" w:rsidP="00F824C8">
      <w:pPr>
        <w:pStyle w:val="Bodytext20"/>
        <w:tabs>
          <w:tab w:val="left" w:pos="870"/>
        </w:tabs>
        <w:spacing w:after="136" w:line="250" w:lineRule="exact"/>
        <w:ind w:right="3" w:firstLine="0"/>
        <w:jc w:val="both"/>
        <w:rPr>
          <w:w w:val="100"/>
          <w:sz w:val="22"/>
          <w:szCs w:val="22"/>
          <w:highlight w:val="yellow"/>
          <w:lang w:val="sr-Latn-ME"/>
        </w:rPr>
      </w:pPr>
      <w:r w:rsidRPr="005F5D55">
        <w:rPr>
          <w:w w:val="100"/>
          <w:sz w:val="22"/>
          <w:szCs w:val="22"/>
          <w:lang w:val="sr-Latn-ME"/>
        </w:rPr>
        <w:t>Prilikom provjere ispunjenosti ovog uslova treba uzeti u obzir sledeće:</w:t>
      </w:r>
    </w:p>
    <w:p w14:paraId="6048D04B" w14:textId="4FC4F67D" w:rsidR="00745865" w:rsidRPr="005F5D55" w:rsidRDefault="00D736C0" w:rsidP="00745865">
      <w:pPr>
        <w:pStyle w:val="Bodytext20"/>
        <w:numPr>
          <w:ilvl w:val="0"/>
          <w:numId w:val="20"/>
        </w:numPr>
        <w:tabs>
          <w:tab w:val="left" w:pos="1701"/>
        </w:tabs>
        <w:spacing w:after="136" w:line="250" w:lineRule="exact"/>
        <w:ind w:left="1701" w:right="3" w:hanging="425"/>
        <w:jc w:val="both"/>
        <w:rPr>
          <w:w w:val="100"/>
          <w:sz w:val="22"/>
          <w:szCs w:val="22"/>
          <w:lang w:val="sr-Latn-ME"/>
        </w:rPr>
      </w:pPr>
      <w:r w:rsidRPr="005F5D55">
        <w:rPr>
          <w:w w:val="100"/>
          <w:sz w:val="22"/>
          <w:szCs w:val="22"/>
        </w:rPr>
        <w:t>termin</w:t>
      </w:r>
      <w:r w:rsidRPr="00EE20B2">
        <w:rPr>
          <w:w w:val="100"/>
          <w:sz w:val="22"/>
          <w:szCs w:val="22"/>
          <w:lang w:val="sr-Latn-ME"/>
        </w:rPr>
        <w:t xml:space="preserve"> „</w:t>
      </w:r>
      <w:r w:rsidRPr="005F5D55">
        <w:rPr>
          <w:w w:val="100"/>
          <w:sz w:val="22"/>
          <w:szCs w:val="22"/>
        </w:rPr>
        <w:t>ponovljena</w:t>
      </w:r>
      <w:r w:rsidRPr="00EE20B2">
        <w:rPr>
          <w:w w:val="100"/>
          <w:sz w:val="22"/>
          <w:szCs w:val="22"/>
          <w:lang w:val="sr-Latn-ME"/>
        </w:rPr>
        <w:t xml:space="preserve"> </w:t>
      </w:r>
      <w:r w:rsidRPr="005F5D55">
        <w:rPr>
          <w:w w:val="100"/>
          <w:sz w:val="22"/>
          <w:szCs w:val="22"/>
        </w:rPr>
        <w:t>povreda</w:t>
      </w:r>
      <w:r w:rsidRPr="00EE20B2">
        <w:rPr>
          <w:w w:val="100"/>
          <w:sz w:val="22"/>
          <w:szCs w:val="22"/>
          <w:lang w:val="sr-Latn-ME"/>
        </w:rPr>
        <w:t xml:space="preserve"> </w:t>
      </w:r>
      <w:r w:rsidRPr="005F5D55">
        <w:rPr>
          <w:w w:val="100"/>
          <w:sz w:val="22"/>
          <w:szCs w:val="22"/>
        </w:rPr>
        <w:t>carinskih</w:t>
      </w:r>
      <w:r w:rsidRPr="00EE20B2">
        <w:rPr>
          <w:w w:val="100"/>
          <w:sz w:val="22"/>
          <w:szCs w:val="22"/>
          <w:lang w:val="sr-Latn-ME"/>
        </w:rPr>
        <w:t xml:space="preserve"> </w:t>
      </w:r>
      <w:proofErr w:type="gramStart"/>
      <w:r w:rsidRPr="005F5D55">
        <w:rPr>
          <w:w w:val="100"/>
          <w:sz w:val="22"/>
          <w:szCs w:val="22"/>
        </w:rPr>
        <w:t>propisa</w:t>
      </w:r>
      <w:r w:rsidRPr="00EE20B2">
        <w:rPr>
          <w:w w:val="100"/>
          <w:sz w:val="22"/>
          <w:szCs w:val="22"/>
          <w:lang w:val="sr-Latn-ME"/>
        </w:rPr>
        <w:t>“</w:t>
      </w:r>
      <w:proofErr w:type="gramEnd"/>
      <w:r w:rsidRPr="00EE20B2">
        <w:rPr>
          <w:w w:val="100"/>
          <w:sz w:val="22"/>
          <w:szCs w:val="22"/>
          <w:lang w:val="sr-Latn-ME"/>
        </w:rPr>
        <w:t xml:space="preserve">, </w:t>
      </w:r>
      <w:r w:rsidRPr="005F5D55">
        <w:rPr>
          <w:w w:val="100"/>
          <w:sz w:val="22"/>
          <w:szCs w:val="22"/>
        </w:rPr>
        <w:t>koji</w:t>
      </w:r>
      <w:r w:rsidRPr="00EE20B2">
        <w:rPr>
          <w:w w:val="100"/>
          <w:sz w:val="22"/>
          <w:szCs w:val="22"/>
          <w:lang w:val="sr-Latn-ME"/>
        </w:rPr>
        <w:t xml:space="preserve"> </w:t>
      </w:r>
      <w:r w:rsidRPr="005F5D55">
        <w:rPr>
          <w:w w:val="100"/>
          <w:sz w:val="22"/>
          <w:szCs w:val="22"/>
        </w:rPr>
        <w:t>se</w:t>
      </w:r>
      <w:r w:rsidRPr="00EE20B2">
        <w:rPr>
          <w:w w:val="100"/>
          <w:sz w:val="22"/>
          <w:szCs w:val="22"/>
          <w:lang w:val="sr-Latn-ME"/>
        </w:rPr>
        <w:t xml:space="preserve"> </w:t>
      </w:r>
      <w:r w:rsidRPr="005F5D55">
        <w:rPr>
          <w:w w:val="100"/>
          <w:sz w:val="22"/>
          <w:szCs w:val="22"/>
        </w:rPr>
        <w:t>odnosi</w:t>
      </w:r>
      <w:r w:rsidRPr="00EE20B2">
        <w:rPr>
          <w:w w:val="100"/>
          <w:sz w:val="22"/>
          <w:szCs w:val="22"/>
          <w:lang w:val="sr-Latn-ME"/>
        </w:rPr>
        <w:t xml:space="preserve"> </w:t>
      </w:r>
      <w:r w:rsidRPr="005F5D55">
        <w:rPr>
          <w:w w:val="100"/>
          <w:sz w:val="22"/>
          <w:szCs w:val="22"/>
        </w:rPr>
        <w:t>na</w:t>
      </w:r>
      <w:r w:rsidRPr="00EE20B2">
        <w:rPr>
          <w:w w:val="100"/>
          <w:sz w:val="22"/>
          <w:szCs w:val="22"/>
          <w:lang w:val="sr-Latn-ME"/>
        </w:rPr>
        <w:t xml:space="preserve"> </w:t>
      </w:r>
      <w:r w:rsidRPr="005F5D55">
        <w:rPr>
          <w:w w:val="100"/>
          <w:sz w:val="22"/>
          <w:szCs w:val="22"/>
        </w:rPr>
        <w:t>tranzitni</w:t>
      </w:r>
      <w:r w:rsidRPr="00EE20B2">
        <w:rPr>
          <w:w w:val="100"/>
          <w:sz w:val="22"/>
          <w:szCs w:val="22"/>
          <w:lang w:val="sr-Latn-ME"/>
        </w:rPr>
        <w:t xml:space="preserve"> </w:t>
      </w:r>
      <w:r w:rsidRPr="005F5D55">
        <w:rPr>
          <w:w w:val="100"/>
          <w:sz w:val="22"/>
          <w:szCs w:val="22"/>
        </w:rPr>
        <w:t>postupak</w:t>
      </w:r>
      <w:r w:rsidRPr="00EE20B2">
        <w:rPr>
          <w:w w:val="100"/>
          <w:sz w:val="22"/>
          <w:szCs w:val="22"/>
          <w:lang w:val="sr-Latn-ME"/>
        </w:rPr>
        <w:t xml:space="preserve">, </w:t>
      </w:r>
      <w:r w:rsidRPr="005F5D55">
        <w:rPr>
          <w:w w:val="100"/>
          <w:sz w:val="22"/>
          <w:szCs w:val="22"/>
        </w:rPr>
        <w:t>smatra</w:t>
      </w:r>
      <w:r w:rsidRPr="00EE20B2">
        <w:rPr>
          <w:w w:val="100"/>
          <w:sz w:val="22"/>
          <w:szCs w:val="22"/>
          <w:lang w:val="sr-Latn-ME"/>
        </w:rPr>
        <w:t xml:space="preserve"> </w:t>
      </w:r>
      <w:r w:rsidRPr="005F5D55">
        <w:rPr>
          <w:w w:val="100"/>
          <w:sz w:val="22"/>
          <w:szCs w:val="22"/>
        </w:rPr>
        <w:t>se</w:t>
      </w:r>
      <w:r w:rsidRPr="00EE20B2">
        <w:rPr>
          <w:w w:val="100"/>
          <w:sz w:val="22"/>
          <w:szCs w:val="22"/>
          <w:lang w:val="sr-Latn-ME"/>
        </w:rPr>
        <w:t xml:space="preserve"> </w:t>
      </w:r>
      <w:r w:rsidRPr="005F5D55">
        <w:rPr>
          <w:w w:val="100"/>
          <w:sz w:val="22"/>
          <w:szCs w:val="22"/>
        </w:rPr>
        <w:t>kada</w:t>
      </w:r>
      <w:r w:rsidRPr="00EE20B2">
        <w:rPr>
          <w:w w:val="100"/>
          <w:sz w:val="22"/>
          <w:szCs w:val="22"/>
          <w:lang w:val="sr-Latn-ME"/>
        </w:rPr>
        <w:t xml:space="preserve"> </w:t>
      </w:r>
      <w:r w:rsidRPr="005F5D55">
        <w:rPr>
          <w:w w:val="100"/>
          <w:sz w:val="22"/>
          <w:szCs w:val="22"/>
        </w:rPr>
        <w:t>se</w:t>
      </w:r>
      <w:r w:rsidRPr="00EE20B2">
        <w:rPr>
          <w:w w:val="100"/>
          <w:sz w:val="22"/>
          <w:szCs w:val="22"/>
          <w:lang w:val="sr-Latn-ME"/>
        </w:rPr>
        <w:t xml:space="preserve"> </w:t>
      </w:r>
      <w:r w:rsidRPr="005F5D55">
        <w:rPr>
          <w:w w:val="100"/>
          <w:sz w:val="22"/>
          <w:szCs w:val="22"/>
        </w:rPr>
        <w:t>u</w:t>
      </w:r>
      <w:r w:rsidRPr="00EE20B2">
        <w:rPr>
          <w:w w:val="100"/>
          <w:sz w:val="22"/>
          <w:szCs w:val="22"/>
          <w:lang w:val="sr-Latn-ME"/>
        </w:rPr>
        <w:t xml:space="preserve"> 12 </w:t>
      </w:r>
      <w:r w:rsidRPr="005F5D55">
        <w:rPr>
          <w:w w:val="100"/>
          <w:sz w:val="22"/>
          <w:szCs w:val="22"/>
        </w:rPr>
        <w:t>mjeseci</w:t>
      </w:r>
      <w:r w:rsidRPr="00EE20B2">
        <w:rPr>
          <w:w w:val="100"/>
          <w:sz w:val="22"/>
          <w:szCs w:val="22"/>
          <w:lang w:val="sr-Latn-ME"/>
        </w:rPr>
        <w:t xml:space="preserve"> </w:t>
      </w:r>
      <w:r w:rsidRPr="005F5D55">
        <w:rPr>
          <w:w w:val="100"/>
          <w:sz w:val="22"/>
          <w:szCs w:val="22"/>
        </w:rPr>
        <w:t>koji</w:t>
      </w:r>
      <w:r w:rsidRPr="00EE20B2">
        <w:rPr>
          <w:w w:val="100"/>
          <w:sz w:val="22"/>
          <w:szCs w:val="22"/>
          <w:lang w:val="sr-Latn-ME"/>
        </w:rPr>
        <w:t xml:space="preserve"> </w:t>
      </w:r>
      <w:r w:rsidRPr="005F5D55">
        <w:rPr>
          <w:w w:val="100"/>
          <w:sz w:val="22"/>
          <w:szCs w:val="22"/>
        </w:rPr>
        <w:t>prethode</w:t>
      </w:r>
      <w:r w:rsidRPr="00EE20B2">
        <w:rPr>
          <w:w w:val="100"/>
          <w:sz w:val="22"/>
          <w:szCs w:val="22"/>
          <w:lang w:val="sr-Latn-ME"/>
        </w:rPr>
        <w:t xml:space="preserve"> </w:t>
      </w:r>
      <w:r w:rsidRPr="005F5D55">
        <w:rPr>
          <w:w w:val="100"/>
          <w:sz w:val="22"/>
          <w:szCs w:val="22"/>
        </w:rPr>
        <w:t>danu</w:t>
      </w:r>
      <w:r w:rsidRPr="00EE20B2">
        <w:rPr>
          <w:w w:val="100"/>
          <w:sz w:val="22"/>
          <w:szCs w:val="22"/>
          <w:lang w:val="sr-Latn-ME"/>
        </w:rPr>
        <w:t xml:space="preserve"> </w:t>
      </w:r>
      <w:r w:rsidRPr="005F5D55">
        <w:rPr>
          <w:w w:val="100"/>
          <w:sz w:val="22"/>
          <w:szCs w:val="22"/>
        </w:rPr>
        <w:t>podno</w:t>
      </w:r>
      <w:r w:rsidRPr="00EE20B2">
        <w:rPr>
          <w:w w:val="100"/>
          <w:sz w:val="22"/>
          <w:szCs w:val="22"/>
          <w:lang w:val="sr-Latn-ME"/>
        </w:rPr>
        <w:t>š</w:t>
      </w:r>
      <w:r w:rsidRPr="005F5D55">
        <w:rPr>
          <w:w w:val="100"/>
          <w:sz w:val="22"/>
          <w:szCs w:val="22"/>
        </w:rPr>
        <w:t>enja</w:t>
      </w:r>
      <w:r w:rsidRPr="00EE20B2">
        <w:rPr>
          <w:w w:val="100"/>
          <w:sz w:val="22"/>
          <w:szCs w:val="22"/>
          <w:lang w:val="sr-Latn-ME"/>
        </w:rPr>
        <w:t xml:space="preserve"> </w:t>
      </w:r>
      <w:r w:rsidRPr="005F5D55">
        <w:rPr>
          <w:w w:val="100"/>
          <w:sz w:val="22"/>
          <w:szCs w:val="22"/>
        </w:rPr>
        <w:t>zahtjeva</w:t>
      </w:r>
      <w:r w:rsidRPr="00EE20B2">
        <w:rPr>
          <w:w w:val="100"/>
          <w:sz w:val="22"/>
          <w:szCs w:val="22"/>
          <w:lang w:val="sr-Latn-ME"/>
        </w:rPr>
        <w:t xml:space="preserve"> </w:t>
      </w:r>
      <w:r w:rsidRPr="005F5D55">
        <w:rPr>
          <w:w w:val="100"/>
          <w:sz w:val="22"/>
          <w:szCs w:val="22"/>
        </w:rPr>
        <w:t>izdaju</w:t>
      </w:r>
      <w:r w:rsidRPr="00EE20B2">
        <w:rPr>
          <w:w w:val="100"/>
          <w:sz w:val="22"/>
          <w:szCs w:val="22"/>
          <w:lang w:val="sr-Latn-ME"/>
        </w:rPr>
        <w:t xml:space="preserve"> 3 </w:t>
      </w:r>
      <w:r w:rsidRPr="005F5D55">
        <w:rPr>
          <w:w w:val="100"/>
          <w:sz w:val="22"/>
          <w:szCs w:val="22"/>
        </w:rPr>
        <w:t>ili</w:t>
      </w:r>
      <w:r w:rsidRPr="00EE20B2">
        <w:rPr>
          <w:w w:val="100"/>
          <w:sz w:val="22"/>
          <w:szCs w:val="22"/>
          <w:lang w:val="sr-Latn-ME"/>
        </w:rPr>
        <w:t xml:space="preserve"> </w:t>
      </w:r>
      <w:r w:rsidRPr="005F5D55">
        <w:rPr>
          <w:w w:val="100"/>
          <w:sz w:val="22"/>
          <w:szCs w:val="22"/>
        </w:rPr>
        <w:t>vi</w:t>
      </w:r>
      <w:r w:rsidRPr="00EE20B2">
        <w:rPr>
          <w:w w:val="100"/>
          <w:sz w:val="22"/>
          <w:szCs w:val="22"/>
          <w:lang w:val="sr-Latn-ME"/>
        </w:rPr>
        <w:t>š</w:t>
      </w:r>
      <w:r w:rsidRPr="005F5D55">
        <w:rPr>
          <w:w w:val="100"/>
          <w:sz w:val="22"/>
          <w:szCs w:val="22"/>
        </w:rPr>
        <w:t>e</w:t>
      </w:r>
      <w:r w:rsidRPr="00EE20B2">
        <w:rPr>
          <w:w w:val="100"/>
          <w:sz w:val="22"/>
          <w:szCs w:val="22"/>
          <w:lang w:val="sr-Latn-ME"/>
        </w:rPr>
        <w:t xml:space="preserve"> </w:t>
      </w:r>
      <w:r w:rsidRPr="005F5D55">
        <w:rPr>
          <w:w w:val="100"/>
          <w:sz w:val="22"/>
          <w:szCs w:val="22"/>
        </w:rPr>
        <w:t>prekr</w:t>
      </w:r>
      <w:r w:rsidRPr="00EE20B2">
        <w:rPr>
          <w:w w:val="100"/>
          <w:sz w:val="22"/>
          <w:szCs w:val="22"/>
          <w:lang w:val="sr-Latn-ME"/>
        </w:rPr>
        <w:t>š</w:t>
      </w:r>
      <w:r w:rsidRPr="005F5D55">
        <w:rPr>
          <w:w w:val="100"/>
          <w:sz w:val="22"/>
          <w:szCs w:val="22"/>
        </w:rPr>
        <w:t>ajnih</w:t>
      </w:r>
      <w:r w:rsidRPr="00EE20B2">
        <w:rPr>
          <w:w w:val="100"/>
          <w:sz w:val="22"/>
          <w:szCs w:val="22"/>
          <w:lang w:val="sr-Latn-ME"/>
        </w:rPr>
        <w:t xml:space="preserve"> </w:t>
      </w:r>
      <w:r w:rsidRPr="005F5D55">
        <w:rPr>
          <w:w w:val="100"/>
          <w:sz w:val="22"/>
          <w:szCs w:val="22"/>
        </w:rPr>
        <w:t>naloga</w:t>
      </w:r>
      <w:r w:rsidRPr="00EE20B2">
        <w:rPr>
          <w:w w:val="100"/>
          <w:sz w:val="22"/>
          <w:szCs w:val="22"/>
          <w:lang w:val="sr-Latn-ME"/>
        </w:rPr>
        <w:t xml:space="preserve"> </w:t>
      </w:r>
      <w:r w:rsidRPr="005F5D55">
        <w:rPr>
          <w:w w:val="100"/>
          <w:sz w:val="22"/>
          <w:szCs w:val="22"/>
        </w:rPr>
        <w:t>ili</w:t>
      </w:r>
      <w:r w:rsidRPr="00EE20B2">
        <w:rPr>
          <w:w w:val="100"/>
          <w:sz w:val="22"/>
          <w:szCs w:val="22"/>
          <w:lang w:val="sr-Latn-ME"/>
        </w:rPr>
        <w:t xml:space="preserve"> 3 </w:t>
      </w:r>
      <w:r w:rsidRPr="005F5D55">
        <w:rPr>
          <w:w w:val="100"/>
          <w:sz w:val="22"/>
          <w:szCs w:val="22"/>
        </w:rPr>
        <w:t>re</w:t>
      </w:r>
      <w:r w:rsidRPr="00EE20B2">
        <w:rPr>
          <w:w w:val="100"/>
          <w:sz w:val="22"/>
          <w:szCs w:val="22"/>
          <w:lang w:val="sr-Latn-ME"/>
        </w:rPr>
        <w:t>š</w:t>
      </w:r>
      <w:r w:rsidRPr="005F5D55">
        <w:rPr>
          <w:w w:val="100"/>
          <w:sz w:val="22"/>
          <w:szCs w:val="22"/>
        </w:rPr>
        <w:t>enja</w:t>
      </w:r>
      <w:r w:rsidRPr="00EE20B2">
        <w:rPr>
          <w:w w:val="100"/>
          <w:sz w:val="22"/>
          <w:szCs w:val="22"/>
          <w:lang w:val="sr-Latn-ME"/>
        </w:rPr>
        <w:t xml:space="preserve"> </w:t>
      </w:r>
      <w:r w:rsidRPr="005F5D55">
        <w:rPr>
          <w:w w:val="100"/>
          <w:sz w:val="22"/>
          <w:szCs w:val="22"/>
        </w:rPr>
        <w:t>za</w:t>
      </w:r>
      <w:r w:rsidRPr="00EE20B2">
        <w:rPr>
          <w:w w:val="100"/>
          <w:sz w:val="22"/>
          <w:szCs w:val="22"/>
          <w:lang w:val="sr-Latn-ME"/>
        </w:rPr>
        <w:t xml:space="preserve"> </w:t>
      </w:r>
      <w:r w:rsidRPr="005F5D55">
        <w:rPr>
          <w:w w:val="100"/>
          <w:sz w:val="22"/>
          <w:szCs w:val="22"/>
        </w:rPr>
        <w:t>istu</w:t>
      </w:r>
      <w:r w:rsidRPr="00EE20B2">
        <w:rPr>
          <w:w w:val="100"/>
          <w:sz w:val="22"/>
          <w:szCs w:val="22"/>
          <w:lang w:val="sr-Latn-ME"/>
        </w:rPr>
        <w:t xml:space="preserve"> </w:t>
      </w:r>
      <w:r w:rsidRPr="005F5D55">
        <w:rPr>
          <w:w w:val="100"/>
          <w:sz w:val="22"/>
          <w:szCs w:val="22"/>
        </w:rPr>
        <w:t>povredu</w:t>
      </w:r>
      <w:r w:rsidRPr="00EE20B2">
        <w:rPr>
          <w:w w:val="100"/>
          <w:sz w:val="22"/>
          <w:szCs w:val="22"/>
          <w:lang w:val="sr-Latn-ME"/>
        </w:rPr>
        <w:t xml:space="preserve"> </w:t>
      </w:r>
      <w:r w:rsidRPr="005F5D55">
        <w:rPr>
          <w:w w:val="100"/>
          <w:sz w:val="22"/>
          <w:szCs w:val="22"/>
        </w:rPr>
        <w:t>u</w:t>
      </w:r>
      <w:r w:rsidRPr="00EE20B2">
        <w:rPr>
          <w:w w:val="100"/>
          <w:sz w:val="22"/>
          <w:szCs w:val="22"/>
          <w:lang w:val="sr-Latn-ME"/>
        </w:rPr>
        <w:t xml:space="preserve"> 12 </w:t>
      </w:r>
      <w:r w:rsidRPr="005F5D55">
        <w:rPr>
          <w:w w:val="100"/>
          <w:sz w:val="22"/>
          <w:szCs w:val="22"/>
        </w:rPr>
        <w:t>mjeseci</w:t>
      </w:r>
      <w:r w:rsidRPr="00EE20B2">
        <w:rPr>
          <w:w w:val="100"/>
          <w:sz w:val="22"/>
          <w:szCs w:val="22"/>
          <w:lang w:val="sr-Latn-ME"/>
        </w:rPr>
        <w:t xml:space="preserve"> </w:t>
      </w:r>
      <w:r w:rsidRPr="005F5D55">
        <w:rPr>
          <w:w w:val="100"/>
          <w:sz w:val="22"/>
          <w:szCs w:val="22"/>
        </w:rPr>
        <w:t>koji</w:t>
      </w:r>
      <w:r w:rsidRPr="00EE20B2">
        <w:rPr>
          <w:w w:val="100"/>
          <w:sz w:val="22"/>
          <w:szCs w:val="22"/>
          <w:lang w:val="sr-Latn-ME"/>
        </w:rPr>
        <w:t xml:space="preserve"> </w:t>
      </w:r>
      <w:r w:rsidRPr="005F5D55">
        <w:rPr>
          <w:w w:val="100"/>
          <w:sz w:val="22"/>
          <w:szCs w:val="22"/>
        </w:rPr>
        <w:t>prethodi</w:t>
      </w:r>
      <w:r w:rsidRPr="00EE20B2">
        <w:rPr>
          <w:w w:val="100"/>
          <w:sz w:val="22"/>
          <w:szCs w:val="22"/>
          <w:lang w:val="sr-Latn-ME"/>
        </w:rPr>
        <w:t xml:space="preserve"> </w:t>
      </w:r>
      <w:r w:rsidRPr="005F5D55">
        <w:rPr>
          <w:w w:val="100"/>
          <w:sz w:val="22"/>
          <w:szCs w:val="22"/>
        </w:rPr>
        <w:t>danu</w:t>
      </w:r>
      <w:r w:rsidRPr="00EE20B2">
        <w:rPr>
          <w:w w:val="100"/>
          <w:sz w:val="22"/>
          <w:szCs w:val="22"/>
          <w:lang w:val="sr-Latn-ME"/>
        </w:rPr>
        <w:t xml:space="preserve"> </w:t>
      </w:r>
      <w:r w:rsidRPr="005F5D55">
        <w:rPr>
          <w:w w:val="100"/>
          <w:sz w:val="22"/>
          <w:szCs w:val="22"/>
        </w:rPr>
        <w:t>podno</w:t>
      </w:r>
      <w:r w:rsidRPr="00EE20B2">
        <w:rPr>
          <w:w w:val="100"/>
          <w:sz w:val="22"/>
          <w:szCs w:val="22"/>
          <w:lang w:val="sr-Latn-ME"/>
        </w:rPr>
        <w:t>š</w:t>
      </w:r>
      <w:r w:rsidRPr="005F5D55">
        <w:rPr>
          <w:w w:val="100"/>
          <w:sz w:val="22"/>
          <w:szCs w:val="22"/>
        </w:rPr>
        <w:t>enja</w:t>
      </w:r>
      <w:r w:rsidRPr="00EE20B2">
        <w:rPr>
          <w:w w:val="100"/>
          <w:sz w:val="22"/>
          <w:szCs w:val="22"/>
          <w:lang w:val="sr-Latn-ME"/>
        </w:rPr>
        <w:t xml:space="preserve"> </w:t>
      </w:r>
      <w:r w:rsidRPr="005F5D55">
        <w:rPr>
          <w:w w:val="100"/>
          <w:sz w:val="22"/>
          <w:szCs w:val="22"/>
        </w:rPr>
        <w:t>zahtjeva</w:t>
      </w:r>
      <w:r w:rsidR="00745865" w:rsidRPr="005F5D55">
        <w:rPr>
          <w:w w:val="100"/>
          <w:sz w:val="22"/>
          <w:szCs w:val="22"/>
          <w:lang w:val="sr-Latn-ME"/>
        </w:rPr>
        <w:t>,</w:t>
      </w:r>
    </w:p>
    <w:p w14:paraId="646BC1C2" w14:textId="18CC0F16" w:rsidR="00745865" w:rsidRPr="005F5D55" w:rsidRDefault="00D736C0" w:rsidP="00745865">
      <w:pPr>
        <w:pStyle w:val="Bodytext20"/>
        <w:numPr>
          <w:ilvl w:val="0"/>
          <w:numId w:val="20"/>
        </w:numPr>
        <w:tabs>
          <w:tab w:val="left" w:pos="1701"/>
        </w:tabs>
        <w:spacing w:after="136" w:line="250" w:lineRule="exact"/>
        <w:ind w:left="1701" w:right="3" w:hanging="425"/>
        <w:jc w:val="both"/>
        <w:rPr>
          <w:w w:val="100"/>
          <w:sz w:val="22"/>
          <w:szCs w:val="22"/>
          <w:lang w:val="sr-Latn-ME"/>
        </w:rPr>
      </w:pPr>
      <w:r w:rsidRPr="005F5D55">
        <w:rPr>
          <w:w w:val="100"/>
          <w:sz w:val="22"/>
          <w:szCs w:val="22"/>
        </w:rPr>
        <w:t>termin</w:t>
      </w:r>
      <w:r w:rsidRPr="00EE20B2">
        <w:rPr>
          <w:w w:val="100"/>
          <w:sz w:val="22"/>
          <w:szCs w:val="22"/>
          <w:lang w:val="sr-Latn-ME"/>
        </w:rPr>
        <w:t xml:space="preserve"> "</w:t>
      </w:r>
      <w:r w:rsidRPr="005F5D55">
        <w:rPr>
          <w:w w:val="100"/>
          <w:sz w:val="22"/>
          <w:szCs w:val="22"/>
        </w:rPr>
        <w:t>ozbiljno</w:t>
      </w:r>
      <w:r w:rsidRPr="00EE20B2">
        <w:rPr>
          <w:w w:val="100"/>
          <w:sz w:val="22"/>
          <w:szCs w:val="22"/>
          <w:lang w:val="sr-Latn-ME"/>
        </w:rPr>
        <w:t xml:space="preserve"> </w:t>
      </w:r>
      <w:r w:rsidRPr="005F5D55">
        <w:rPr>
          <w:w w:val="100"/>
          <w:sz w:val="22"/>
          <w:szCs w:val="22"/>
        </w:rPr>
        <w:t>kr</w:t>
      </w:r>
      <w:r w:rsidRPr="00EE20B2">
        <w:rPr>
          <w:w w:val="100"/>
          <w:sz w:val="22"/>
          <w:szCs w:val="22"/>
          <w:lang w:val="sr-Latn-ME"/>
        </w:rPr>
        <w:t>š</w:t>
      </w:r>
      <w:r w:rsidRPr="005F5D55">
        <w:rPr>
          <w:w w:val="100"/>
          <w:sz w:val="22"/>
          <w:szCs w:val="22"/>
        </w:rPr>
        <w:t>enje</w:t>
      </w:r>
      <w:r w:rsidRPr="00EE20B2">
        <w:rPr>
          <w:w w:val="100"/>
          <w:sz w:val="22"/>
          <w:szCs w:val="22"/>
          <w:lang w:val="sr-Latn-ME"/>
        </w:rPr>
        <w:t xml:space="preserve"> </w:t>
      </w:r>
      <w:r w:rsidRPr="005F5D55">
        <w:rPr>
          <w:w w:val="100"/>
          <w:sz w:val="22"/>
          <w:szCs w:val="22"/>
        </w:rPr>
        <w:t>carinskih</w:t>
      </w:r>
      <w:r w:rsidRPr="00EE20B2">
        <w:rPr>
          <w:w w:val="100"/>
          <w:sz w:val="22"/>
          <w:szCs w:val="22"/>
          <w:lang w:val="sr-Latn-ME"/>
        </w:rPr>
        <w:t xml:space="preserve"> </w:t>
      </w:r>
      <w:r w:rsidRPr="005F5D55">
        <w:rPr>
          <w:w w:val="100"/>
          <w:sz w:val="22"/>
          <w:szCs w:val="22"/>
        </w:rPr>
        <w:t>propisa</w:t>
      </w:r>
      <w:r w:rsidRPr="00EE20B2">
        <w:rPr>
          <w:w w:val="100"/>
          <w:sz w:val="22"/>
          <w:szCs w:val="22"/>
          <w:lang w:val="sr-Latn-ME"/>
        </w:rPr>
        <w:t xml:space="preserve">", </w:t>
      </w:r>
      <w:r w:rsidRPr="005F5D55">
        <w:rPr>
          <w:w w:val="100"/>
          <w:sz w:val="22"/>
          <w:szCs w:val="22"/>
        </w:rPr>
        <w:t>koji</w:t>
      </w:r>
      <w:r w:rsidRPr="00EE20B2">
        <w:rPr>
          <w:w w:val="100"/>
          <w:sz w:val="22"/>
          <w:szCs w:val="22"/>
          <w:lang w:val="sr-Latn-ME"/>
        </w:rPr>
        <w:t xml:space="preserve"> </w:t>
      </w:r>
      <w:r w:rsidRPr="005F5D55">
        <w:rPr>
          <w:w w:val="100"/>
          <w:sz w:val="22"/>
          <w:szCs w:val="22"/>
        </w:rPr>
        <w:t>se</w:t>
      </w:r>
      <w:r w:rsidRPr="00EE20B2">
        <w:rPr>
          <w:w w:val="100"/>
          <w:sz w:val="22"/>
          <w:szCs w:val="22"/>
          <w:lang w:val="sr-Latn-ME"/>
        </w:rPr>
        <w:t xml:space="preserve"> </w:t>
      </w:r>
      <w:r w:rsidRPr="005F5D55">
        <w:rPr>
          <w:w w:val="100"/>
          <w:sz w:val="22"/>
          <w:szCs w:val="22"/>
        </w:rPr>
        <w:t>odnosi</w:t>
      </w:r>
      <w:r w:rsidRPr="00EE20B2">
        <w:rPr>
          <w:w w:val="100"/>
          <w:sz w:val="22"/>
          <w:szCs w:val="22"/>
          <w:lang w:val="sr-Latn-ME"/>
        </w:rPr>
        <w:t xml:space="preserve"> </w:t>
      </w:r>
      <w:r w:rsidRPr="005F5D55">
        <w:rPr>
          <w:w w:val="100"/>
          <w:sz w:val="22"/>
          <w:szCs w:val="22"/>
        </w:rPr>
        <w:t>na</w:t>
      </w:r>
      <w:r w:rsidRPr="00EE20B2">
        <w:rPr>
          <w:w w:val="100"/>
          <w:sz w:val="22"/>
          <w:szCs w:val="22"/>
          <w:lang w:val="sr-Latn-ME"/>
        </w:rPr>
        <w:t xml:space="preserve"> </w:t>
      </w:r>
      <w:r w:rsidRPr="005F5D55">
        <w:rPr>
          <w:w w:val="100"/>
          <w:sz w:val="22"/>
          <w:szCs w:val="22"/>
        </w:rPr>
        <w:t>tranzitni</w:t>
      </w:r>
      <w:r w:rsidRPr="00EE20B2">
        <w:rPr>
          <w:w w:val="100"/>
          <w:sz w:val="22"/>
          <w:szCs w:val="22"/>
          <w:lang w:val="sr-Latn-ME"/>
        </w:rPr>
        <w:t xml:space="preserve"> </w:t>
      </w:r>
      <w:r w:rsidRPr="005F5D55">
        <w:rPr>
          <w:w w:val="100"/>
          <w:sz w:val="22"/>
          <w:szCs w:val="22"/>
        </w:rPr>
        <w:t>postupak</w:t>
      </w:r>
      <w:r w:rsidRPr="00EE20B2">
        <w:rPr>
          <w:w w:val="100"/>
          <w:sz w:val="22"/>
          <w:szCs w:val="22"/>
          <w:lang w:val="sr-Latn-ME"/>
        </w:rPr>
        <w:t xml:space="preserve">, </w:t>
      </w:r>
      <w:r w:rsidRPr="005F5D55">
        <w:rPr>
          <w:w w:val="100"/>
          <w:sz w:val="22"/>
          <w:szCs w:val="22"/>
        </w:rPr>
        <w:t>smatra</w:t>
      </w:r>
      <w:r w:rsidRPr="00EE20B2">
        <w:rPr>
          <w:w w:val="100"/>
          <w:sz w:val="22"/>
          <w:szCs w:val="22"/>
          <w:lang w:val="sr-Latn-ME"/>
        </w:rPr>
        <w:t xml:space="preserve"> </w:t>
      </w:r>
      <w:r w:rsidRPr="005F5D55">
        <w:rPr>
          <w:w w:val="100"/>
          <w:sz w:val="22"/>
          <w:szCs w:val="22"/>
        </w:rPr>
        <w:t>se</w:t>
      </w:r>
      <w:r w:rsidRPr="00EE20B2">
        <w:rPr>
          <w:w w:val="100"/>
          <w:sz w:val="22"/>
          <w:szCs w:val="22"/>
          <w:lang w:val="sr-Latn-ME"/>
        </w:rPr>
        <w:t xml:space="preserve"> </w:t>
      </w:r>
      <w:r w:rsidRPr="005F5D55">
        <w:rPr>
          <w:w w:val="100"/>
          <w:sz w:val="22"/>
          <w:szCs w:val="22"/>
        </w:rPr>
        <w:t>bilo</w:t>
      </w:r>
      <w:r w:rsidRPr="00EE20B2">
        <w:rPr>
          <w:w w:val="100"/>
          <w:sz w:val="22"/>
          <w:szCs w:val="22"/>
          <w:lang w:val="sr-Latn-ME"/>
        </w:rPr>
        <w:t xml:space="preserve"> </w:t>
      </w:r>
      <w:r w:rsidRPr="005F5D55">
        <w:rPr>
          <w:w w:val="100"/>
          <w:sz w:val="22"/>
          <w:szCs w:val="22"/>
        </w:rPr>
        <w:t>kakvom</w:t>
      </w:r>
      <w:r w:rsidRPr="00EE20B2">
        <w:rPr>
          <w:w w:val="100"/>
          <w:sz w:val="22"/>
          <w:szCs w:val="22"/>
          <w:lang w:val="sr-Latn-ME"/>
        </w:rPr>
        <w:t xml:space="preserve"> </w:t>
      </w:r>
      <w:r w:rsidRPr="005F5D55">
        <w:rPr>
          <w:w w:val="100"/>
          <w:sz w:val="22"/>
          <w:szCs w:val="22"/>
        </w:rPr>
        <w:t>povredom</w:t>
      </w:r>
      <w:r w:rsidRPr="00EE20B2">
        <w:rPr>
          <w:w w:val="100"/>
          <w:sz w:val="22"/>
          <w:szCs w:val="22"/>
          <w:lang w:val="sr-Latn-ME"/>
        </w:rPr>
        <w:t xml:space="preserve"> </w:t>
      </w:r>
      <w:r w:rsidRPr="005F5D55">
        <w:rPr>
          <w:w w:val="100"/>
          <w:sz w:val="22"/>
          <w:szCs w:val="22"/>
        </w:rPr>
        <w:t>zakona</w:t>
      </w:r>
      <w:r w:rsidRPr="00EE20B2">
        <w:rPr>
          <w:w w:val="100"/>
          <w:sz w:val="22"/>
          <w:szCs w:val="22"/>
          <w:lang w:val="sr-Latn-ME"/>
        </w:rPr>
        <w:t xml:space="preserve"> </w:t>
      </w:r>
      <w:r w:rsidRPr="005F5D55">
        <w:rPr>
          <w:w w:val="100"/>
          <w:sz w:val="22"/>
          <w:szCs w:val="22"/>
        </w:rPr>
        <w:t>koja</w:t>
      </w:r>
      <w:r w:rsidRPr="00EE20B2">
        <w:rPr>
          <w:w w:val="100"/>
          <w:sz w:val="22"/>
          <w:szCs w:val="22"/>
          <w:lang w:val="sr-Latn-ME"/>
        </w:rPr>
        <w:t xml:space="preserve"> </w:t>
      </w:r>
      <w:r w:rsidRPr="005F5D55">
        <w:rPr>
          <w:w w:val="100"/>
          <w:sz w:val="22"/>
          <w:szCs w:val="22"/>
        </w:rPr>
        <w:t>je</w:t>
      </w:r>
      <w:r w:rsidRPr="00EE20B2">
        <w:rPr>
          <w:w w:val="100"/>
          <w:sz w:val="22"/>
          <w:szCs w:val="22"/>
          <w:lang w:val="sr-Latn-ME"/>
        </w:rPr>
        <w:t xml:space="preserve"> </w:t>
      </w:r>
      <w:r w:rsidRPr="005F5D55">
        <w:rPr>
          <w:w w:val="100"/>
          <w:sz w:val="22"/>
          <w:szCs w:val="22"/>
        </w:rPr>
        <w:t>sankcionisana</w:t>
      </w:r>
      <w:r w:rsidRPr="00EE20B2">
        <w:rPr>
          <w:w w:val="100"/>
          <w:sz w:val="22"/>
          <w:szCs w:val="22"/>
          <w:lang w:val="sr-Latn-ME"/>
        </w:rPr>
        <w:t xml:space="preserve"> </w:t>
      </w:r>
      <w:r w:rsidRPr="005F5D55">
        <w:rPr>
          <w:w w:val="100"/>
          <w:sz w:val="22"/>
          <w:szCs w:val="22"/>
        </w:rPr>
        <w:t>nov</w:t>
      </w:r>
      <w:r w:rsidRPr="00EE20B2">
        <w:rPr>
          <w:w w:val="100"/>
          <w:sz w:val="22"/>
          <w:szCs w:val="22"/>
          <w:lang w:val="sr-Latn-ME"/>
        </w:rPr>
        <w:t>č</w:t>
      </w:r>
      <w:r w:rsidRPr="005F5D55">
        <w:rPr>
          <w:w w:val="100"/>
          <w:sz w:val="22"/>
          <w:szCs w:val="22"/>
        </w:rPr>
        <w:t>anom</w:t>
      </w:r>
      <w:r w:rsidRPr="00EE20B2">
        <w:rPr>
          <w:w w:val="100"/>
          <w:sz w:val="22"/>
          <w:szCs w:val="22"/>
          <w:lang w:val="sr-Latn-ME"/>
        </w:rPr>
        <w:t xml:space="preserve"> </w:t>
      </w:r>
      <w:r w:rsidRPr="005F5D55">
        <w:rPr>
          <w:w w:val="100"/>
          <w:sz w:val="22"/>
          <w:szCs w:val="22"/>
        </w:rPr>
        <w:t>kaznom</w:t>
      </w:r>
      <w:r w:rsidRPr="00EE20B2">
        <w:rPr>
          <w:w w:val="100"/>
          <w:sz w:val="22"/>
          <w:szCs w:val="22"/>
          <w:lang w:val="sr-Latn-ME"/>
        </w:rPr>
        <w:t xml:space="preserve"> </w:t>
      </w:r>
      <w:r w:rsidRPr="005F5D55">
        <w:rPr>
          <w:w w:val="100"/>
          <w:sz w:val="22"/>
          <w:szCs w:val="22"/>
        </w:rPr>
        <w:t>od</w:t>
      </w:r>
      <w:r w:rsidRPr="00EE20B2">
        <w:rPr>
          <w:w w:val="100"/>
          <w:sz w:val="22"/>
          <w:szCs w:val="22"/>
          <w:lang w:val="sr-Latn-ME"/>
        </w:rPr>
        <w:t xml:space="preserve"> 2.500 </w:t>
      </w:r>
      <w:r w:rsidRPr="005F5D55">
        <w:rPr>
          <w:w w:val="100"/>
          <w:sz w:val="22"/>
          <w:szCs w:val="22"/>
        </w:rPr>
        <w:t>EUR</w:t>
      </w:r>
      <w:r w:rsidRPr="00EE20B2">
        <w:rPr>
          <w:w w:val="100"/>
          <w:sz w:val="22"/>
          <w:szCs w:val="22"/>
          <w:lang w:val="sr-Latn-ME"/>
        </w:rPr>
        <w:t xml:space="preserve"> </w:t>
      </w:r>
      <w:r w:rsidRPr="005F5D55">
        <w:rPr>
          <w:w w:val="100"/>
          <w:sz w:val="22"/>
          <w:szCs w:val="22"/>
        </w:rPr>
        <w:t>i</w:t>
      </w:r>
      <w:r w:rsidRPr="00EE20B2">
        <w:rPr>
          <w:w w:val="100"/>
          <w:sz w:val="22"/>
          <w:szCs w:val="22"/>
          <w:lang w:val="sr-Latn-ME"/>
        </w:rPr>
        <w:t xml:space="preserve"> </w:t>
      </w:r>
      <w:r w:rsidRPr="005F5D55">
        <w:rPr>
          <w:w w:val="100"/>
          <w:sz w:val="22"/>
          <w:szCs w:val="22"/>
        </w:rPr>
        <w:t>vi</w:t>
      </w:r>
      <w:r w:rsidRPr="00EE20B2">
        <w:rPr>
          <w:w w:val="100"/>
          <w:sz w:val="22"/>
          <w:szCs w:val="22"/>
          <w:lang w:val="sr-Latn-ME"/>
        </w:rPr>
        <w:t>š</w:t>
      </w:r>
      <w:r w:rsidRPr="005F5D55">
        <w:rPr>
          <w:w w:val="100"/>
          <w:sz w:val="22"/>
          <w:szCs w:val="22"/>
        </w:rPr>
        <w:t>e</w:t>
      </w:r>
      <w:r w:rsidRPr="00EE20B2">
        <w:rPr>
          <w:w w:val="100"/>
          <w:sz w:val="22"/>
          <w:szCs w:val="22"/>
          <w:lang w:val="sr-Latn-ME"/>
        </w:rPr>
        <w:t xml:space="preserve"> </w:t>
      </w:r>
      <w:r w:rsidRPr="005F5D55">
        <w:rPr>
          <w:w w:val="100"/>
          <w:sz w:val="22"/>
          <w:szCs w:val="22"/>
        </w:rPr>
        <w:t>i</w:t>
      </w:r>
      <w:r w:rsidRPr="00EE20B2">
        <w:rPr>
          <w:w w:val="100"/>
          <w:sz w:val="22"/>
          <w:szCs w:val="22"/>
          <w:lang w:val="sr-Latn-ME"/>
        </w:rPr>
        <w:t xml:space="preserve"> </w:t>
      </w:r>
      <w:r w:rsidRPr="005F5D55">
        <w:rPr>
          <w:w w:val="100"/>
          <w:sz w:val="22"/>
          <w:szCs w:val="22"/>
        </w:rPr>
        <w:t>bilo</w:t>
      </w:r>
      <w:r w:rsidRPr="00EE20B2">
        <w:rPr>
          <w:w w:val="100"/>
          <w:sz w:val="22"/>
          <w:szCs w:val="22"/>
          <w:lang w:val="sr-Latn-ME"/>
        </w:rPr>
        <w:t xml:space="preserve"> </w:t>
      </w:r>
      <w:r w:rsidRPr="005F5D55">
        <w:rPr>
          <w:w w:val="100"/>
          <w:sz w:val="22"/>
          <w:szCs w:val="22"/>
        </w:rPr>
        <w:t>kojom</w:t>
      </w:r>
      <w:r w:rsidRPr="00EE20B2">
        <w:rPr>
          <w:w w:val="100"/>
          <w:sz w:val="22"/>
          <w:szCs w:val="22"/>
          <w:lang w:val="sr-Latn-ME"/>
        </w:rPr>
        <w:t xml:space="preserve"> </w:t>
      </w:r>
      <w:r w:rsidRPr="005F5D55">
        <w:rPr>
          <w:w w:val="100"/>
          <w:sz w:val="22"/>
          <w:szCs w:val="22"/>
        </w:rPr>
        <w:t>povredom</w:t>
      </w:r>
      <w:r w:rsidRPr="00EE20B2">
        <w:rPr>
          <w:w w:val="100"/>
          <w:sz w:val="22"/>
          <w:szCs w:val="22"/>
          <w:lang w:val="sr-Latn-ME"/>
        </w:rPr>
        <w:t xml:space="preserve"> </w:t>
      </w:r>
      <w:r w:rsidRPr="005F5D55">
        <w:rPr>
          <w:w w:val="100"/>
          <w:sz w:val="22"/>
          <w:szCs w:val="22"/>
        </w:rPr>
        <w:t>zakona</w:t>
      </w:r>
      <w:r w:rsidRPr="00EE20B2">
        <w:rPr>
          <w:w w:val="100"/>
          <w:sz w:val="22"/>
          <w:szCs w:val="22"/>
          <w:lang w:val="sr-Latn-ME"/>
        </w:rPr>
        <w:t xml:space="preserve"> </w:t>
      </w:r>
      <w:r w:rsidRPr="005F5D55">
        <w:rPr>
          <w:w w:val="100"/>
          <w:sz w:val="22"/>
          <w:szCs w:val="22"/>
        </w:rPr>
        <w:t>objedinjenom</w:t>
      </w:r>
      <w:r w:rsidRPr="00EE20B2">
        <w:rPr>
          <w:w w:val="100"/>
          <w:sz w:val="22"/>
          <w:szCs w:val="22"/>
          <w:lang w:val="sr-Latn-ME"/>
        </w:rPr>
        <w:t xml:space="preserve"> </w:t>
      </w:r>
      <w:r w:rsidRPr="005F5D55">
        <w:rPr>
          <w:w w:val="100"/>
          <w:sz w:val="22"/>
          <w:szCs w:val="22"/>
        </w:rPr>
        <w:t>kombinovanim</w:t>
      </w:r>
      <w:r w:rsidRPr="00EE20B2">
        <w:rPr>
          <w:w w:val="100"/>
          <w:sz w:val="22"/>
          <w:szCs w:val="22"/>
          <w:lang w:val="sr-Latn-ME"/>
        </w:rPr>
        <w:t xml:space="preserve"> </w:t>
      </w:r>
      <w:r w:rsidRPr="005F5D55">
        <w:rPr>
          <w:w w:val="100"/>
          <w:sz w:val="22"/>
          <w:szCs w:val="22"/>
        </w:rPr>
        <w:t>postupkom</w:t>
      </w:r>
      <w:r w:rsidRPr="00EE20B2">
        <w:rPr>
          <w:w w:val="100"/>
          <w:sz w:val="22"/>
          <w:szCs w:val="22"/>
          <w:lang w:val="sr-Latn-ME"/>
        </w:rPr>
        <w:t xml:space="preserve"> </w:t>
      </w:r>
      <w:r w:rsidRPr="005F5D55">
        <w:rPr>
          <w:w w:val="100"/>
          <w:sz w:val="22"/>
          <w:szCs w:val="22"/>
        </w:rPr>
        <w:t>koji</w:t>
      </w:r>
      <w:r w:rsidRPr="00EE20B2">
        <w:rPr>
          <w:w w:val="100"/>
          <w:sz w:val="22"/>
          <w:szCs w:val="22"/>
          <w:lang w:val="sr-Latn-ME"/>
        </w:rPr>
        <w:t xml:space="preserve"> </w:t>
      </w:r>
      <w:r w:rsidRPr="005F5D55">
        <w:rPr>
          <w:w w:val="100"/>
          <w:sz w:val="22"/>
          <w:szCs w:val="22"/>
        </w:rPr>
        <w:t>je</w:t>
      </w:r>
      <w:r w:rsidRPr="00EE20B2">
        <w:rPr>
          <w:w w:val="100"/>
          <w:sz w:val="22"/>
          <w:szCs w:val="22"/>
          <w:lang w:val="sr-Latn-ME"/>
        </w:rPr>
        <w:t xml:space="preserve"> </w:t>
      </w:r>
      <w:r w:rsidRPr="005F5D55">
        <w:rPr>
          <w:w w:val="100"/>
          <w:sz w:val="22"/>
          <w:szCs w:val="22"/>
        </w:rPr>
        <w:t>sankcionisana</w:t>
      </w:r>
      <w:r w:rsidRPr="00EE20B2">
        <w:rPr>
          <w:w w:val="100"/>
          <w:sz w:val="22"/>
          <w:szCs w:val="22"/>
          <w:lang w:val="sr-Latn-ME"/>
        </w:rPr>
        <w:t xml:space="preserve"> </w:t>
      </w:r>
      <w:r w:rsidRPr="005F5D55">
        <w:rPr>
          <w:w w:val="100"/>
          <w:sz w:val="22"/>
          <w:szCs w:val="22"/>
        </w:rPr>
        <w:t>nov</w:t>
      </w:r>
      <w:r w:rsidRPr="00EE20B2">
        <w:rPr>
          <w:w w:val="100"/>
          <w:sz w:val="22"/>
          <w:szCs w:val="22"/>
          <w:lang w:val="sr-Latn-ME"/>
        </w:rPr>
        <w:t>č</w:t>
      </w:r>
      <w:r w:rsidRPr="005F5D55">
        <w:rPr>
          <w:w w:val="100"/>
          <w:sz w:val="22"/>
          <w:szCs w:val="22"/>
        </w:rPr>
        <w:t>anom</w:t>
      </w:r>
      <w:r w:rsidRPr="00EE20B2">
        <w:rPr>
          <w:w w:val="100"/>
          <w:sz w:val="22"/>
          <w:szCs w:val="22"/>
          <w:lang w:val="sr-Latn-ME"/>
        </w:rPr>
        <w:t xml:space="preserve"> </w:t>
      </w:r>
      <w:r w:rsidRPr="005F5D55">
        <w:rPr>
          <w:w w:val="100"/>
          <w:sz w:val="22"/>
          <w:szCs w:val="22"/>
        </w:rPr>
        <w:t>kaznom</w:t>
      </w:r>
      <w:r w:rsidRPr="00EE20B2">
        <w:rPr>
          <w:w w:val="100"/>
          <w:sz w:val="22"/>
          <w:szCs w:val="22"/>
          <w:lang w:val="sr-Latn-ME"/>
        </w:rPr>
        <w:t xml:space="preserve"> </w:t>
      </w:r>
      <w:r w:rsidRPr="005F5D55">
        <w:rPr>
          <w:w w:val="100"/>
          <w:sz w:val="22"/>
          <w:szCs w:val="22"/>
        </w:rPr>
        <w:t>od</w:t>
      </w:r>
      <w:r w:rsidRPr="00EE20B2">
        <w:rPr>
          <w:w w:val="100"/>
          <w:sz w:val="22"/>
          <w:szCs w:val="22"/>
          <w:lang w:val="sr-Latn-ME"/>
        </w:rPr>
        <w:t xml:space="preserve"> 5.000 </w:t>
      </w:r>
      <w:r w:rsidRPr="005F5D55">
        <w:rPr>
          <w:w w:val="100"/>
          <w:sz w:val="22"/>
          <w:szCs w:val="22"/>
        </w:rPr>
        <w:t>EUR</w:t>
      </w:r>
      <w:r w:rsidRPr="00EE20B2">
        <w:rPr>
          <w:w w:val="100"/>
          <w:sz w:val="22"/>
          <w:szCs w:val="22"/>
          <w:lang w:val="sr-Latn-ME"/>
        </w:rPr>
        <w:t xml:space="preserve"> </w:t>
      </w:r>
      <w:r w:rsidRPr="005F5D55">
        <w:rPr>
          <w:w w:val="100"/>
          <w:sz w:val="22"/>
          <w:szCs w:val="22"/>
        </w:rPr>
        <w:t>i</w:t>
      </w:r>
      <w:r w:rsidRPr="00EE20B2">
        <w:rPr>
          <w:w w:val="100"/>
          <w:sz w:val="22"/>
          <w:szCs w:val="22"/>
          <w:lang w:val="sr-Latn-ME"/>
        </w:rPr>
        <w:t xml:space="preserve"> </w:t>
      </w:r>
      <w:r w:rsidRPr="005F5D55">
        <w:rPr>
          <w:w w:val="100"/>
          <w:sz w:val="22"/>
          <w:szCs w:val="22"/>
        </w:rPr>
        <w:t>vi</w:t>
      </w:r>
      <w:r w:rsidRPr="00EE20B2">
        <w:rPr>
          <w:w w:val="100"/>
          <w:sz w:val="22"/>
          <w:szCs w:val="22"/>
          <w:lang w:val="sr-Latn-ME"/>
        </w:rPr>
        <w:t>š</w:t>
      </w:r>
      <w:r w:rsidRPr="005F5D55">
        <w:rPr>
          <w:w w:val="100"/>
          <w:sz w:val="22"/>
          <w:szCs w:val="22"/>
        </w:rPr>
        <w:t>e</w:t>
      </w:r>
      <w:r w:rsidRPr="005F5D55">
        <w:rPr>
          <w:w w:val="100"/>
          <w:sz w:val="22"/>
          <w:szCs w:val="22"/>
          <w:lang w:val="sr-Latn-ME"/>
        </w:rPr>
        <w:t>.</w:t>
      </w:r>
    </w:p>
    <w:p w14:paraId="14F51AA1" w14:textId="4BBFEF53" w:rsidR="00745865" w:rsidRPr="005F5D55" w:rsidRDefault="00745865" w:rsidP="00745865">
      <w:pPr>
        <w:pStyle w:val="Bodytext20"/>
        <w:tabs>
          <w:tab w:val="left" w:pos="870"/>
        </w:tabs>
        <w:spacing w:after="136" w:line="250" w:lineRule="exact"/>
        <w:ind w:left="860" w:right="3"/>
        <w:jc w:val="both"/>
        <w:rPr>
          <w:w w:val="100"/>
          <w:sz w:val="22"/>
          <w:szCs w:val="22"/>
          <w:lang w:val="sr-Latn-ME"/>
        </w:rPr>
      </w:pPr>
      <w:r w:rsidRPr="005F5D55">
        <w:rPr>
          <w:w w:val="100"/>
          <w:sz w:val="22"/>
          <w:szCs w:val="22"/>
          <w:lang w:val="sr-Latn-ME"/>
        </w:rPr>
        <w:tab/>
        <w:t xml:space="preserve">c) </w:t>
      </w:r>
      <w:r w:rsidR="00A96307" w:rsidRPr="005F5D55">
        <w:rPr>
          <w:w w:val="100"/>
          <w:sz w:val="22"/>
          <w:szCs w:val="22"/>
          <w:lang w:val="sr-Latn-ME"/>
        </w:rPr>
        <w:t>podnosilac zahtjeva redovno koristi tranzitni postupak,</w:t>
      </w:r>
      <w:r w:rsidR="00A96307" w:rsidRPr="00EE20B2">
        <w:rPr>
          <w:rFonts w:eastAsia="Times New Roman"/>
          <w:w w:val="100"/>
          <w:sz w:val="22"/>
          <w:szCs w:val="22"/>
          <w:lang w:val="sr-Latn-ME"/>
        </w:rPr>
        <w:t xml:space="preserve"> </w:t>
      </w:r>
      <w:r w:rsidR="00A96307" w:rsidRPr="005F5D55">
        <w:rPr>
          <w:w w:val="100"/>
          <w:sz w:val="22"/>
          <w:szCs w:val="22"/>
        </w:rPr>
        <w:t>ili</w:t>
      </w:r>
      <w:r w:rsidR="00A96307" w:rsidRPr="00EE20B2">
        <w:rPr>
          <w:w w:val="100"/>
          <w:sz w:val="22"/>
          <w:szCs w:val="22"/>
          <w:lang w:val="sr-Latn-ME"/>
        </w:rPr>
        <w:t xml:space="preserve"> </w:t>
      </w:r>
      <w:r w:rsidR="00A96307" w:rsidRPr="005F5D55">
        <w:rPr>
          <w:w w:val="100"/>
          <w:sz w:val="22"/>
          <w:szCs w:val="22"/>
        </w:rPr>
        <w:t>ima</w:t>
      </w:r>
      <w:r w:rsidR="00A96307" w:rsidRPr="00EE20B2">
        <w:rPr>
          <w:w w:val="100"/>
          <w:sz w:val="22"/>
          <w:szCs w:val="22"/>
          <w:lang w:val="sr-Latn-ME"/>
        </w:rPr>
        <w:t xml:space="preserve"> </w:t>
      </w:r>
      <w:r w:rsidR="00A96307" w:rsidRPr="005F5D55">
        <w:rPr>
          <w:w w:val="100"/>
          <w:sz w:val="22"/>
          <w:szCs w:val="22"/>
        </w:rPr>
        <w:t>prakti</w:t>
      </w:r>
      <w:r w:rsidR="00A96307" w:rsidRPr="00EE20B2">
        <w:rPr>
          <w:w w:val="100"/>
          <w:sz w:val="22"/>
          <w:szCs w:val="22"/>
          <w:lang w:val="sr-Latn-ME"/>
        </w:rPr>
        <w:t>č</w:t>
      </w:r>
      <w:r w:rsidR="00A96307" w:rsidRPr="005F5D55">
        <w:rPr>
          <w:w w:val="100"/>
          <w:sz w:val="22"/>
          <w:szCs w:val="22"/>
        </w:rPr>
        <w:t>ne</w:t>
      </w:r>
      <w:r w:rsidR="00A96307" w:rsidRPr="00EE20B2">
        <w:rPr>
          <w:w w:val="100"/>
          <w:sz w:val="22"/>
          <w:szCs w:val="22"/>
          <w:lang w:val="sr-Latn-ME"/>
        </w:rPr>
        <w:t xml:space="preserve"> </w:t>
      </w:r>
      <w:r w:rsidR="00A96307" w:rsidRPr="005F5D55">
        <w:rPr>
          <w:w w:val="100"/>
          <w:sz w:val="22"/>
          <w:szCs w:val="22"/>
        </w:rPr>
        <w:t>standarde</w:t>
      </w:r>
      <w:r w:rsidR="00A96307" w:rsidRPr="00EE20B2">
        <w:rPr>
          <w:w w:val="100"/>
          <w:sz w:val="22"/>
          <w:szCs w:val="22"/>
          <w:lang w:val="sr-Latn-ME"/>
        </w:rPr>
        <w:t xml:space="preserve"> </w:t>
      </w:r>
      <w:r w:rsidR="00A96307" w:rsidRPr="005F5D55">
        <w:rPr>
          <w:w w:val="100"/>
          <w:sz w:val="22"/>
          <w:szCs w:val="22"/>
        </w:rPr>
        <w:t>kompetentnosti</w:t>
      </w:r>
      <w:r w:rsidR="00A96307" w:rsidRPr="00EE20B2">
        <w:rPr>
          <w:w w:val="100"/>
          <w:sz w:val="22"/>
          <w:szCs w:val="22"/>
          <w:lang w:val="sr-Latn-ME"/>
        </w:rPr>
        <w:t xml:space="preserve"> </w:t>
      </w:r>
      <w:r w:rsidR="00A96307" w:rsidRPr="005F5D55">
        <w:rPr>
          <w:w w:val="100"/>
          <w:sz w:val="22"/>
          <w:szCs w:val="22"/>
        </w:rPr>
        <w:t>ili</w:t>
      </w:r>
      <w:r w:rsidR="00A96307" w:rsidRPr="00EE20B2">
        <w:rPr>
          <w:w w:val="100"/>
          <w:sz w:val="22"/>
          <w:szCs w:val="22"/>
          <w:lang w:val="sr-Latn-ME"/>
        </w:rPr>
        <w:t xml:space="preserve"> </w:t>
      </w:r>
      <w:r w:rsidR="00A96307" w:rsidRPr="005F5D55">
        <w:rPr>
          <w:w w:val="100"/>
          <w:sz w:val="22"/>
          <w:szCs w:val="22"/>
        </w:rPr>
        <w:t>profesionalnih</w:t>
      </w:r>
      <w:r w:rsidR="00A96307" w:rsidRPr="00EE20B2">
        <w:rPr>
          <w:w w:val="100"/>
          <w:sz w:val="22"/>
          <w:szCs w:val="22"/>
          <w:lang w:val="sr-Latn-ME"/>
        </w:rPr>
        <w:t xml:space="preserve"> </w:t>
      </w:r>
      <w:r w:rsidR="00A96307" w:rsidRPr="005F5D55">
        <w:rPr>
          <w:w w:val="100"/>
          <w:sz w:val="22"/>
          <w:szCs w:val="22"/>
        </w:rPr>
        <w:t>kvalifikacija</w:t>
      </w:r>
      <w:r w:rsidR="00A96307" w:rsidRPr="00EE20B2">
        <w:rPr>
          <w:w w:val="100"/>
          <w:sz w:val="22"/>
          <w:szCs w:val="22"/>
          <w:lang w:val="sr-Latn-ME"/>
        </w:rPr>
        <w:t xml:space="preserve"> </w:t>
      </w:r>
      <w:r w:rsidR="00A96307" w:rsidRPr="005F5D55">
        <w:rPr>
          <w:w w:val="100"/>
          <w:sz w:val="22"/>
          <w:szCs w:val="22"/>
        </w:rPr>
        <w:t>koji</w:t>
      </w:r>
      <w:r w:rsidR="00A96307" w:rsidRPr="00EE20B2">
        <w:rPr>
          <w:w w:val="100"/>
          <w:sz w:val="22"/>
          <w:szCs w:val="22"/>
          <w:lang w:val="sr-Latn-ME"/>
        </w:rPr>
        <w:t xml:space="preserve"> </w:t>
      </w:r>
      <w:r w:rsidR="00A96307" w:rsidRPr="005F5D55">
        <w:rPr>
          <w:w w:val="100"/>
          <w:sz w:val="22"/>
          <w:szCs w:val="22"/>
        </w:rPr>
        <w:t>su</w:t>
      </w:r>
      <w:r w:rsidR="00A96307" w:rsidRPr="00EE20B2">
        <w:rPr>
          <w:w w:val="100"/>
          <w:sz w:val="22"/>
          <w:szCs w:val="22"/>
          <w:lang w:val="sr-Latn-ME"/>
        </w:rPr>
        <w:t xml:space="preserve"> </w:t>
      </w:r>
      <w:r w:rsidR="00A96307" w:rsidRPr="005F5D55">
        <w:rPr>
          <w:w w:val="100"/>
          <w:sz w:val="22"/>
          <w:szCs w:val="22"/>
        </w:rPr>
        <w:t>direktno</w:t>
      </w:r>
      <w:r w:rsidR="00A96307" w:rsidRPr="00EE20B2">
        <w:rPr>
          <w:w w:val="100"/>
          <w:sz w:val="22"/>
          <w:szCs w:val="22"/>
          <w:lang w:val="sr-Latn-ME"/>
        </w:rPr>
        <w:t xml:space="preserve"> </w:t>
      </w:r>
      <w:r w:rsidR="00A96307" w:rsidRPr="005F5D55">
        <w:rPr>
          <w:w w:val="100"/>
          <w:sz w:val="22"/>
          <w:szCs w:val="22"/>
        </w:rPr>
        <w:t>povezani</w:t>
      </w:r>
      <w:r w:rsidR="00A96307" w:rsidRPr="00EE20B2">
        <w:rPr>
          <w:w w:val="100"/>
          <w:sz w:val="22"/>
          <w:szCs w:val="22"/>
          <w:lang w:val="sr-Latn-ME"/>
        </w:rPr>
        <w:t xml:space="preserve"> </w:t>
      </w:r>
      <w:r w:rsidR="00A96307" w:rsidRPr="005F5D55">
        <w:rPr>
          <w:w w:val="100"/>
          <w:sz w:val="22"/>
          <w:szCs w:val="22"/>
        </w:rPr>
        <w:t>sa</w:t>
      </w:r>
      <w:r w:rsidR="00A96307" w:rsidRPr="00EE20B2">
        <w:rPr>
          <w:w w:val="100"/>
          <w:sz w:val="22"/>
          <w:szCs w:val="22"/>
          <w:lang w:val="sr-Latn-ME"/>
        </w:rPr>
        <w:t xml:space="preserve"> </w:t>
      </w:r>
      <w:r w:rsidR="00A96307" w:rsidRPr="005F5D55">
        <w:rPr>
          <w:w w:val="100"/>
          <w:sz w:val="22"/>
          <w:szCs w:val="22"/>
        </w:rPr>
        <w:t>obavljanom</w:t>
      </w:r>
      <w:r w:rsidR="00A96307" w:rsidRPr="00EE20B2">
        <w:rPr>
          <w:w w:val="100"/>
          <w:sz w:val="22"/>
          <w:szCs w:val="22"/>
          <w:lang w:val="sr-Latn-ME"/>
        </w:rPr>
        <w:t xml:space="preserve"> </w:t>
      </w:r>
      <w:r w:rsidR="00A96307" w:rsidRPr="005F5D55">
        <w:rPr>
          <w:w w:val="100"/>
          <w:sz w:val="22"/>
          <w:szCs w:val="22"/>
        </w:rPr>
        <w:t>aktivno</w:t>
      </w:r>
      <w:r w:rsidR="00A96307" w:rsidRPr="00EE20B2">
        <w:rPr>
          <w:w w:val="100"/>
          <w:sz w:val="22"/>
          <w:szCs w:val="22"/>
          <w:lang w:val="sr-Latn-ME"/>
        </w:rPr>
        <w:t>šć</w:t>
      </w:r>
      <w:r w:rsidR="00A96307" w:rsidRPr="005F5D55">
        <w:rPr>
          <w:w w:val="100"/>
          <w:sz w:val="22"/>
          <w:szCs w:val="22"/>
        </w:rPr>
        <w:t>u</w:t>
      </w:r>
      <w:r w:rsidR="00A96307" w:rsidRPr="005F5D55">
        <w:rPr>
          <w:w w:val="100"/>
          <w:sz w:val="22"/>
          <w:szCs w:val="22"/>
          <w:lang w:val="sr-Latn-ME"/>
        </w:rPr>
        <w:t xml:space="preserve"> </w:t>
      </w:r>
      <w:r w:rsidRPr="005F5D55">
        <w:rPr>
          <w:w w:val="100"/>
          <w:sz w:val="22"/>
          <w:szCs w:val="22"/>
          <w:lang w:val="sr-Latn-ME"/>
        </w:rPr>
        <w:t xml:space="preserve"> </w:t>
      </w:r>
    </w:p>
    <w:p w14:paraId="1A0B3C3A" w14:textId="16058F1C" w:rsidR="00745865" w:rsidRPr="005F5D55" w:rsidRDefault="000132F9" w:rsidP="00103D17">
      <w:pPr>
        <w:pStyle w:val="Bodytext20"/>
        <w:tabs>
          <w:tab w:val="left" w:pos="870"/>
        </w:tabs>
        <w:spacing w:after="136" w:line="250" w:lineRule="exact"/>
        <w:ind w:right="3" w:firstLine="0"/>
        <w:jc w:val="both"/>
        <w:rPr>
          <w:w w:val="100"/>
          <w:sz w:val="22"/>
          <w:szCs w:val="22"/>
          <w:lang w:val="sr-Latn-ME"/>
        </w:rPr>
      </w:pPr>
      <w:r w:rsidRPr="005F5D55">
        <w:rPr>
          <w:w w:val="100"/>
          <w:sz w:val="22"/>
          <w:szCs w:val="22"/>
          <w:lang w:val="sr-Latn-ME"/>
        </w:rPr>
        <w:t>Uslov da podnosilac zahtjeva redovno koristi tranzitni postupak smatra se ispunjenim kada podnosilac zahtjeva podnosi najmanje jednu tranzitnu deklaraciju sedmično ili najmanje 50 tranzitnih deklaracija godišnje</w:t>
      </w:r>
      <w:r w:rsidR="00745865" w:rsidRPr="005F5D55">
        <w:rPr>
          <w:w w:val="100"/>
          <w:sz w:val="22"/>
          <w:szCs w:val="22"/>
          <w:lang w:val="sr-Latn-ME"/>
        </w:rPr>
        <w:t>.</w:t>
      </w:r>
    </w:p>
    <w:p w14:paraId="3C123737" w14:textId="3FD85282" w:rsidR="00745865" w:rsidRPr="005F5D55" w:rsidRDefault="00A96307" w:rsidP="00103D17">
      <w:pPr>
        <w:pStyle w:val="Bodytext20"/>
        <w:tabs>
          <w:tab w:val="left" w:pos="870"/>
        </w:tabs>
        <w:spacing w:after="136" w:line="250" w:lineRule="exact"/>
        <w:ind w:right="3" w:firstLine="0"/>
        <w:jc w:val="both"/>
        <w:rPr>
          <w:w w:val="100"/>
          <w:sz w:val="22"/>
          <w:szCs w:val="22"/>
          <w:lang w:val="sr-Latn-ME"/>
        </w:rPr>
      </w:pPr>
      <w:r w:rsidRPr="005F5D55">
        <w:rPr>
          <w:w w:val="100"/>
          <w:sz w:val="22"/>
          <w:szCs w:val="22"/>
          <w:lang w:val="sr-Latn-ME"/>
        </w:rPr>
        <w:t>Uslov „praktični standardi kompetentnosti ili profesionalnih kvalifikacija“ smatra se ispunjenim ako je ispunje</w:t>
      </w:r>
      <w:r w:rsidR="002C3242">
        <w:rPr>
          <w:w w:val="100"/>
          <w:sz w:val="22"/>
          <w:szCs w:val="22"/>
          <w:lang w:val="sr-Latn-ME"/>
        </w:rPr>
        <w:t>n</w:t>
      </w:r>
      <w:r w:rsidRPr="005F5D55">
        <w:rPr>
          <w:w w:val="100"/>
          <w:sz w:val="22"/>
          <w:szCs w:val="22"/>
          <w:lang w:val="sr-Latn-ME"/>
        </w:rPr>
        <w:t xml:space="preserve"> jed</w:t>
      </w:r>
      <w:r w:rsidR="002C3242">
        <w:rPr>
          <w:w w:val="100"/>
          <w:sz w:val="22"/>
          <w:szCs w:val="22"/>
          <w:lang w:val="sr-Latn-ME"/>
        </w:rPr>
        <w:t>an</w:t>
      </w:r>
      <w:r w:rsidRPr="005F5D55">
        <w:rPr>
          <w:w w:val="100"/>
          <w:sz w:val="22"/>
          <w:szCs w:val="22"/>
          <w:lang w:val="sr-Latn-ME"/>
        </w:rPr>
        <w:t xml:space="preserve"> od </w:t>
      </w:r>
      <w:r w:rsidR="002C3242">
        <w:rPr>
          <w:w w:val="100"/>
          <w:sz w:val="22"/>
          <w:szCs w:val="22"/>
          <w:lang w:val="sr-Latn-ME"/>
        </w:rPr>
        <w:t>dva sledeća uslova</w:t>
      </w:r>
      <w:r w:rsidRPr="005F5D55">
        <w:rPr>
          <w:w w:val="100"/>
          <w:sz w:val="22"/>
          <w:szCs w:val="22"/>
          <w:lang w:val="sr-Latn-ME"/>
        </w:rPr>
        <w:t>:</w:t>
      </w:r>
      <w:r w:rsidR="00745865" w:rsidRPr="005F5D55">
        <w:rPr>
          <w:w w:val="100"/>
          <w:sz w:val="22"/>
          <w:szCs w:val="22"/>
          <w:lang w:val="sr-Latn-ME"/>
        </w:rPr>
        <w:t xml:space="preserve"> </w:t>
      </w:r>
    </w:p>
    <w:p w14:paraId="21DD1106" w14:textId="3F8CDF62" w:rsidR="00745865" w:rsidRPr="005F5D55" w:rsidRDefault="00745865" w:rsidP="00745865">
      <w:pPr>
        <w:pStyle w:val="Bodytext20"/>
        <w:tabs>
          <w:tab w:val="left" w:pos="1701"/>
        </w:tabs>
        <w:spacing w:after="136" w:line="250" w:lineRule="exact"/>
        <w:ind w:left="1701" w:right="3" w:hanging="434"/>
        <w:jc w:val="both"/>
        <w:rPr>
          <w:w w:val="100"/>
          <w:sz w:val="22"/>
          <w:szCs w:val="22"/>
          <w:lang w:val="sr-Latn-ME"/>
        </w:rPr>
      </w:pPr>
      <w:r w:rsidRPr="005F5D55">
        <w:rPr>
          <w:w w:val="100"/>
          <w:sz w:val="22"/>
          <w:szCs w:val="22"/>
          <w:lang w:val="sr-Latn-ME"/>
        </w:rPr>
        <w:t xml:space="preserve">-  </w:t>
      </w:r>
      <w:r w:rsidRPr="005F5D55">
        <w:rPr>
          <w:w w:val="100"/>
          <w:sz w:val="22"/>
          <w:szCs w:val="22"/>
          <w:lang w:val="sr-Latn-ME"/>
        </w:rPr>
        <w:tab/>
      </w:r>
      <w:r w:rsidR="00D736C0" w:rsidRPr="005F5D55">
        <w:rPr>
          <w:w w:val="100"/>
          <w:sz w:val="22"/>
          <w:szCs w:val="22"/>
          <w:lang w:val="sr-Latn-ME"/>
        </w:rPr>
        <w:t>u slučajevima kada je podnosilac zahtjeva kompanija koja se bavi međunarodnom špedicijom, lice nadležno za carinske poslove je podnijelo dokaz o položenom stručnom ispitu za carinske zastupnike u Upravi carina</w:t>
      </w:r>
      <w:r w:rsidRPr="005F5D55">
        <w:rPr>
          <w:w w:val="100"/>
          <w:sz w:val="22"/>
          <w:szCs w:val="22"/>
          <w:lang w:val="sr-Latn-ME"/>
        </w:rPr>
        <w:t>.</w:t>
      </w:r>
    </w:p>
    <w:p w14:paraId="5DFF1283" w14:textId="2E212E83" w:rsidR="00745865" w:rsidRPr="005F5D55" w:rsidRDefault="00745865" w:rsidP="00745865">
      <w:pPr>
        <w:pStyle w:val="Bodytext20"/>
        <w:shd w:val="clear" w:color="auto" w:fill="auto"/>
        <w:tabs>
          <w:tab w:val="left" w:pos="1701"/>
        </w:tabs>
        <w:spacing w:before="0" w:after="136" w:line="250" w:lineRule="exact"/>
        <w:ind w:left="1701" w:right="3" w:hanging="434"/>
        <w:jc w:val="both"/>
        <w:rPr>
          <w:w w:val="100"/>
          <w:sz w:val="22"/>
          <w:szCs w:val="22"/>
          <w:lang w:val="sr-Latn-ME"/>
        </w:rPr>
      </w:pPr>
      <w:r w:rsidRPr="005F5D55">
        <w:rPr>
          <w:w w:val="100"/>
          <w:sz w:val="22"/>
          <w:szCs w:val="22"/>
          <w:lang w:val="sr-Latn-ME"/>
        </w:rPr>
        <w:t xml:space="preserve">- </w:t>
      </w:r>
      <w:r w:rsidRPr="005F5D55">
        <w:rPr>
          <w:w w:val="100"/>
          <w:sz w:val="22"/>
          <w:szCs w:val="22"/>
          <w:lang w:val="sr-Latn-ME"/>
        </w:rPr>
        <w:tab/>
      </w:r>
      <w:r w:rsidR="00D736C0" w:rsidRPr="005F5D55">
        <w:rPr>
          <w:w w:val="100"/>
          <w:sz w:val="22"/>
          <w:szCs w:val="22"/>
          <w:lang w:val="sr-Latn-ME"/>
        </w:rPr>
        <w:t xml:space="preserve">u slučajevima kada podnosilac zahtjeva nije kompanija koja se bavi međunarodnom špedicijom, lice nadležno za carinske poslove je u Upravi carina podnelo dokaz o završenoj obuci </w:t>
      </w:r>
      <w:r w:rsidR="002C3242">
        <w:rPr>
          <w:w w:val="100"/>
          <w:sz w:val="22"/>
          <w:szCs w:val="22"/>
          <w:lang w:val="sr-Latn-ME"/>
        </w:rPr>
        <w:t>o</w:t>
      </w:r>
      <w:r w:rsidR="00D736C0" w:rsidRPr="005F5D55">
        <w:rPr>
          <w:w w:val="100"/>
          <w:sz w:val="22"/>
          <w:szCs w:val="22"/>
          <w:lang w:val="sr-Latn-ME"/>
        </w:rPr>
        <w:t xml:space="preserve"> carinskim propisima</w:t>
      </w:r>
      <w:r w:rsidRPr="005F5D55">
        <w:rPr>
          <w:w w:val="100"/>
          <w:sz w:val="22"/>
          <w:szCs w:val="22"/>
          <w:lang w:val="sr-Latn-ME"/>
        </w:rPr>
        <w:t>.</w:t>
      </w:r>
    </w:p>
    <w:p w14:paraId="5CB3E354" w14:textId="77777777" w:rsidR="0012176D" w:rsidRPr="005F5D55" w:rsidRDefault="0012176D" w:rsidP="00745865">
      <w:pPr>
        <w:pStyle w:val="Bodytext20"/>
        <w:shd w:val="clear" w:color="auto" w:fill="auto"/>
        <w:tabs>
          <w:tab w:val="left" w:pos="870"/>
        </w:tabs>
        <w:spacing w:before="0" w:after="136" w:line="250" w:lineRule="exact"/>
        <w:ind w:left="860" w:right="3" w:firstLine="0"/>
        <w:jc w:val="both"/>
        <w:rPr>
          <w:w w:val="100"/>
          <w:sz w:val="22"/>
          <w:szCs w:val="22"/>
          <w:lang w:val="sr-Latn-ME"/>
        </w:rPr>
      </w:pPr>
    </w:p>
    <w:p w14:paraId="4A4D4A14" w14:textId="2B4D70CF" w:rsidR="00745865" w:rsidRPr="005F5D55" w:rsidRDefault="00CC4D78" w:rsidP="00103D17">
      <w:pPr>
        <w:pStyle w:val="Bodytext20"/>
        <w:shd w:val="clear" w:color="auto" w:fill="auto"/>
        <w:tabs>
          <w:tab w:val="left" w:pos="870"/>
        </w:tabs>
        <w:spacing w:before="0" w:after="136" w:line="250" w:lineRule="exact"/>
        <w:ind w:right="3" w:firstLine="0"/>
        <w:jc w:val="both"/>
        <w:rPr>
          <w:b/>
          <w:w w:val="100"/>
          <w:sz w:val="22"/>
          <w:szCs w:val="22"/>
          <w:lang w:val="sr-Latn-ME"/>
        </w:rPr>
      </w:pPr>
      <w:r w:rsidRPr="00EE20B2">
        <w:rPr>
          <w:b/>
          <w:w w:val="100"/>
          <w:sz w:val="22"/>
          <w:szCs w:val="22"/>
          <w:lang w:val="sr-Latn-ME"/>
        </w:rPr>
        <w:t>3.1.4.</w:t>
      </w:r>
      <w:r w:rsidR="004B6A8C">
        <w:rPr>
          <w:b/>
          <w:w w:val="100"/>
          <w:sz w:val="22"/>
          <w:szCs w:val="22"/>
          <w:lang w:val="sr-Latn-ME"/>
        </w:rPr>
        <w:t>2</w:t>
      </w:r>
      <w:r w:rsidRPr="00EE20B2">
        <w:rPr>
          <w:b/>
          <w:w w:val="100"/>
          <w:sz w:val="22"/>
          <w:szCs w:val="22"/>
          <w:lang w:val="sr-Latn-ME"/>
        </w:rPr>
        <w:t xml:space="preserve"> </w:t>
      </w:r>
      <w:r w:rsidR="00A96307" w:rsidRPr="005F5D55">
        <w:rPr>
          <w:b/>
          <w:w w:val="100"/>
          <w:sz w:val="22"/>
          <w:szCs w:val="22"/>
        </w:rPr>
        <w:t>Provjera</w:t>
      </w:r>
      <w:r w:rsidR="00A96307" w:rsidRPr="00EE20B2">
        <w:rPr>
          <w:b/>
          <w:w w:val="100"/>
          <w:sz w:val="22"/>
          <w:szCs w:val="22"/>
          <w:lang w:val="sr-Latn-ME"/>
        </w:rPr>
        <w:t xml:space="preserve"> </w:t>
      </w:r>
      <w:r w:rsidR="00A96307" w:rsidRPr="005F5D55">
        <w:rPr>
          <w:b/>
          <w:w w:val="100"/>
          <w:sz w:val="22"/>
          <w:szCs w:val="22"/>
        </w:rPr>
        <w:t>kriterijuma</w:t>
      </w:r>
      <w:r w:rsidR="00A96307" w:rsidRPr="00EE20B2">
        <w:rPr>
          <w:b/>
          <w:w w:val="100"/>
          <w:sz w:val="22"/>
          <w:szCs w:val="22"/>
          <w:lang w:val="sr-Latn-ME"/>
        </w:rPr>
        <w:t xml:space="preserve"> „</w:t>
      </w:r>
      <w:r w:rsidR="00A96307" w:rsidRPr="005F5D55">
        <w:rPr>
          <w:b/>
          <w:w w:val="100"/>
          <w:sz w:val="22"/>
          <w:szCs w:val="22"/>
        </w:rPr>
        <w:t>zadovoljavaju</w:t>
      </w:r>
      <w:r w:rsidR="00A96307" w:rsidRPr="00EE20B2">
        <w:rPr>
          <w:b/>
          <w:w w:val="100"/>
          <w:sz w:val="22"/>
          <w:szCs w:val="22"/>
          <w:lang w:val="sr-Latn-ME"/>
        </w:rPr>
        <w:t>ć</w:t>
      </w:r>
      <w:r w:rsidR="00A96307" w:rsidRPr="005F5D55">
        <w:rPr>
          <w:b/>
          <w:w w:val="100"/>
          <w:sz w:val="22"/>
          <w:szCs w:val="22"/>
        </w:rPr>
        <w:t>i</w:t>
      </w:r>
      <w:r w:rsidR="00A96307" w:rsidRPr="00EE20B2">
        <w:rPr>
          <w:b/>
          <w:w w:val="100"/>
          <w:sz w:val="22"/>
          <w:szCs w:val="22"/>
          <w:lang w:val="sr-Latn-ME"/>
        </w:rPr>
        <w:t xml:space="preserve"> </w:t>
      </w:r>
      <w:r w:rsidR="00A96307" w:rsidRPr="005F5D55">
        <w:rPr>
          <w:b/>
          <w:w w:val="100"/>
          <w:sz w:val="22"/>
          <w:szCs w:val="22"/>
        </w:rPr>
        <w:t>sistem</w:t>
      </w:r>
      <w:r w:rsidR="00A96307" w:rsidRPr="00EE20B2">
        <w:rPr>
          <w:b/>
          <w:w w:val="100"/>
          <w:sz w:val="22"/>
          <w:szCs w:val="22"/>
          <w:lang w:val="sr-Latn-ME"/>
        </w:rPr>
        <w:t xml:space="preserve"> </w:t>
      </w:r>
      <w:r w:rsidR="00A96307" w:rsidRPr="005F5D55">
        <w:rPr>
          <w:b/>
          <w:w w:val="100"/>
          <w:sz w:val="22"/>
          <w:szCs w:val="22"/>
        </w:rPr>
        <w:t>vo</w:t>
      </w:r>
      <w:r w:rsidR="00A96307" w:rsidRPr="00EE20B2">
        <w:rPr>
          <w:b/>
          <w:w w:val="100"/>
          <w:sz w:val="22"/>
          <w:szCs w:val="22"/>
          <w:lang w:val="sr-Latn-ME"/>
        </w:rPr>
        <w:t>đ</w:t>
      </w:r>
      <w:r w:rsidR="00A96307" w:rsidRPr="005F5D55">
        <w:rPr>
          <w:b/>
          <w:w w:val="100"/>
          <w:sz w:val="22"/>
          <w:szCs w:val="22"/>
        </w:rPr>
        <w:t>enja</w:t>
      </w:r>
      <w:r w:rsidR="00A96307" w:rsidRPr="00EE20B2">
        <w:rPr>
          <w:b/>
          <w:w w:val="100"/>
          <w:sz w:val="22"/>
          <w:szCs w:val="22"/>
          <w:lang w:val="sr-Latn-ME"/>
        </w:rPr>
        <w:t xml:space="preserve"> </w:t>
      </w:r>
      <w:r w:rsidR="00A96307" w:rsidRPr="005F5D55">
        <w:rPr>
          <w:b/>
          <w:w w:val="100"/>
          <w:sz w:val="22"/>
          <w:szCs w:val="22"/>
        </w:rPr>
        <w:t>poslovnih</w:t>
      </w:r>
      <w:r w:rsidR="00A96307" w:rsidRPr="00EE20B2">
        <w:rPr>
          <w:b/>
          <w:w w:val="100"/>
          <w:sz w:val="22"/>
          <w:szCs w:val="22"/>
          <w:lang w:val="sr-Latn-ME"/>
        </w:rPr>
        <w:t xml:space="preserve"> </w:t>
      </w:r>
      <w:r w:rsidR="00A96307" w:rsidRPr="005F5D55">
        <w:rPr>
          <w:b/>
          <w:w w:val="100"/>
          <w:sz w:val="22"/>
          <w:szCs w:val="22"/>
        </w:rPr>
        <w:t>evidencija</w:t>
      </w:r>
      <w:r w:rsidR="00A96307" w:rsidRPr="00EE20B2">
        <w:rPr>
          <w:b/>
          <w:w w:val="100"/>
          <w:sz w:val="22"/>
          <w:szCs w:val="22"/>
          <w:lang w:val="sr-Latn-ME"/>
        </w:rPr>
        <w:t xml:space="preserve"> </w:t>
      </w:r>
      <w:r w:rsidR="00A96307" w:rsidRPr="005F5D55">
        <w:rPr>
          <w:b/>
          <w:w w:val="100"/>
          <w:sz w:val="22"/>
          <w:szCs w:val="22"/>
        </w:rPr>
        <w:t>i</w:t>
      </w:r>
      <w:r w:rsidR="00A96307" w:rsidRPr="00EE20B2">
        <w:rPr>
          <w:b/>
          <w:w w:val="100"/>
          <w:sz w:val="22"/>
          <w:szCs w:val="22"/>
          <w:lang w:val="sr-Latn-ME"/>
        </w:rPr>
        <w:t xml:space="preserve"> </w:t>
      </w:r>
      <w:r w:rsidR="00A96307" w:rsidRPr="005F5D55">
        <w:rPr>
          <w:b/>
          <w:w w:val="100"/>
          <w:sz w:val="22"/>
          <w:szCs w:val="22"/>
        </w:rPr>
        <w:t>evidencije</w:t>
      </w:r>
      <w:r w:rsidR="00A96307" w:rsidRPr="00EE20B2">
        <w:rPr>
          <w:b/>
          <w:w w:val="100"/>
          <w:sz w:val="22"/>
          <w:szCs w:val="22"/>
          <w:lang w:val="sr-Latn-ME"/>
        </w:rPr>
        <w:t xml:space="preserve"> </w:t>
      </w:r>
      <w:r w:rsidR="00A96307" w:rsidRPr="005F5D55">
        <w:rPr>
          <w:b/>
          <w:w w:val="100"/>
          <w:sz w:val="22"/>
          <w:szCs w:val="22"/>
        </w:rPr>
        <w:t>o</w:t>
      </w:r>
      <w:r w:rsidR="00A96307" w:rsidRPr="00EE20B2">
        <w:rPr>
          <w:b/>
          <w:w w:val="100"/>
          <w:sz w:val="22"/>
          <w:szCs w:val="22"/>
          <w:lang w:val="sr-Latn-ME"/>
        </w:rPr>
        <w:t xml:space="preserve"> </w:t>
      </w:r>
      <w:r w:rsidR="00A96307" w:rsidRPr="005F5D55">
        <w:rPr>
          <w:b/>
          <w:w w:val="100"/>
          <w:sz w:val="22"/>
          <w:szCs w:val="22"/>
        </w:rPr>
        <w:t>prevozu</w:t>
      </w:r>
      <w:r w:rsidR="00A96307" w:rsidRPr="00EE20B2">
        <w:rPr>
          <w:b/>
          <w:w w:val="100"/>
          <w:sz w:val="22"/>
          <w:szCs w:val="22"/>
          <w:lang w:val="sr-Latn-ME"/>
        </w:rPr>
        <w:t xml:space="preserve"> </w:t>
      </w:r>
      <w:r w:rsidR="00A96307" w:rsidRPr="005F5D55">
        <w:rPr>
          <w:b/>
          <w:w w:val="100"/>
          <w:sz w:val="22"/>
          <w:szCs w:val="22"/>
        </w:rPr>
        <w:t>robe</w:t>
      </w:r>
      <w:r w:rsidR="00A96307" w:rsidRPr="00EE20B2">
        <w:rPr>
          <w:b/>
          <w:w w:val="100"/>
          <w:sz w:val="22"/>
          <w:szCs w:val="22"/>
          <w:lang w:val="sr-Latn-ME"/>
        </w:rPr>
        <w:t>”</w:t>
      </w:r>
    </w:p>
    <w:p w14:paraId="16A2713C" w14:textId="77777777" w:rsidR="00745865" w:rsidRPr="005F5D55" w:rsidRDefault="00745865" w:rsidP="00745865">
      <w:pPr>
        <w:pStyle w:val="Bodytext20"/>
        <w:shd w:val="clear" w:color="auto" w:fill="auto"/>
        <w:tabs>
          <w:tab w:val="left" w:pos="870"/>
        </w:tabs>
        <w:spacing w:before="0" w:after="136" w:line="250" w:lineRule="exact"/>
        <w:ind w:left="1728" w:right="3" w:firstLine="0"/>
        <w:jc w:val="both"/>
        <w:rPr>
          <w:b/>
          <w:w w:val="100"/>
          <w:sz w:val="22"/>
          <w:szCs w:val="22"/>
          <w:highlight w:val="yellow"/>
          <w:lang w:val="sr-Latn-ME"/>
        </w:rPr>
      </w:pPr>
    </w:p>
    <w:p w14:paraId="3F730CAC" w14:textId="35CBD841" w:rsidR="00745865" w:rsidRPr="005F5D55" w:rsidRDefault="00745865" w:rsidP="002C3242">
      <w:pPr>
        <w:pStyle w:val="Bodytext20"/>
        <w:shd w:val="clear" w:color="auto" w:fill="auto"/>
        <w:tabs>
          <w:tab w:val="left" w:pos="870"/>
        </w:tabs>
        <w:spacing w:before="0" w:after="156"/>
        <w:ind w:left="860" w:right="3" w:firstLine="0"/>
        <w:jc w:val="both"/>
        <w:rPr>
          <w:w w:val="100"/>
          <w:sz w:val="22"/>
          <w:szCs w:val="22"/>
          <w:lang w:val="sr-Latn-ME"/>
        </w:rPr>
      </w:pPr>
      <w:r w:rsidRPr="005F5D55">
        <w:rPr>
          <w:w w:val="100"/>
          <w:sz w:val="22"/>
          <w:szCs w:val="22"/>
          <w:lang w:val="sr-Latn-ME"/>
        </w:rPr>
        <w:tab/>
      </w:r>
      <w:r w:rsidR="000132F9" w:rsidRPr="005F5D55">
        <w:rPr>
          <w:w w:val="100"/>
          <w:sz w:val="22"/>
          <w:szCs w:val="22"/>
          <w:lang w:val="sr-Latn-ME"/>
        </w:rPr>
        <w:t xml:space="preserve">Odredbom člana 26. stav 1. tačka 2. Carinskog zakona za ovaj kriterijum je propisano </w:t>
      </w:r>
      <w:r w:rsidR="00B83C8A" w:rsidRPr="00B83C8A">
        <w:rPr>
          <w:w w:val="100"/>
          <w:sz w:val="22"/>
          <w:szCs w:val="22"/>
          <w:lang w:val="sr-Latn-ME"/>
        </w:rPr>
        <w:t>posjedovanje visokog nivoa kontrole aktivnosti i protoka robe od strane podnosioca zahtjeva, kroz zadovoljavajuće vođenje poslovne evidencije i, po potrebi, evidencije o prevozu robe, koja omogućava odgovarajuće carinske kontrole</w:t>
      </w:r>
      <w:r w:rsidR="00B83C8A">
        <w:rPr>
          <w:w w:val="100"/>
          <w:sz w:val="22"/>
          <w:szCs w:val="22"/>
          <w:lang w:val="sr-Latn-ME"/>
        </w:rPr>
        <w:t>.</w:t>
      </w:r>
    </w:p>
    <w:p w14:paraId="0B593D90" w14:textId="2FA0AE0E" w:rsidR="00A20926" w:rsidRPr="005F5D55" w:rsidRDefault="00A20926" w:rsidP="002C3242">
      <w:pPr>
        <w:pStyle w:val="Bodytext20"/>
        <w:shd w:val="clear" w:color="auto" w:fill="auto"/>
        <w:tabs>
          <w:tab w:val="left" w:pos="870"/>
        </w:tabs>
        <w:spacing w:before="0" w:after="156"/>
        <w:ind w:left="860" w:right="3" w:firstLine="0"/>
        <w:jc w:val="both"/>
        <w:rPr>
          <w:w w:val="100"/>
          <w:sz w:val="22"/>
          <w:szCs w:val="22"/>
          <w:lang w:val="sr-Latn-ME"/>
        </w:rPr>
      </w:pPr>
      <w:r w:rsidRPr="005F5D55">
        <w:rPr>
          <w:w w:val="100"/>
          <w:sz w:val="22"/>
          <w:szCs w:val="22"/>
          <w:lang w:val="sr-Latn-ME"/>
        </w:rPr>
        <w:tab/>
      </w:r>
      <w:r w:rsidR="00A96307" w:rsidRPr="005F5D55">
        <w:rPr>
          <w:w w:val="100"/>
          <w:sz w:val="22"/>
          <w:szCs w:val="22"/>
          <w:lang w:val="sr-Latn-ME"/>
        </w:rPr>
        <w:t>U svrhu verifikacije, podnosilac zahtjeva obezbjeđuje nadležnom carinskom organu fizički i elektronski pristup carinskim podacima i, tamo gdje je to moguće, podacima o prevozu robe</w:t>
      </w:r>
      <w:r w:rsidR="00B83C8A">
        <w:rPr>
          <w:w w:val="100"/>
          <w:sz w:val="22"/>
          <w:szCs w:val="22"/>
          <w:lang w:val="sr-Latn-ME"/>
        </w:rPr>
        <w:t>.</w:t>
      </w:r>
    </w:p>
    <w:p w14:paraId="6A0EC9E0" w14:textId="3A5D7BBD" w:rsidR="00A20926" w:rsidRPr="005F5D55" w:rsidRDefault="00A20926" w:rsidP="002C3242">
      <w:pPr>
        <w:pStyle w:val="Bodytext20"/>
        <w:shd w:val="clear" w:color="auto" w:fill="auto"/>
        <w:tabs>
          <w:tab w:val="left" w:pos="870"/>
        </w:tabs>
        <w:spacing w:before="0" w:after="156"/>
        <w:ind w:left="860" w:right="3" w:firstLine="0"/>
        <w:jc w:val="both"/>
        <w:rPr>
          <w:w w:val="100"/>
          <w:sz w:val="22"/>
          <w:szCs w:val="22"/>
          <w:lang w:val="sr-Latn-ME"/>
        </w:rPr>
      </w:pPr>
      <w:r w:rsidRPr="005F5D55">
        <w:rPr>
          <w:w w:val="100"/>
          <w:sz w:val="22"/>
          <w:szCs w:val="22"/>
          <w:lang w:val="sr-Latn-ME"/>
        </w:rPr>
        <w:lastRenderedPageBreak/>
        <w:tab/>
      </w:r>
      <w:r w:rsidR="00A96307" w:rsidRPr="005F5D55">
        <w:rPr>
          <w:w w:val="100"/>
          <w:sz w:val="22"/>
          <w:szCs w:val="22"/>
          <w:lang w:val="sr-Latn-ME"/>
        </w:rPr>
        <w:t>Postojanje knjigovodstvenog sistema kroz razgovor sa podnosiocem zahteva ili njegovim zastupnikom utvrđuje se utvrđivanjem sledećih činjenica</w:t>
      </w:r>
      <w:r w:rsidR="00B83C8A">
        <w:rPr>
          <w:w w:val="100"/>
          <w:sz w:val="22"/>
          <w:szCs w:val="22"/>
          <w:lang w:val="sr-Latn-ME"/>
        </w:rPr>
        <w:t>:</w:t>
      </w:r>
    </w:p>
    <w:p w14:paraId="2647546C" w14:textId="25A9606C" w:rsidR="00A20926" w:rsidRPr="005F5D55" w:rsidRDefault="00A20926" w:rsidP="00BE143B">
      <w:pPr>
        <w:pStyle w:val="Bodytext20"/>
        <w:tabs>
          <w:tab w:val="left" w:pos="870"/>
        </w:tabs>
        <w:spacing w:before="0"/>
        <w:ind w:left="860" w:right="3"/>
        <w:jc w:val="both"/>
        <w:rPr>
          <w:w w:val="100"/>
          <w:sz w:val="22"/>
          <w:szCs w:val="22"/>
          <w:lang w:val="sr-Latn-ME"/>
        </w:rPr>
      </w:pPr>
      <w:r w:rsidRPr="005F5D55">
        <w:rPr>
          <w:w w:val="100"/>
          <w:sz w:val="22"/>
          <w:szCs w:val="22"/>
          <w:lang w:val="sr-Latn-ME"/>
        </w:rPr>
        <w:tab/>
        <w:t xml:space="preserve">a) </w:t>
      </w:r>
      <w:r w:rsidR="00A96307" w:rsidRPr="005F5D55">
        <w:rPr>
          <w:w w:val="100"/>
          <w:sz w:val="22"/>
          <w:szCs w:val="22"/>
          <w:lang w:val="sr-Latn-ME"/>
        </w:rPr>
        <w:t>postojanje i način sprovođenja određenih procesa u knjigovodstvu</w:t>
      </w:r>
      <w:r w:rsidRPr="005F5D55">
        <w:rPr>
          <w:w w:val="100"/>
          <w:sz w:val="22"/>
          <w:szCs w:val="22"/>
          <w:lang w:val="sr-Latn-ME"/>
        </w:rPr>
        <w:t>;</w:t>
      </w:r>
    </w:p>
    <w:p w14:paraId="197E8655" w14:textId="03E646A0" w:rsidR="00A20926" w:rsidRPr="005F5D55" w:rsidRDefault="00A20926" w:rsidP="00BE143B">
      <w:pPr>
        <w:pStyle w:val="Bodytext20"/>
        <w:tabs>
          <w:tab w:val="left" w:pos="870"/>
        </w:tabs>
        <w:spacing w:before="0"/>
        <w:ind w:left="860" w:right="3"/>
        <w:jc w:val="both"/>
        <w:rPr>
          <w:w w:val="100"/>
          <w:sz w:val="22"/>
          <w:szCs w:val="22"/>
          <w:lang w:val="sr-Latn-ME"/>
        </w:rPr>
      </w:pPr>
      <w:r w:rsidRPr="005F5D55">
        <w:rPr>
          <w:w w:val="100"/>
          <w:sz w:val="22"/>
          <w:szCs w:val="22"/>
          <w:lang w:val="sr-Latn-ME"/>
        </w:rPr>
        <w:tab/>
        <w:t xml:space="preserve">b) </w:t>
      </w:r>
      <w:r w:rsidR="00A96307" w:rsidRPr="005F5D55">
        <w:rPr>
          <w:w w:val="100"/>
          <w:sz w:val="22"/>
          <w:szCs w:val="22"/>
          <w:lang w:val="sr-Latn-ME"/>
        </w:rPr>
        <w:t>provjereno znanje o odgovarajućem knjigovodstvenom i logističkom softveru za određene poslove koji se odnose na odluke carinskih organa u procesu carinjenja</w:t>
      </w:r>
      <w:r w:rsidRPr="005F5D55">
        <w:rPr>
          <w:w w:val="100"/>
          <w:sz w:val="22"/>
          <w:szCs w:val="22"/>
          <w:lang w:val="sr-Latn-ME"/>
        </w:rPr>
        <w:t>;</w:t>
      </w:r>
    </w:p>
    <w:p w14:paraId="25F42F37" w14:textId="2251BF1D" w:rsidR="00A20926" w:rsidRPr="005F5D55" w:rsidRDefault="00A20926" w:rsidP="00BE143B">
      <w:pPr>
        <w:pStyle w:val="Bodytext20"/>
        <w:tabs>
          <w:tab w:val="left" w:pos="870"/>
        </w:tabs>
        <w:spacing w:before="0"/>
        <w:ind w:left="860" w:right="3"/>
        <w:jc w:val="both"/>
        <w:rPr>
          <w:w w:val="100"/>
          <w:sz w:val="22"/>
          <w:szCs w:val="22"/>
          <w:lang w:val="sr-Latn-ME"/>
        </w:rPr>
      </w:pPr>
      <w:r w:rsidRPr="005F5D55">
        <w:rPr>
          <w:w w:val="100"/>
          <w:sz w:val="22"/>
          <w:szCs w:val="22"/>
          <w:lang w:val="sr-Latn-ME"/>
        </w:rPr>
        <w:tab/>
        <w:t xml:space="preserve">c) </w:t>
      </w:r>
      <w:r w:rsidR="00A96307" w:rsidRPr="005F5D55">
        <w:rPr>
          <w:w w:val="100"/>
          <w:sz w:val="22"/>
          <w:szCs w:val="22"/>
          <w:lang w:val="sr-Latn-ME"/>
        </w:rPr>
        <w:t>sposobnost pronalaženja konkretnih dokumentovanih slučajeva u vezi sa odlukama koje donosi carinski organ</w:t>
      </w:r>
      <w:r w:rsidRPr="005F5D55">
        <w:rPr>
          <w:w w:val="100"/>
          <w:sz w:val="22"/>
          <w:szCs w:val="22"/>
          <w:lang w:val="sr-Latn-ME"/>
        </w:rPr>
        <w:t>;</w:t>
      </w:r>
    </w:p>
    <w:p w14:paraId="23C41DA2" w14:textId="33F00CF7" w:rsidR="00A20926" w:rsidRPr="005F5D55" w:rsidRDefault="00A20926" w:rsidP="00BE143B">
      <w:pPr>
        <w:pStyle w:val="Bodytext20"/>
        <w:tabs>
          <w:tab w:val="left" w:pos="870"/>
        </w:tabs>
        <w:spacing w:before="0"/>
        <w:ind w:left="860" w:right="3"/>
        <w:jc w:val="both"/>
        <w:rPr>
          <w:w w:val="100"/>
          <w:sz w:val="22"/>
          <w:szCs w:val="22"/>
          <w:lang w:val="sr-Latn-ME"/>
        </w:rPr>
      </w:pPr>
      <w:r w:rsidRPr="005F5D55">
        <w:rPr>
          <w:w w:val="100"/>
          <w:sz w:val="22"/>
          <w:szCs w:val="22"/>
          <w:lang w:val="sr-Latn-ME"/>
        </w:rPr>
        <w:tab/>
        <w:t xml:space="preserve">d) </w:t>
      </w:r>
      <w:r w:rsidR="00E1224A" w:rsidRPr="005F5D55">
        <w:rPr>
          <w:w w:val="100"/>
          <w:sz w:val="22"/>
          <w:szCs w:val="22"/>
          <w:lang w:val="sr-Latn-ME"/>
        </w:rPr>
        <w:t>da li postoji pravilno upravljanje uvoznim ili izvoznim dozvolama ili ovlašćenjima u vezi sa mjerama trgovinske politike ili trgovinom poljoprivrednim proizvodima</w:t>
      </w:r>
      <w:r w:rsidRPr="005F5D55">
        <w:rPr>
          <w:w w:val="100"/>
          <w:sz w:val="22"/>
          <w:szCs w:val="22"/>
          <w:lang w:val="sr-Latn-ME"/>
        </w:rPr>
        <w:t>;</w:t>
      </w:r>
    </w:p>
    <w:p w14:paraId="35B1A2B9" w14:textId="594A63F7" w:rsidR="00A20926" w:rsidRPr="005F5D55" w:rsidRDefault="00A20926" w:rsidP="00BE143B">
      <w:pPr>
        <w:pStyle w:val="Bodytext20"/>
        <w:tabs>
          <w:tab w:val="left" w:pos="870"/>
        </w:tabs>
        <w:spacing w:before="0"/>
        <w:ind w:left="860" w:right="3"/>
        <w:jc w:val="both"/>
        <w:rPr>
          <w:w w:val="100"/>
          <w:sz w:val="22"/>
          <w:szCs w:val="22"/>
          <w:lang w:val="sr-Latn-ME"/>
        </w:rPr>
      </w:pPr>
      <w:r w:rsidRPr="005F5D55">
        <w:rPr>
          <w:w w:val="100"/>
          <w:sz w:val="22"/>
          <w:szCs w:val="22"/>
          <w:lang w:val="sr-Latn-ME"/>
        </w:rPr>
        <w:tab/>
        <w:t xml:space="preserve">e) </w:t>
      </w:r>
      <w:r w:rsidR="00E1224A" w:rsidRPr="005F5D55">
        <w:rPr>
          <w:w w:val="100"/>
          <w:sz w:val="22"/>
          <w:szCs w:val="22"/>
          <w:lang w:val="sr-Latn-ME"/>
        </w:rPr>
        <w:t>provjera da li postoje unutrašnji propisi koji se odnose na knjigovodstvo (u skladu sa opšteprihvaćenim računovodstvenim standardima</w:t>
      </w:r>
      <w:r w:rsidRPr="005F5D55">
        <w:rPr>
          <w:w w:val="100"/>
          <w:sz w:val="22"/>
          <w:szCs w:val="22"/>
          <w:lang w:val="sr-Latn-ME"/>
        </w:rPr>
        <w:t>);</w:t>
      </w:r>
    </w:p>
    <w:p w14:paraId="7ABC68FF" w14:textId="2962904A" w:rsidR="00A20926" w:rsidRPr="005F5D55" w:rsidRDefault="00A20926" w:rsidP="00BE143B">
      <w:pPr>
        <w:pStyle w:val="Bodytext20"/>
        <w:tabs>
          <w:tab w:val="left" w:pos="870"/>
        </w:tabs>
        <w:spacing w:before="0"/>
        <w:ind w:left="860" w:right="3"/>
        <w:jc w:val="both"/>
        <w:rPr>
          <w:w w:val="100"/>
          <w:sz w:val="22"/>
          <w:szCs w:val="22"/>
          <w:lang w:val="sr-Latn-ME"/>
        </w:rPr>
      </w:pPr>
      <w:r w:rsidRPr="005F5D55">
        <w:rPr>
          <w:w w:val="100"/>
          <w:sz w:val="22"/>
          <w:szCs w:val="22"/>
          <w:lang w:val="sr-Latn-ME"/>
        </w:rPr>
        <w:tab/>
        <w:t xml:space="preserve">f) </w:t>
      </w:r>
      <w:r w:rsidR="00E1224A" w:rsidRPr="005F5D55">
        <w:rPr>
          <w:w w:val="100"/>
          <w:sz w:val="22"/>
          <w:szCs w:val="22"/>
          <w:lang w:val="sr-Latn-ME"/>
        </w:rPr>
        <w:t>provjera načina arhiviranja carinske i knjigovodstvene dokumentacije podnosioca zahtjeva (vrsta arhive, u vlasništvu/zakupu) i korišćenja usluga arhiviranja, provjera pristupa arhivi, provjera da li postoji način evidentiranja pozajmljenih i vraćenih dokumenata</w:t>
      </w:r>
      <w:r w:rsidRPr="005F5D55">
        <w:rPr>
          <w:w w:val="100"/>
          <w:sz w:val="22"/>
          <w:szCs w:val="22"/>
          <w:lang w:val="sr-Latn-ME"/>
        </w:rPr>
        <w:t>);</w:t>
      </w:r>
    </w:p>
    <w:p w14:paraId="25FA67E0" w14:textId="26082CCA" w:rsidR="00A20926" w:rsidRDefault="00A20926" w:rsidP="00BE143B">
      <w:pPr>
        <w:pStyle w:val="Bodytext20"/>
        <w:shd w:val="clear" w:color="auto" w:fill="auto"/>
        <w:tabs>
          <w:tab w:val="left" w:pos="870"/>
        </w:tabs>
        <w:spacing w:before="0"/>
        <w:ind w:left="860" w:right="3" w:firstLine="0"/>
        <w:jc w:val="both"/>
        <w:rPr>
          <w:w w:val="100"/>
          <w:sz w:val="22"/>
          <w:szCs w:val="22"/>
          <w:lang w:val="sr-Latn-ME"/>
        </w:rPr>
      </w:pPr>
      <w:r w:rsidRPr="005F5D55">
        <w:rPr>
          <w:w w:val="100"/>
          <w:sz w:val="22"/>
          <w:szCs w:val="22"/>
          <w:lang w:val="sr-Latn-ME"/>
        </w:rPr>
        <w:tab/>
        <w:t xml:space="preserve">g) </w:t>
      </w:r>
      <w:r w:rsidR="00E1224A" w:rsidRPr="005F5D55">
        <w:rPr>
          <w:w w:val="100"/>
          <w:sz w:val="22"/>
          <w:szCs w:val="22"/>
          <w:lang w:val="sr-Latn-ME"/>
        </w:rPr>
        <w:t>verifikacija postojanja i načina sprovođenja uspostavljenih procesa u oblasti kontrole (interni propisi / postupci u vezi sa sprovođenjem interne verifikacije, verifikovana primjena unutrašnje kontrole za naredni period</w:t>
      </w:r>
      <w:r w:rsidRPr="005F5D55">
        <w:rPr>
          <w:w w:val="100"/>
          <w:sz w:val="22"/>
          <w:szCs w:val="22"/>
          <w:lang w:val="sr-Latn-ME"/>
        </w:rPr>
        <w:t>).</w:t>
      </w:r>
    </w:p>
    <w:p w14:paraId="22AB0A71" w14:textId="77777777" w:rsidR="00BE143B" w:rsidRPr="005F5D55" w:rsidRDefault="00BE143B" w:rsidP="00BE143B">
      <w:pPr>
        <w:pStyle w:val="Bodytext20"/>
        <w:shd w:val="clear" w:color="auto" w:fill="auto"/>
        <w:tabs>
          <w:tab w:val="left" w:pos="870"/>
        </w:tabs>
        <w:spacing w:before="0"/>
        <w:ind w:left="860" w:right="3" w:firstLine="0"/>
        <w:jc w:val="both"/>
        <w:rPr>
          <w:w w:val="100"/>
          <w:sz w:val="22"/>
          <w:szCs w:val="22"/>
          <w:lang w:val="sr-Latn-ME"/>
        </w:rPr>
      </w:pPr>
    </w:p>
    <w:p w14:paraId="7F756C23" w14:textId="1AAF03E3" w:rsidR="00A20926" w:rsidRPr="005F5D55" w:rsidRDefault="00A20926" w:rsidP="00B83C8A">
      <w:pPr>
        <w:pStyle w:val="Bodytext20"/>
        <w:shd w:val="clear" w:color="auto" w:fill="auto"/>
        <w:tabs>
          <w:tab w:val="left" w:pos="870"/>
        </w:tabs>
        <w:spacing w:before="0" w:after="156"/>
        <w:ind w:left="860" w:right="3" w:firstLine="0"/>
        <w:jc w:val="both"/>
        <w:rPr>
          <w:w w:val="100"/>
          <w:sz w:val="22"/>
          <w:szCs w:val="22"/>
          <w:lang w:val="sr-Latn-ME"/>
        </w:rPr>
      </w:pPr>
      <w:r w:rsidRPr="005F5D55">
        <w:rPr>
          <w:w w:val="100"/>
          <w:sz w:val="22"/>
          <w:szCs w:val="22"/>
          <w:lang w:val="sr-Latn-ME"/>
        </w:rPr>
        <w:tab/>
      </w:r>
      <w:r w:rsidR="00E1224A" w:rsidRPr="005F5D55">
        <w:rPr>
          <w:w w:val="100"/>
          <w:sz w:val="22"/>
          <w:szCs w:val="22"/>
          <w:lang w:val="sr-Latn-ME"/>
        </w:rPr>
        <w:t>Razgovor</w:t>
      </w:r>
      <w:r w:rsidR="00893538">
        <w:rPr>
          <w:w w:val="100"/>
          <w:sz w:val="22"/>
          <w:szCs w:val="22"/>
          <w:lang w:val="sr-Latn-ME"/>
        </w:rPr>
        <w:t>om</w:t>
      </w:r>
      <w:r w:rsidR="00E1224A" w:rsidRPr="005F5D55">
        <w:rPr>
          <w:w w:val="100"/>
          <w:sz w:val="22"/>
          <w:szCs w:val="22"/>
          <w:lang w:val="sr-Latn-ME"/>
        </w:rPr>
        <w:t xml:space="preserve"> sa podnosiocem zahtjeva / zastupnikom, koji mora da potvrdi postojanje i funkcionisanje logističkog sistema, određuje se: </w:t>
      </w:r>
    </w:p>
    <w:p w14:paraId="35F96B62" w14:textId="6303238E" w:rsidR="00A20926" w:rsidRPr="005F5D55" w:rsidRDefault="00A20926" w:rsidP="00BE143B">
      <w:pPr>
        <w:pStyle w:val="Bodytext20"/>
        <w:tabs>
          <w:tab w:val="left" w:pos="870"/>
        </w:tabs>
        <w:spacing w:before="0"/>
        <w:ind w:left="860" w:right="3"/>
        <w:jc w:val="both"/>
        <w:rPr>
          <w:w w:val="100"/>
          <w:sz w:val="22"/>
          <w:szCs w:val="22"/>
          <w:lang w:val="sr-Latn-ME"/>
        </w:rPr>
      </w:pPr>
      <w:r w:rsidRPr="005F5D55">
        <w:rPr>
          <w:w w:val="100"/>
          <w:sz w:val="22"/>
          <w:szCs w:val="22"/>
          <w:lang w:val="sr-Latn-ME"/>
        </w:rPr>
        <w:tab/>
        <w:t xml:space="preserve">a) </w:t>
      </w:r>
      <w:r w:rsidR="00E1224A" w:rsidRPr="005F5D55">
        <w:rPr>
          <w:w w:val="100"/>
          <w:sz w:val="22"/>
          <w:szCs w:val="22"/>
          <w:lang w:val="sr-Latn-ME"/>
        </w:rPr>
        <w:t>verifikovano postojanje i način sprovođenja uspostavljenih logističkih procesa (kupovina, prijem, skladištenje, distribucija i prodaja robe</w:t>
      </w:r>
      <w:r w:rsidRPr="005F5D55">
        <w:rPr>
          <w:w w:val="100"/>
          <w:sz w:val="22"/>
          <w:szCs w:val="22"/>
          <w:lang w:val="sr-Latn-ME"/>
        </w:rPr>
        <w:t>);</w:t>
      </w:r>
    </w:p>
    <w:p w14:paraId="3C995F00" w14:textId="3E492561" w:rsidR="00A20926" w:rsidRPr="005F5D55" w:rsidRDefault="00A20926" w:rsidP="00BE143B">
      <w:pPr>
        <w:pStyle w:val="Bodytext20"/>
        <w:tabs>
          <w:tab w:val="left" w:pos="870"/>
        </w:tabs>
        <w:spacing w:before="0"/>
        <w:ind w:left="860" w:right="3"/>
        <w:jc w:val="both"/>
        <w:rPr>
          <w:w w:val="100"/>
          <w:sz w:val="22"/>
          <w:szCs w:val="22"/>
          <w:lang w:val="sr-Latn-ME"/>
        </w:rPr>
      </w:pPr>
      <w:r w:rsidRPr="005F5D55">
        <w:rPr>
          <w:w w:val="100"/>
          <w:sz w:val="22"/>
          <w:szCs w:val="22"/>
          <w:lang w:val="sr-Latn-ME"/>
        </w:rPr>
        <w:tab/>
        <w:t xml:space="preserve">b) </w:t>
      </w:r>
      <w:r w:rsidR="00E1224A" w:rsidRPr="005F5D55">
        <w:rPr>
          <w:w w:val="100"/>
          <w:sz w:val="22"/>
          <w:szCs w:val="22"/>
          <w:lang w:val="sr-Latn-ME"/>
        </w:rPr>
        <w:t>kontrola prilagođenih popisnih procesa (postojanje internih propisa / dokaza za rešavanje razlika u uvedenom stanju, dokaz o sprovođenju popisa</w:t>
      </w:r>
      <w:r w:rsidRPr="005F5D55">
        <w:rPr>
          <w:w w:val="100"/>
          <w:sz w:val="22"/>
          <w:szCs w:val="22"/>
          <w:lang w:val="sr-Latn-ME"/>
        </w:rPr>
        <w:t>);</w:t>
      </w:r>
    </w:p>
    <w:p w14:paraId="62DE5904" w14:textId="66485FB9" w:rsidR="00A20926" w:rsidRPr="005F5D55" w:rsidRDefault="00A20926" w:rsidP="00BE143B">
      <w:pPr>
        <w:pStyle w:val="Bodytext20"/>
        <w:tabs>
          <w:tab w:val="left" w:pos="870"/>
        </w:tabs>
        <w:spacing w:before="0"/>
        <w:ind w:left="860" w:right="3"/>
        <w:jc w:val="both"/>
        <w:rPr>
          <w:w w:val="100"/>
          <w:sz w:val="22"/>
          <w:szCs w:val="22"/>
          <w:lang w:val="sr-Latn-ME"/>
        </w:rPr>
      </w:pPr>
      <w:r w:rsidRPr="005F5D55">
        <w:rPr>
          <w:w w:val="100"/>
          <w:sz w:val="22"/>
          <w:szCs w:val="22"/>
          <w:lang w:val="sr-Latn-ME"/>
        </w:rPr>
        <w:tab/>
        <w:t xml:space="preserve">c) </w:t>
      </w:r>
      <w:r w:rsidR="00E1224A" w:rsidRPr="005F5D55">
        <w:rPr>
          <w:w w:val="100"/>
          <w:sz w:val="22"/>
          <w:szCs w:val="22"/>
          <w:lang w:val="sr-Latn-ME"/>
        </w:rPr>
        <w:t>provjereno znanje o odgovarajućem logističkom softveru u određenim poslovnim slučajevima nakon donošenja odluke nadležnih carinskih organa u procesu carinjenja (skladišna evidencija, verifikacija dokumentacije koja se odnosi na prijem / izlazak / skladištenje robe / materijala</w:t>
      </w:r>
      <w:r w:rsidRPr="005F5D55">
        <w:rPr>
          <w:w w:val="100"/>
          <w:sz w:val="22"/>
          <w:szCs w:val="22"/>
          <w:lang w:val="sr-Latn-ME"/>
        </w:rPr>
        <w:t>);</w:t>
      </w:r>
    </w:p>
    <w:p w14:paraId="5DABDC72" w14:textId="77777777" w:rsidR="00E1224A" w:rsidRPr="005F5D55" w:rsidRDefault="00A20926" w:rsidP="00BE143B">
      <w:pPr>
        <w:pStyle w:val="Bodytext20"/>
        <w:shd w:val="clear" w:color="auto" w:fill="auto"/>
        <w:tabs>
          <w:tab w:val="left" w:pos="870"/>
        </w:tabs>
        <w:spacing w:before="0"/>
        <w:ind w:left="860" w:right="3" w:firstLine="0"/>
        <w:jc w:val="both"/>
        <w:rPr>
          <w:w w:val="100"/>
          <w:sz w:val="22"/>
          <w:szCs w:val="22"/>
          <w:lang w:val="sr-Latn-ME"/>
        </w:rPr>
      </w:pPr>
      <w:r w:rsidRPr="005F5D55">
        <w:rPr>
          <w:w w:val="100"/>
          <w:sz w:val="22"/>
          <w:szCs w:val="22"/>
          <w:lang w:val="sr-Latn-ME"/>
        </w:rPr>
        <w:tab/>
        <w:t xml:space="preserve">d) </w:t>
      </w:r>
      <w:r w:rsidR="00E1224A" w:rsidRPr="005F5D55">
        <w:rPr>
          <w:w w:val="100"/>
          <w:sz w:val="22"/>
          <w:szCs w:val="22"/>
          <w:lang w:val="sr-Latn-ME"/>
        </w:rPr>
        <w:t xml:space="preserve">kontrola logističkog sistema koji razlikuje domaću i stranu robu; </w:t>
      </w:r>
    </w:p>
    <w:p w14:paraId="2DBD598B" w14:textId="4DA0C1EB" w:rsidR="00A20926" w:rsidRDefault="00E1224A" w:rsidP="00BE143B">
      <w:pPr>
        <w:pStyle w:val="Bodytext20"/>
        <w:shd w:val="clear" w:color="auto" w:fill="auto"/>
        <w:tabs>
          <w:tab w:val="left" w:pos="870"/>
        </w:tabs>
        <w:spacing w:before="0"/>
        <w:ind w:left="860" w:right="3" w:firstLine="0"/>
        <w:jc w:val="both"/>
        <w:rPr>
          <w:w w:val="100"/>
          <w:sz w:val="22"/>
          <w:szCs w:val="22"/>
          <w:lang w:val="sr-Latn-ME"/>
        </w:rPr>
      </w:pPr>
      <w:r w:rsidRPr="005F5D55">
        <w:rPr>
          <w:w w:val="100"/>
          <w:sz w:val="22"/>
          <w:szCs w:val="22"/>
          <w:lang w:val="sr-Latn-ME"/>
        </w:rPr>
        <w:t>đ) kontrola postojanja internih postupaka u oblasti logistike</w:t>
      </w:r>
      <w:r w:rsidR="00A20926" w:rsidRPr="005F5D55">
        <w:rPr>
          <w:w w:val="100"/>
          <w:sz w:val="22"/>
          <w:szCs w:val="22"/>
          <w:lang w:val="sr-Latn-ME"/>
        </w:rPr>
        <w:t>.</w:t>
      </w:r>
    </w:p>
    <w:p w14:paraId="2B3C3C00" w14:textId="77777777" w:rsidR="00BE143B" w:rsidRPr="005F5D55" w:rsidRDefault="00BE143B" w:rsidP="00BE143B">
      <w:pPr>
        <w:pStyle w:val="Bodytext20"/>
        <w:shd w:val="clear" w:color="auto" w:fill="auto"/>
        <w:tabs>
          <w:tab w:val="left" w:pos="870"/>
        </w:tabs>
        <w:spacing w:before="0"/>
        <w:ind w:left="860" w:right="3" w:firstLine="0"/>
        <w:jc w:val="both"/>
        <w:rPr>
          <w:w w:val="100"/>
          <w:sz w:val="22"/>
          <w:szCs w:val="22"/>
          <w:lang w:val="sr-Latn-ME"/>
        </w:rPr>
      </w:pPr>
    </w:p>
    <w:p w14:paraId="1F5D749B" w14:textId="253437A2" w:rsidR="00A20926" w:rsidRPr="005F5D55" w:rsidRDefault="00A20926" w:rsidP="00B83C8A">
      <w:pPr>
        <w:pStyle w:val="Bodytext20"/>
        <w:shd w:val="clear" w:color="auto" w:fill="auto"/>
        <w:tabs>
          <w:tab w:val="left" w:pos="870"/>
        </w:tabs>
        <w:spacing w:before="0" w:after="156"/>
        <w:ind w:left="860" w:right="3" w:firstLine="0"/>
        <w:jc w:val="both"/>
        <w:rPr>
          <w:w w:val="100"/>
          <w:sz w:val="22"/>
          <w:szCs w:val="22"/>
          <w:lang w:val="sr-Latn-ME"/>
        </w:rPr>
      </w:pPr>
      <w:r w:rsidRPr="005F5D55">
        <w:rPr>
          <w:w w:val="100"/>
          <w:sz w:val="22"/>
          <w:szCs w:val="22"/>
          <w:lang w:val="sr-Latn-ME"/>
        </w:rPr>
        <w:tab/>
      </w:r>
      <w:r w:rsidR="00EB59B1" w:rsidRPr="00EE20B2">
        <w:rPr>
          <w:w w:val="100"/>
          <w:sz w:val="22"/>
          <w:szCs w:val="22"/>
          <w:lang w:val="it-IT"/>
        </w:rPr>
        <w:t>Prethodno pomenute činjenice</w:t>
      </w:r>
      <w:r w:rsidR="00E1224A" w:rsidRPr="00EE20B2">
        <w:rPr>
          <w:w w:val="100"/>
          <w:sz w:val="22"/>
          <w:szCs w:val="22"/>
          <w:lang w:val="it-IT"/>
        </w:rPr>
        <w:t xml:space="preserve"> takođe se utvrđuju provjerom:</w:t>
      </w:r>
    </w:p>
    <w:p w14:paraId="6D55BB0D" w14:textId="4EA81890" w:rsidR="00A20926" w:rsidRPr="005F5D55" w:rsidRDefault="00A20926" w:rsidP="00BE143B">
      <w:pPr>
        <w:pStyle w:val="Bodytext20"/>
        <w:tabs>
          <w:tab w:val="left" w:pos="870"/>
        </w:tabs>
        <w:spacing w:before="0"/>
        <w:ind w:left="860" w:right="3"/>
        <w:jc w:val="both"/>
        <w:rPr>
          <w:w w:val="100"/>
          <w:sz w:val="22"/>
          <w:szCs w:val="22"/>
          <w:lang w:val="sr-Latn-ME"/>
        </w:rPr>
      </w:pPr>
      <w:r w:rsidRPr="005F5D55">
        <w:rPr>
          <w:w w:val="100"/>
          <w:sz w:val="22"/>
          <w:szCs w:val="22"/>
          <w:lang w:val="sr-Latn-ME"/>
        </w:rPr>
        <w:tab/>
        <w:t xml:space="preserve">a) </w:t>
      </w:r>
      <w:r w:rsidR="00E1224A" w:rsidRPr="00EE20B2">
        <w:rPr>
          <w:w w:val="100"/>
          <w:sz w:val="22"/>
          <w:szCs w:val="22"/>
          <w:lang w:val="it-IT"/>
        </w:rPr>
        <w:t>podataka iz spoljnih izvora</w:t>
      </w:r>
      <w:r w:rsidRPr="005F5D55">
        <w:rPr>
          <w:w w:val="100"/>
          <w:sz w:val="22"/>
          <w:szCs w:val="22"/>
          <w:lang w:val="sr-Latn-ME"/>
        </w:rPr>
        <w:t>;</w:t>
      </w:r>
    </w:p>
    <w:p w14:paraId="762877D1" w14:textId="0E6AF331" w:rsidR="00A20926" w:rsidRPr="005F5D55" w:rsidRDefault="00A20926" w:rsidP="00BE143B">
      <w:pPr>
        <w:pStyle w:val="Bodytext20"/>
        <w:shd w:val="clear" w:color="auto" w:fill="auto"/>
        <w:tabs>
          <w:tab w:val="left" w:pos="870"/>
        </w:tabs>
        <w:spacing w:before="0"/>
        <w:ind w:left="860" w:right="3" w:firstLine="0"/>
        <w:jc w:val="both"/>
        <w:rPr>
          <w:w w:val="100"/>
          <w:sz w:val="22"/>
          <w:szCs w:val="22"/>
          <w:lang w:val="sr-Latn-ME"/>
        </w:rPr>
      </w:pPr>
      <w:r w:rsidRPr="005F5D55">
        <w:rPr>
          <w:w w:val="100"/>
          <w:sz w:val="22"/>
          <w:szCs w:val="22"/>
          <w:lang w:val="sr-Latn-ME"/>
        </w:rPr>
        <w:tab/>
        <w:t xml:space="preserve">b) </w:t>
      </w:r>
      <w:r w:rsidR="00E1224A" w:rsidRPr="005F5D55">
        <w:rPr>
          <w:w w:val="100"/>
          <w:sz w:val="22"/>
          <w:szCs w:val="22"/>
          <w:lang w:val="sr-Latn-ME"/>
        </w:rPr>
        <w:t>informacija dobijenih tokom razgovora.</w:t>
      </w:r>
    </w:p>
    <w:p w14:paraId="517782BA" w14:textId="77777777" w:rsidR="00A20926" w:rsidRPr="005F5D55" w:rsidRDefault="00A20926" w:rsidP="00A20926">
      <w:pPr>
        <w:pStyle w:val="Bodytext20"/>
        <w:shd w:val="clear" w:color="auto" w:fill="auto"/>
        <w:tabs>
          <w:tab w:val="left" w:pos="870"/>
        </w:tabs>
        <w:spacing w:before="0" w:after="156"/>
        <w:ind w:right="3" w:firstLine="0"/>
        <w:jc w:val="both"/>
        <w:rPr>
          <w:w w:val="100"/>
          <w:sz w:val="22"/>
          <w:szCs w:val="22"/>
          <w:lang w:val="sr-Latn-ME"/>
        </w:rPr>
      </w:pPr>
    </w:p>
    <w:p w14:paraId="42EE0E91" w14:textId="37E8CC11" w:rsidR="00A20926" w:rsidRPr="005F5D55" w:rsidRDefault="00396986" w:rsidP="00396986">
      <w:pPr>
        <w:pStyle w:val="Bodytext20"/>
        <w:shd w:val="clear" w:color="auto" w:fill="auto"/>
        <w:tabs>
          <w:tab w:val="left" w:pos="870"/>
        </w:tabs>
        <w:spacing w:before="0" w:after="136" w:line="250" w:lineRule="exact"/>
        <w:ind w:right="3" w:firstLine="0"/>
        <w:jc w:val="both"/>
        <w:rPr>
          <w:b/>
          <w:w w:val="100"/>
          <w:sz w:val="22"/>
          <w:szCs w:val="22"/>
          <w:lang w:val="sr-Latn-ME"/>
        </w:rPr>
      </w:pPr>
      <w:r>
        <w:rPr>
          <w:b/>
          <w:w w:val="100"/>
          <w:sz w:val="22"/>
          <w:szCs w:val="22"/>
          <w:lang w:val="sr-Latn-ME"/>
        </w:rPr>
        <w:tab/>
        <w:t>3.1.4.</w:t>
      </w:r>
      <w:r w:rsidR="004B6A8C">
        <w:rPr>
          <w:b/>
          <w:w w:val="100"/>
          <w:sz w:val="22"/>
          <w:szCs w:val="22"/>
          <w:lang w:val="sr-Latn-ME"/>
        </w:rPr>
        <w:t>3</w:t>
      </w:r>
      <w:r>
        <w:rPr>
          <w:b/>
          <w:w w:val="100"/>
          <w:sz w:val="22"/>
          <w:szCs w:val="22"/>
          <w:lang w:val="sr-Latn-ME"/>
        </w:rPr>
        <w:t>.</w:t>
      </w:r>
      <w:r w:rsidR="00725253" w:rsidRPr="005F5D55">
        <w:rPr>
          <w:b/>
          <w:w w:val="100"/>
          <w:sz w:val="22"/>
          <w:szCs w:val="22"/>
          <w:lang w:val="sr-Latn-ME"/>
        </w:rPr>
        <w:t>Provjera kriterijuma „zadovoljavajuće finansijsko stanje“</w:t>
      </w:r>
    </w:p>
    <w:p w14:paraId="134C7E2B" w14:textId="05428829" w:rsidR="00691980" w:rsidRPr="005F5D55" w:rsidRDefault="00725253" w:rsidP="00B83C8A">
      <w:pPr>
        <w:pStyle w:val="Bodytext20"/>
        <w:shd w:val="clear" w:color="auto" w:fill="auto"/>
        <w:tabs>
          <w:tab w:val="left" w:pos="870"/>
        </w:tabs>
        <w:spacing w:before="0" w:after="156"/>
        <w:ind w:left="860" w:right="3" w:firstLine="0"/>
        <w:jc w:val="both"/>
        <w:rPr>
          <w:w w:val="100"/>
          <w:sz w:val="22"/>
          <w:szCs w:val="22"/>
          <w:lang w:val="sr-Latn-ME"/>
        </w:rPr>
      </w:pPr>
      <w:r w:rsidRPr="005F5D55">
        <w:rPr>
          <w:w w:val="100"/>
          <w:sz w:val="22"/>
          <w:szCs w:val="22"/>
          <w:lang w:val="sr-Latn-ME"/>
        </w:rPr>
        <w:t>Da bi se verifikovalo zadovoljavajuće finansijsko stanje, utvrđivanje ispunjenosti ovog kriterijuma mora se izvršiti u skladu sa interni</w:t>
      </w:r>
      <w:r w:rsidR="00DF31E8" w:rsidRPr="005F5D55">
        <w:rPr>
          <w:w w:val="100"/>
          <w:sz w:val="22"/>
          <w:szCs w:val="22"/>
          <w:lang w:val="sr-Latn-ME"/>
        </w:rPr>
        <w:t>m procedurama koje propisuje UC</w:t>
      </w:r>
      <w:r w:rsidR="00EB59B1">
        <w:rPr>
          <w:w w:val="100"/>
          <w:sz w:val="22"/>
          <w:szCs w:val="22"/>
          <w:lang w:val="sr-Latn-ME"/>
        </w:rPr>
        <w:t>.</w:t>
      </w:r>
    </w:p>
    <w:p w14:paraId="699A3A7C" w14:textId="646E3EA5" w:rsidR="00691980" w:rsidRPr="005F5D55" w:rsidRDefault="00691980" w:rsidP="00EB59B1">
      <w:pPr>
        <w:pStyle w:val="Bodytext20"/>
        <w:shd w:val="clear" w:color="auto" w:fill="auto"/>
        <w:tabs>
          <w:tab w:val="left" w:pos="870"/>
        </w:tabs>
        <w:spacing w:before="0" w:after="156"/>
        <w:ind w:left="860" w:right="3" w:firstLine="0"/>
        <w:jc w:val="both"/>
        <w:rPr>
          <w:w w:val="100"/>
          <w:sz w:val="22"/>
          <w:szCs w:val="22"/>
          <w:lang w:val="sr-Latn-ME"/>
        </w:rPr>
      </w:pPr>
      <w:r w:rsidRPr="005F5D55">
        <w:rPr>
          <w:w w:val="100"/>
          <w:sz w:val="22"/>
          <w:szCs w:val="22"/>
          <w:lang w:val="sr-Latn-ME"/>
        </w:rPr>
        <w:tab/>
      </w:r>
      <w:r w:rsidR="00DF31E8" w:rsidRPr="005F5D55">
        <w:rPr>
          <w:w w:val="100"/>
          <w:sz w:val="22"/>
          <w:szCs w:val="22"/>
          <w:lang w:val="sr-Latn-ME"/>
        </w:rPr>
        <w:t>Provjera ispunjenosti uslova vrši se na osnovu obavezujućeg mišljenja Odsjeka za naknadnu kontrolu</w:t>
      </w:r>
      <w:r w:rsidR="00EB59B1">
        <w:rPr>
          <w:w w:val="100"/>
          <w:sz w:val="22"/>
          <w:szCs w:val="22"/>
          <w:lang w:val="sr-Latn-ME"/>
        </w:rPr>
        <w:t>.</w:t>
      </w:r>
    </w:p>
    <w:p w14:paraId="67EBC084" w14:textId="19CE77D0" w:rsidR="00691980" w:rsidRPr="005F5D55" w:rsidRDefault="00DF31E8" w:rsidP="00EB59B1">
      <w:pPr>
        <w:pStyle w:val="Bodytext20"/>
        <w:shd w:val="clear" w:color="auto" w:fill="auto"/>
        <w:tabs>
          <w:tab w:val="left" w:pos="870"/>
        </w:tabs>
        <w:spacing w:before="0" w:after="156"/>
        <w:ind w:left="860" w:right="3" w:firstLine="0"/>
        <w:jc w:val="both"/>
        <w:rPr>
          <w:w w:val="100"/>
          <w:sz w:val="22"/>
          <w:szCs w:val="22"/>
          <w:lang w:val="sr-Latn-ME"/>
        </w:rPr>
      </w:pPr>
      <w:r w:rsidRPr="005F5D55">
        <w:rPr>
          <w:w w:val="100"/>
          <w:sz w:val="22"/>
          <w:szCs w:val="22"/>
          <w:lang w:val="sr-Latn-ME"/>
        </w:rPr>
        <w:t xml:space="preserve">Ako podnosilac zahtjeva postoji manje od tri godine, ispunjenje </w:t>
      </w:r>
      <w:r w:rsidR="00EB59B1">
        <w:rPr>
          <w:w w:val="100"/>
          <w:sz w:val="22"/>
          <w:szCs w:val="22"/>
          <w:lang w:val="sr-Latn-ME"/>
        </w:rPr>
        <w:t xml:space="preserve">zakonom predviđenih </w:t>
      </w:r>
      <w:r w:rsidRPr="005F5D55">
        <w:rPr>
          <w:w w:val="100"/>
          <w:sz w:val="22"/>
          <w:szCs w:val="22"/>
          <w:lang w:val="sr-Latn-ME"/>
        </w:rPr>
        <w:t>uslova provjerava se na osnovu dostupnih evidencija i informacija</w:t>
      </w:r>
      <w:r w:rsidR="00EB59B1">
        <w:rPr>
          <w:w w:val="100"/>
          <w:sz w:val="22"/>
          <w:szCs w:val="22"/>
          <w:lang w:val="sr-Latn-ME"/>
        </w:rPr>
        <w:t>.</w:t>
      </w:r>
    </w:p>
    <w:p w14:paraId="65DC267E" w14:textId="77777777" w:rsidR="00623450" w:rsidRPr="005F5D55" w:rsidRDefault="00623450" w:rsidP="00623450">
      <w:pPr>
        <w:pStyle w:val="Bodytext20"/>
        <w:shd w:val="clear" w:color="auto" w:fill="auto"/>
        <w:tabs>
          <w:tab w:val="left" w:pos="870"/>
        </w:tabs>
        <w:spacing w:before="0" w:after="156"/>
        <w:ind w:left="860" w:right="3" w:firstLine="0"/>
        <w:jc w:val="both"/>
        <w:rPr>
          <w:w w:val="100"/>
          <w:sz w:val="22"/>
          <w:szCs w:val="22"/>
          <w:highlight w:val="yellow"/>
          <w:lang w:val="sr-Latn-ME"/>
        </w:rPr>
      </w:pPr>
    </w:p>
    <w:p w14:paraId="4B11B2A8" w14:textId="02F8FD3D" w:rsidR="00623450" w:rsidRPr="00396986" w:rsidRDefault="00396986" w:rsidP="00396986">
      <w:pPr>
        <w:ind w:left="152" w:firstLine="708"/>
        <w:rPr>
          <w:rFonts w:ascii="Arial" w:eastAsia="Arial" w:hAnsi="Arial" w:cs="Arial"/>
          <w:b/>
          <w:sz w:val="22"/>
          <w:szCs w:val="22"/>
          <w:lang w:val="sr-Latn-ME"/>
        </w:rPr>
      </w:pPr>
      <w:r w:rsidRPr="00396986">
        <w:rPr>
          <w:rFonts w:ascii="Arial" w:eastAsia="Arial" w:hAnsi="Arial" w:cs="Arial"/>
          <w:b/>
          <w:sz w:val="22"/>
          <w:szCs w:val="22"/>
          <w:lang w:val="sr-Latn-ME"/>
        </w:rPr>
        <w:t>3.1.5.</w:t>
      </w:r>
      <w:r w:rsidR="00725253" w:rsidRPr="00396986">
        <w:rPr>
          <w:rFonts w:ascii="Arial" w:eastAsia="Arial" w:hAnsi="Arial" w:cs="Arial"/>
          <w:b/>
          <w:sz w:val="22"/>
          <w:szCs w:val="22"/>
          <w:lang w:val="sr-Latn-ME"/>
        </w:rPr>
        <w:t>Postupak odobravanja</w:t>
      </w:r>
    </w:p>
    <w:p w14:paraId="6AC5BCE5" w14:textId="77777777" w:rsidR="00623450" w:rsidRPr="005F5D55" w:rsidRDefault="00623450" w:rsidP="00623450">
      <w:pPr>
        <w:pStyle w:val="ListParagraph"/>
        <w:ind w:left="1224"/>
        <w:rPr>
          <w:rFonts w:ascii="Arial" w:eastAsia="Arial" w:hAnsi="Arial" w:cs="Arial"/>
          <w:b/>
          <w:sz w:val="22"/>
          <w:szCs w:val="22"/>
          <w:lang w:val="sr-Latn-ME"/>
        </w:rPr>
      </w:pPr>
    </w:p>
    <w:p w14:paraId="68338917" w14:textId="4D74541A" w:rsidR="00623450" w:rsidRPr="00621A36" w:rsidRDefault="00725253" w:rsidP="00621A36">
      <w:pPr>
        <w:pStyle w:val="ListParagraph"/>
        <w:numPr>
          <w:ilvl w:val="3"/>
          <w:numId w:val="45"/>
        </w:numPr>
        <w:rPr>
          <w:rFonts w:ascii="Arial" w:eastAsia="Arial" w:hAnsi="Arial" w:cs="Arial"/>
          <w:b/>
          <w:sz w:val="22"/>
          <w:szCs w:val="22"/>
          <w:lang w:val="sr-Latn-ME"/>
        </w:rPr>
      </w:pPr>
      <w:r w:rsidRPr="00621A36">
        <w:rPr>
          <w:rFonts w:ascii="Arial" w:eastAsia="Arial" w:hAnsi="Arial" w:cs="Arial"/>
          <w:b/>
          <w:sz w:val="22"/>
          <w:szCs w:val="22"/>
          <w:lang w:val="sr-Latn-ME"/>
        </w:rPr>
        <w:t>Podnošenje zahtjeva i izdavanje odobrenja</w:t>
      </w:r>
    </w:p>
    <w:p w14:paraId="2E85BB5A" w14:textId="77777777" w:rsidR="00623450" w:rsidRPr="005F5D55" w:rsidRDefault="00623450" w:rsidP="00623450">
      <w:pPr>
        <w:pStyle w:val="Bodytext20"/>
        <w:shd w:val="clear" w:color="auto" w:fill="auto"/>
        <w:tabs>
          <w:tab w:val="left" w:pos="870"/>
        </w:tabs>
        <w:spacing w:before="0" w:after="156"/>
        <w:ind w:left="300" w:right="3" w:firstLine="0"/>
        <w:jc w:val="both"/>
        <w:rPr>
          <w:w w:val="100"/>
          <w:sz w:val="22"/>
          <w:szCs w:val="22"/>
          <w:highlight w:val="yellow"/>
          <w:lang w:val="sr-Latn-ME"/>
        </w:rPr>
      </w:pPr>
    </w:p>
    <w:p w14:paraId="736CEFC5" w14:textId="20D72235" w:rsidR="006805FB" w:rsidRPr="005F5D55" w:rsidRDefault="00092B2E" w:rsidP="00EB59B1">
      <w:pPr>
        <w:pStyle w:val="Bodytext20"/>
        <w:shd w:val="clear" w:color="auto" w:fill="auto"/>
        <w:tabs>
          <w:tab w:val="left" w:pos="870"/>
        </w:tabs>
        <w:spacing w:before="0" w:after="156"/>
        <w:ind w:left="860" w:right="3" w:firstLine="0"/>
        <w:jc w:val="both"/>
        <w:rPr>
          <w:w w:val="100"/>
          <w:sz w:val="22"/>
          <w:szCs w:val="22"/>
          <w:lang w:val="sr-Latn-ME"/>
        </w:rPr>
      </w:pPr>
      <w:r w:rsidRPr="005F5D55">
        <w:rPr>
          <w:w w:val="100"/>
          <w:sz w:val="22"/>
          <w:szCs w:val="22"/>
          <w:lang w:val="sr-Latn-ME"/>
        </w:rPr>
        <w:tab/>
      </w:r>
      <w:r w:rsidR="00535BFB" w:rsidRPr="005F5D55">
        <w:rPr>
          <w:w w:val="100"/>
          <w:sz w:val="22"/>
          <w:szCs w:val="22"/>
          <w:lang w:val="sr-Latn-ME"/>
        </w:rPr>
        <w:t xml:space="preserve">Zahtjev za odobrenje za upotrebu zajedničkog obezbjeđenja ili oslobođenja od podnošenja obezbjeđenja podnosi se </w:t>
      </w:r>
      <w:r w:rsidR="00816B11">
        <w:rPr>
          <w:w w:val="100"/>
          <w:sz w:val="22"/>
          <w:szCs w:val="22"/>
          <w:lang w:val="sr-Latn-ME"/>
        </w:rPr>
        <w:t xml:space="preserve">Grupi za obezbjeđenja carinskog duga </w:t>
      </w:r>
      <w:r w:rsidR="00535BFB" w:rsidRPr="005F5D55">
        <w:rPr>
          <w:w w:val="100"/>
          <w:sz w:val="22"/>
          <w:szCs w:val="22"/>
          <w:lang w:val="sr-Latn-ME"/>
        </w:rPr>
        <w:t xml:space="preserve">i mora imati datum i potpis. </w:t>
      </w:r>
      <w:r w:rsidR="00535BFB" w:rsidRPr="005F5D55">
        <w:rPr>
          <w:w w:val="100"/>
          <w:sz w:val="22"/>
          <w:szCs w:val="22"/>
          <w:lang w:val="sr-Latn-ME"/>
        </w:rPr>
        <w:lastRenderedPageBreak/>
        <w:t>Podnosilac zahtjeva je odgovoran za</w:t>
      </w:r>
      <w:r w:rsidR="009F604B" w:rsidRPr="005F5D55">
        <w:rPr>
          <w:w w:val="100"/>
          <w:sz w:val="22"/>
          <w:szCs w:val="22"/>
          <w:lang w:val="sr-Latn-ME"/>
        </w:rPr>
        <w:t>:</w:t>
      </w:r>
    </w:p>
    <w:p w14:paraId="1D83B8F1" w14:textId="22EACFEA" w:rsidR="00092B2E" w:rsidRPr="005F5D55" w:rsidRDefault="00092B2E" w:rsidP="00BE143B">
      <w:pPr>
        <w:pStyle w:val="Bodytext20"/>
        <w:tabs>
          <w:tab w:val="left" w:pos="1241"/>
        </w:tabs>
        <w:spacing w:before="0" w:line="250" w:lineRule="exact"/>
        <w:ind w:left="1280" w:right="3"/>
        <w:jc w:val="both"/>
        <w:rPr>
          <w:w w:val="100"/>
          <w:sz w:val="22"/>
          <w:szCs w:val="22"/>
          <w:lang w:val="sr-Latn-ME"/>
        </w:rPr>
      </w:pPr>
      <w:r w:rsidRPr="005F5D55">
        <w:rPr>
          <w:w w:val="100"/>
          <w:sz w:val="22"/>
          <w:szCs w:val="22"/>
          <w:lang w:val="sr-Latn-ME"/>
        </w:rPr>
        <w:tab/>
        <w:t xml:space="preserve">- </w:t>
      </w:r>
      <w:r w:rsidR="005B62D0" w:rsidRPr="005F5D55">
        <w:rPr>
          <w:w w:val="100"/>
          <w:sz w:val="22"/>
          <w:szCs w:val="22"/>
          <w:lang w:val="sr-Latn-ME"/>
        </w:rPr>
        <w:t>tačnost i potpunost podataka navedenih u zahtjevu</w:t>
      </w:r>
      <w:r w:rsidR="00BE143B">
        <w:rPr>
          <w:w w:val="100"/>
          <w:sz w:val="22"/>
          <w:szCs w:val="22"/>
          <w:lang w:val="sr-Latn-ME"/>
        </w:rPr>
        <w:t>,</w:t>
      </w:r>
    </w:p>
    <w:p w14:paraId="615AB5FD" w14:textId="3FA0C19E" w:rsidR="00092B2E" w:rsidRPr="005F5D55" w:rsidRDefault="00092B2E" w:rsidP="00BE143B">
      <w:pPr>
        <w:pStyle w:val="Bodytext20"/>
        <w:tabs>
          <w:tab w:val="left" w:pos="1241"/>
        </w:tabs>
        <w:spacing w:before="0" w:line="250" w:lineRule="exact"/>
        <w:ind w:left="1280" w:right="3"/>
        <w:jc w:val="both"/>
        <w:rPr>
          <w:w w:val="100"/>
          <w:sz w:val="22"/>
          <w:szCs w:val="22"/>
          <w:lang w:val="sr-Latn-ME"/>
        </w:rPr>
      </w:pPr>
      <w:r w:rsidRPr="005F5D55">
        <w:rPr>
          <w:w w:val="100"/>
          <w:sz w:val="22"/>
          <w:szCs w:val="22"/>
          <w:lang w:val="sr-Latn-ME"/>
        </w:rPr>
        <w:tab/>
        <w:t xml:space="preserve">- </w:t>
      </w:r>
      <w:r w:rsidR="005B62D0" w:rsidRPr="00EE20B2">
        <w:rPr>
          <w:w w:val="100"/>
          <w:sz w:val="22"/>
          <w:szCs w:val="22"/>
          <w:lang w:val="it-IT"/>
        </w:rPr>
        <w:t>autentičnost, tačnost i validnost svih pratećih dokumenata</w:t>
      </w:r>
      <w:r w:rsidR="00BE143B" w:rsidRPr="00EE20B2">
        <w:rPr>
          <w:w w:val="100"/>
          <w:sz w:val="22"/>
          <w:szCs w:val="22"/>
          <w:lang w:val="it-IT"/>
        </w:rPr>
        <w:t>, i</w:t>
      </w:r>
    </w:p>
    <w:p w14:paraId="39FB8A22" w14:textId="64EAE89E" w:rsidR="006805FB" w:rsidRDefault="00092B2E" w:rsidP="00BE143B">
      <w:pPr>
        <w:pStyle w:val="Bodytext20"/>
        <w:shd w:val="clear" w:color="auto" w:fill="auto"/>
        <w:tabs>
          <w:tab w:val="left" w:pos="1241"/>
        </w:tabs>
        <w:spacing w:before="0" w:line="250" w:lineRule="exact"/>
        <w:ind w:left="1280" w:right="3" w:firstLine="0"/>
        <w:jc w:val="both"/>
        <w:rPr>
          <w:w w:val="100"/>
          <w:sz w:val="22"/>
          <w:szCs w:val="22"/>
          <w:lang w:val="sr-Latn-ME"/>
        </w:rPr>
      </w:pPr>
      <w:r w:rsidRPr="005F5D55">
        <w:rPr>
          <w:w w:val="100"/>
          <w:sz w:val="22"/>
          <w:szCs w:val="22"/>
          <w:lang w:val="sr-Latn-ME"/>
        </w:rPr>
        <w:t xml:space="preserve">- </w:t>
      </w:r>
      <w:r w:rsidR="00535BFB" w:rsidRPr="005F5D55">
        <w:rPr>
          <w:w w:val="100"/>
          <w:sz w:val="22"/>
          <w:szCs w:val="22"/>
          <w:lang w:val="sr-Latn-ME"/>
        </w:rPr>
        <w:t>poštovanje, prema potrebi, svih obaveza koje se odnose na stavljanje robe iz stava 25. ovog uputstva, u predmetni carinski postupak ili sprovođenja odobrenih aktivnosti</w:t>
      </w:r>
      <w:r w:rsidR="00BE143B">
        <w:rPr>
          <w:w w:val="100"/>
          <w:sz w:val="22"/>
          <w:szCs w:val="22"/>
          <w:lang w:val="sr-Latn-ME"/>
        </w:rPr>
        <w:t>.</w:t>
      </w:r>
    </w:p>
    <w:p w14:paraId="1B81FD9B" w14:textId="77777777" w:rsidR="00BE143B" w:rsidRPr="005F5D55" w:rsidRDefault="00BE143B" w:rsidP="00BE143B">
      <w:pPr>
        <w:pStyle w:val="Bodytext20"/>
        <w:shd w:val="clear" w:color="auto" w:fill="auto"/>
        <w:tabs>
          <w:tab w:val="left" w:pos="1241"/>
        </w:tabs>
        <w:spacing w:before="0" w:line="250" w:lineRule="exact"/>
        <w:ind w:left="1280" w:right="3" w:firstLine="0"/>
        <w:jc w:val="both"/>
        <w:rPr>
          <w:w w:val="100"/>
          <w:sz w:val="22"/>
          <w:szCs w:val="22"/>
          <w:lang w:val="sr-Latn-ME"/>
        </w:rPr>
      </w:pPr>
    </w:p>
    <w:p w14:paraId="15C50BA3" w14:textId="00B0A600" w:rsidR="00EB59B1" w:rsidRDefault="00FA35BB" w:rsidP="00EB59B1">
      <w:pPr>
        <w:pStyle w:val="Bodytext20"/>
        <w:shd w:val="clear" w:color="auto" w:fill="auto"/>
        <w:tabs>
          <w:tab w:val="left" w:pos="870"/>
          <w:tab w:val="left" w:pos="5387"/>
        </w:tabs>
        <w:spacing w:before="0" w:after="153" w:line="250" w:lineRule="exact"/>
        <w:ind w:left="860" w:right="3" w:firstLine="0"/>
        <w:jc w:val="both"/>
        <w:rPr>
          <w:w w:val="100"/>
          <w:sz w:val="22"/>
          <w:szCs w:val="22"/>
          <w:lang w:val="sr-Latn-ME"/>
        </w:rPr>
      </w:pPr>
      <w:r w:rsidRPr="005F5D55">
        <w:rPr>
          <w:w w:val="100"/>
          <w:sz w:val="22"/>
          <w:szCs w:val="22"/>
          <w:lang w:val="sr-Latn-ME"/>
        </w:rPr>
        <w:tab/>
      </w:r>
      <w:r w:rsidR="00787383" w:rsidRPr="005F5D55">
        <w:rPr>
          <w:w w:val="100"/>
          <w:sz w:val="22"/>
          <w:szCs w:val="22"/>
          <w:lang w:val="sr-Latn-ME"/>
        </w:rPr>
        <w:t xml:space="preserve">Ako je </w:t>
      </w:r>
      <w:r w:rsidR="00816B11">
        <w:rPr>
          <w:w w:val="100"/>
          <w:sz w:val="22"/>
          <w:szCs w:val="22"/>
          <w:lang w:val="sr-Latn-ME"/>
        </w:rPr>
        <w:t>Grupa za obezbjeđenj</w:t>
      </w:r>
      <w:r w:rsidR="009E1781">
        <w:rPr>
          <w:w w:val="100"/>
          <w:sz w:val="22"/>
          <w:szCs w:val="22"/>
          <w:lang w:val="sr-Latn-ME"/>
        </w:rPr>
        <w:t>e</w:t>
      </w:r>
      <w:r w:rsidR="00816B11">
        <w:rPr>
          <w:w w:val="100"/>
          <w:sz w:val="22"/>
          <w:szCs w:val="22"/>
          <w:lang w:val="sr-Latn-ME"/>
        </w:rPr>
        <w:t xml:space="preserve"> carinskog duga</w:t>
      </w:r>
      <w:r w:rsidR="00816B11" w:rsidRPr="005F5D55">
        <w:rPr>
          <w:w w:val="100"/>
          <w:sz w:val="22"/>
          <w:szCs w:val="22"/>
          <w:lang w:val="sr-Latn-ME"/>
        </w:rPr>
        <w:t xml:space="preserve"> </w:t>
      </w:r>
      <w:r w:rsidR="00787383" w:rsidRPr="005F5D55">
        <w:rPr>
          <w:w w:val="100"/>
          <w:sz w:val="22"/>
          <w:szCs w:val="22"/>
          <w:lang w:val="sr-Latn-ME"/>
        </w:rPr>
        <w:t>utvrdila zajedničko obezbjeđenje u iznosu od 30%, 50% ili 100% od referentnog iznosa, obav</w:t>
      </w:r>
      <w:r w:rsidR="005B62D0" w:rsidRPr="005F5D55">
        <w:rPr>
          <w:w w:val="100"/>
          <w:sz w:val="22"/>
          <w:szCs w:val="22"/>
          <w:lang w:val="sr-Latn-ME"/>
        </w:rPr>
        <w:t>ij</w:t>
      </w:r>
      <w:r w:rsidR="00787383" w:rsidRPr="005F5D55">
        <w:rPr>
          <w:w w:val="100"/>
          <w:sz w:val="22"/>
          <w:szCs w:val="22"/>
          <w:lang w:val="sr-Latn-ME"/>
        </w:rPr>
        <w:t>esti</w:t>
      </w:r>
      <w:r w:rsidR="005B62D0" w:rsidRPr="005F5D55">
        <w:rPr>
          <w:w w:val="100"/>
          <w:sz w:val="22"/>
          <w:szCs w:val="22"/>
          <w:lang w:val="sr-Latn-ME"/>
        </w:rPr>
        <w:t>će</w:t>
      </w:r>
      <w:r w:rsidR="00787383" w:rsidRPr="005F5D55">
        <w:rPr>
          <w:w w:val="100"/>
          <w:sz w:val="22"/>
          <w:szCs w:val="22"/>
          <w:lang w:val="sr-Latn-ME"/>
        </w:rPr>
        <w:t xml:space="preserve"> nosioca postupka i pozvati ga da preda </w:t>
      </w:r>
      <w:r w:rsidR="003E7328">
        <w:rPr>
          <w:w w:val="100"/>
          <w:sz w:val="22"/>
          <w:szCs w:val="22"/>
          <w:lang w:val="sr-Latn-ME"/>
        </w:rPr>
        <w:t>garanciju</w:t>
      </w:r>
      <w:r w:rsidR="00787383" w:rsidRPr="005F5D55">
        <w:rPr>
          <w:w w:val="100"/>
          <w:sz w:val="22"/>
          <w:szCs w:val="22"/>
          <w:lang w:val="sr-Latn-ME"/>
        </w:rPr>
        <w:t xml:space="preserve"> za traženi iznos na obrascu propisanom </w:t>
      </w:r>
      <w:r w:rsidR="00787383" w:rsidRPr="0068101B">
        <w:rPr>
          <w:w w:val="100"/>
          <w:sz w:val="22"/>
          <w:szCs w:val="22"/>
          <w:lang w:val="sr-Latn-ME"/>
        </w:rPr>
        <w:t xml:space="preserve">u </w:t>
      </w:r>
      <w:r w:rsidR="00A0742E" w:rsidRPr="0068101B">
        <w:rPr>
          <w:w w:val="100"/>
          <w:sz w:val="22"/>
          <w:szCs w:val="22"/>
          <w:lang w:val="sr-Latn-ME"/>
        </w:rPr>
        <w:t>Prilogu 33</w:t>
      </w:r>
      <w:r w:rsidR="00787383" w:rsidRPr="005F5D55">
        <w:rPr>
          <w:w w:val="100"/>
          <w:sz w:val="22"/>
          <w:szCs w:val="22"/>
          <w:lang w:val="sr-Latn-ME"/>
        </w:rPr>
        <w:t xml:space="preserve"> </w:t>
      </w:r>
      <w:r w:rsidR="00A0742E">
        <w:rPr>
          <w:w w:val="100"/>
          <w:sz w:val="22"/>
          <w:szCs w:val="22"/>
          <w:lang w:val="sr-Latn-ME"/>
        </w:rPr>
        <w:t>Uredbe</w:t>
      </w:r>
      <w:r w:rsidR="00787383" w:rsidRPr="005F5D55">
        <w:rPr>
          <w:w w:val="100"/>
          <w:sz w:val="22"/>
          <w:szCs w:val="22"/>
          <w:lang w:val="sr-Latn-ME"/>
        </w:rPr>
        <w:t xml:space="preserve"> (</w:t>
      </w:r>
      <w:r w:rsidR="005B62D0" w:rsidRPr="005F5D55">
        <w:rPr>
          <w:w w:val="100"/>
          <w:sz w:val="22"/>
          <w:szCs w:val="22"/>
          <w:lang w:val="sr-Latn-ME"/>
        </w:rPr>
        <w:t xml:space="preserve">Prilog </w:t>
      </w:r>
      <w:r w:rsidR="00787383" w:rsidRPr="005F5D55">
        <w:rPr>
          <w:w w:val="100"/>
          <w:sz w:val="22"/>
          <w:szCs w:val="22"/>
          <w:lang w:val="sr-Latn-ME"/>
        </w:rPr>
        <w:t xml:space="preserve">32-03 </w:t>
      </w:r>
      <w:r w:rsidR="005B62D0" w:rsidRPr="005F5D55">
        <w:rPr>
          <w:w w:val="100"/>
          <w:sz w:val="22"/>
          <w:szCs w:val="22"/>
          <w:lang w:val="sr-Latn-ME"/>
        </w:rPr>
        <w:t>IA UCC-a</w:t>
      </w:r>
      <w:r w:rsidR="00787383" w:rsidRPr="005F5D55">
        <w:rPr>
          <w:w w:val="100"/>
          <w:sz w:val="22"/>
          <w:szCs w:val="22"/>
          <w:lang w:val="sr-Latn-ME"/>
        </w:rPr>
        <w:t>)/(</w:t>
      </w:r>
      <w:r w:rsidR="005B62D0" w:rsidRPr="005F5D55">
        <w:rPr>
          <w:w w:val="100"/>
          <w:sz w:val="22"/>
          <w:szCs w:val="22"/>
          <w:lang w:val="sr-Latn-ME"/>
        </w:rPr>
        <w:t>Prilog</w:t>
      </w:r>
      <w:r w:rsidR="00787383" w:rsidRPr="005F5D55">
        <w:rPr>
          <w:w w:val="100"/>
          <w:sz w:val="22"/>
          <w:szCs w:val="22"/>
          <w:lang w:val="sr-Latn-ME"/>
        </w:rPr>
        <w:t xml:space="preserve"> C4 Dodatka III </w:t>
      </w:r>
      <w:r w:rsidR="005B62D0" w:rsidRPr="005F5D55">
        <w:rPr>
          <w:w w:val="100"/>
          <w:sz w:val="22"/>
          <w:szCs w:val="22"/>
          <w:lang w:val="sr-Latn-ME"/>
        </w:rPr>
        <w:t xml:space="preserve">CT </w:t>
      </w:r>
      <w:r w:rsidR="00787383" w:rsidRPr="005F5D55">
        <w:rPr>
          <w:w w:val="100"/>
          <w:sz w:val="22"/>
          <w:szCs w:val="22"/>
          <w:lang w:val="sr-Latn-ME"/>
        </w:rPr>
        <w:t xml:space="preserve">Konvencije). Oblici </w:t>
      </w:r>
      <w:r w:rsidR="0096389F">
        <w:rPr>
          <w:w w:val="100"/>
          <w:sz w:val="22"/>
          <w:szCs w:val="22"/>
          <w:lang w:val="sr-Latn-ME"/>
        </w:rPr>
        <w:t>garancije</w:t>
      </w:r>
      <w:r w:rsidR="005B62D0" w:rsidRPr="005F5D55">
        <w:rPr>
          <w:w w:val="100"/>
          <w:sz w:val="22"/>
          <w:szCs w:val="22"/>
          <w:lang w:val="sr-Latn-ME"/>
        </w:rPr>
        <w:t xml:space="preserve"> </w:t>
      </w:r>
      <w:r w:rsidR="00787383" w:rsidRPr="005F5D55">
        <w:rPr>
          <w:w w:val="100"/>
          <w:sz w:val="22"/>
          <w:szCs w:val="22"/>
          <w:lang w:val="sr-Latn-ME"/>
        </w:rPr>
        <w:t xml:space="preserve">za </w:t>
      </w:r>
      <w:r w:rsidR="005B62D0" w:rsidRPr="005F5D55">
        <w:rPr>
          <w:w w:val="100"/>
          <w:sz w:val="22"/>
          <w:szCs w:val="22"/>
          <w:lang w:val="sr-Latn-ME"/>
        </w:rPr>
        <w:t xml:space="preserve">zajedničko obezbjeđenje </w:t>
      </w:r>
      <w:r w:rsidR="00787383" w:rsidRPr="005F5D55">
        <w:rPr>
          <w:w w:val="100"/>
          <w:sz w:val="22"/>
          <w:szCs w:val="22"/>
          <w:lang w:val="sr-Latn-ME"/>
        </w:rPr>
        <w:t xml:space="preserve">nacionalnog i zajedničkog tranzitnog postupka navedeni su u </w:t>
      </w:r>
      <w:r w:rsidR="005B62D0" w:rsidRPr="0068101B">
        <w:rPr>
          <w:w w:val="100"/>
          <w:sz w:val="22"/>
          <w:szCs w:val="22"/>
          <w:lang w:val="sr-Latn-ME"/>
        </w:rPr>
        <w:t>Prilozima</w:t>
      </w:r>
      <w:r w:rsidR="00787383" w:rsidRPr="0068101B">
        <w:rPr>
          <w:w w:val="100"/>
          <w:sz w:val="22"/>
          <w:szCs w:val="22"/>
          <w:lang w:val="sr-Latn-ME"/>
        </w:rPr>
        <w:t xml:space="preserve"> 7 </w:t>
      </w:r>
      <w:r w:rsidR="0068101B" w:rsidRPr="0068101B">
        <w:rPr>
          <w:w w:val="100"/>
          <w:sz w:val="22"/>
          <w:szCs w:val="22"/>
          <w:lang w:val="sr-Latn-ME"/>
        </w:rPr>
        <w:t xml:space="preserve"> i 13 </w:t>
      </w:r>
      <w:r w:rsidR="00787383" w:rsidRPr="0068101B">
        <w:rPr>
          <w:w w:val="100"/>
          <w:sz w:val="22"/>
          <w:szCs w:val="22"/>
          <w:lang w:val="sr-Latn-ME"/>
        </w:rPr>
        <w:t xml:space="preserve">ovog </w:t>
      </w:r>
      <w:r w:rsidR="005B62D0" w:rsidRPr="0068101B">
        <w:rPr>
          <w:w w:val="100"/>
          <w:sz w:val="22"/>
          <w:szCs w:val="22"/>
          <w:lang w:val="sr-Latn-ME"/>
        </w:rPr>
        <w:t>U</w:t>
      </w:r>
      <w:r w:rsidR="00787383" w:rsidRPr="0068101B">
        <w:rPr>
          <w:w w:val="100"/>
          <w:sz w:val="22"/>
          <w:szCs w:val="22"/>
          <w:lang w:val="sr-Latn-ME"/>
        </w:rPr>
        <w:t>putstva</w:t>
      </w:r>
      <w:r w:rsidR="00787383" w:rsidRPr="005F5D55">
        <w:rPr>
          <w:w w:val="100"/>
          <w:sz w:val="22"/>
          <w:szCs w:val="22"/>
          <w:lang w:val="sr-Latn-ME"/>
        </w:rPr>
        <w:t xml:space="preserve">. </w:t>
      </w:r>
    </w:p>
    <w:p w14:paraId="1FDB1F55" w14:textId="36179D3C" w:rsidR="00FA35BB" w:rsidRPr="005F5D55" w:rsidRDefault="00787383" w:rsidP="00EB59B1">
      <w:pPr>
        <w:pStyle w:val="Bodytext20"/>
        <w:shd w:val="clear" w:color="auto" w:fill="auto"/>
        <w:tabs>
          <w:tab w:val="left" w:pos="870"/>
          <w:tab w:val="left" w:pos="5387"/>
        </w:tabs>
        <w:spacing w:before="0" w:after="153" w:line="250" w:lineRule="exact"/>
        <w:ind w:left="860" w:right="3" w:firstLine="0"/>
        <w:jc w:val="both"/>
        <w:rPr>
          <w:w w:val="100"/>
          <w:sz w:val="22"/>
          <w:szCs w:val="22"/>
          <w:lang w:val="sr-Latn-ME"/>
        </w:rPr>
      </w:pPr>
      <w:r w:rsidRPr="005F5D55">
        <w:rPr>
          <w:w w:val="100"/>
          <w:sz w:val="22"/>
          <w:szCs w:val="22"/>
          <w:lang w:val="sr-Latn-ME"/>
        </w:rPr>
        <w:t xml:space="preserve">Nakon podnošenja </w:t>
      </w:r>
      <w:r w:rsidR="005B62D0" w:rsidRPr="005F5D55">
        <w:rPr>
          <w:w w:val="100"/>
          <w:sz w:val="22"/>
          <w:szCs w:val="22"/>
          <w:lang w:val="sr-Latn-ME"/>
        </w:rPr>
        <w:t xml:space="preserve">tražene </w:t>
      </w:r>
      <w:r w:rsidR="0051659D">
        <w:rPr>
          <w:w w:val="100"/>
          <w:sz w:val="22"/>
          <w:szCs w:val="22"/>
          <w:lang w:val="sr-Latn-ME"/>
        </w:rPr>
        <w:t>garancije</w:t>
      </w:r>
      <w:r w:rsidR="005B62D0" w:rsidRPr="005F5D55">
        <w:rPr>
          <w:w w:val="100"/>
          <w:sz w:val="22"/>
          <w:szCs w:val="22"/>
          <w:lang w:val="sr-Latn-ME"/>
        </w:rPr>
        <w:t xml:space="preserve"> </w:t>
      </w:r>
      <w:r w:rsidR="00A0742E">
        <w:rPr>
          <w:w w:val="100"/>
          <w:sz w:val="22"/>
          <w:szCs w:val="22"/>
          <w:lang w:val="sr-Latn-ME"/>
        </w:rPr>
        <w:t>Grup</w:t>
      </w:r>
      <w:r w:rsidR="00EB59B1">
        <w:rPr>
          <w:w w:val="100"/>
          <w:sz w:val="22"/>
          <w:szCs w:val="22"/>
          <w:lang w:val="sr-Latn-ME"/>
        </w:rPr>
        <w:t>i</w:t>
      </w:r>
      <w:r w:rsidR="00A0742E">
        <w:rPr>
          <w:w w:val="100"/>
          <w:sz w:val="22"/>
          <w:szCs w:val="22"/>
          <w:lang w:val="sr-Latn-ME"/>
        </w:rPr>
        <w:t xml:space="preserve"> za obezbjeđenja carinskog duga</w:t>
      </w:r>
      <w:r w:rsidR="005B62D0" w:rsidRPr="005F5D55">
        <w:rPr>
          <w:w w:val="100"/>
          <w:sz w:val="22"/>
          <w:szCs w:val="22"/>
          <w:lang w:val="sr-Latn-ME"/>
        </w:rPr>
        <w:t>, ovlašć</w:t>
      </w:r>
      <w:r w:rsidRPr="005F5D55">
        <w:rPr>
          <w:w w:val="100"/>
          <w:sz w:val="22"/>
          <w:szCs w:val="22"/>
          <w:lang w:val="sr-Latn-ME"/>
        </w:rPr>
        <w:t>eni carinski službenik će prov</w:t>
      </w:r>
      <w:r w:rsidR="005B62D0" w:rsidRPr="005F5D55">
        <w:rPr>
          <w:w w:val="100"/>
          <w:sz w:val="22"/>
          <w:szCs w:val="22"/>
          <w:lang w:val="sr-Latn-ME"/>
        </w:rPr>
        <w:t>j</w:t>
      </w:r>
      <w:r w:rsidRPr="005F5D55">
        <w:rPr>
          <w:w w:val="100"/>
          <w:sz w:val="22"/>
          <w:szCs w:val="22"/>
          <w:lang w:val="sr-Latn-ME"/>
        </w:rPr>
        <w:t>eriti</w:t>
      </w:r>
      <w:r w:rsidR="00EB59B1">
        <w:rPr>
          <w:w w:val="100"/>
          <w:sz w:val="22"/>
          <w:szCs w:val="22"/>
          <w:lang w:val="sr-Latn-ME"/>
        </w:rPr>
        <w:t xml:space="preserve"> da li je:</w:t>
      </w:r>
      <w:r w:rsidR="005B62D0" w:rsidRPr="005F5D55">
        <w:rPr>
          <w:w w:val="100"/>
          <w:sz w:val="22"/>
          <w:szCs w:val="22"/>
          <w:lang w:val="sr-Latn-ME"/>
        </w:rPr>
        <w:t xml:space="preserve"> </w:t>
      </w:r>
    </w:p>
    <w:p w14:paraId="0FCA32E8" w14:textId="4F254C93" w:rsidR="00F25AFD" w:rsidRPr="005F5D55" w:rsidRDefault="00F25AFD" w:rsidP="00BE143B">
      <w:pPr>
        <w:pStyle w:val="Bodytext20"/>
        <w:tabs>
          <w:tab w:val="left" w:pos="1418"/>
          <w:tab w:val="left" w:pos="1701"/>
        </w:tabs>
        <w:spacing w:before="0" w:line="250" w:lineRule="exact"/>
        <w:ind w:left="1418" w:right="3" w:hanging="567"/>
        <w:jc w:val="both"/>
        <w:rPr>
          <w:w w:val="100"/>
          <w:sz w:val="22"/>
          <w:szCs w:val="22"/>
          <w:lang w:val="sr-Latn-ME"/>
        </w:rPr>
      </w:pPr>
      <w:r w:rsidRPr="005F5D55">
        <w:rPr>
          <w:w w:val="100"/>
          <w:sz w:val="22"/>
          <w:szCs w:val="22"/>
          <w:lang w:val="sr-Latn-ME"/>
        </w:rPr>
        <w:t>a)</w:t>
      </w:r>
      <w:r w:rsidRPr="005F5D55">
        <w:rPr>
          <w:w w:val="100"/>
          <w:sz w:val="22"/>
          <w:szCs w:val="22"/>
          <w:lang w:val="sr-Latn-ME"/>
        </w:rPr>
        <w:tab/>
      </w:r>
      <w:r w:rsidR="0051659D">
        <w:rPr>
          <w:w w:val="100"/>
          <w:sz w:val="22"/>
          <w:szCs w:val="22"/>
          <w:lang w:val="sr-Latn-ME"/>
        </w:rPr>
        <w:t>garancija</w:t>
      </w:r>
      <w:r w:rsidR="00DF31E8" w:rsidRPr="005F5D55">
        <w:rPr>
          <w:w w:val="100"/>
          <w:sz w:val="22"/>
          <w:szCs w:val="22"/>
          <w:lang w:val="sr-Latn-ME"/>
        </w:rPr>
        <w:t xml:space="preserve"> podne</w:t>
      </w:r>
      <w:r w:rsidR="00D779B2">
        <w:rPr>
          <w:w w:val="100"/>
          <w:sz w:val="22"/>
          <w:szCs w:val="22"/>
          <w:lang w:val="sr-Latn-ME"/>
        </w:rPr>
        <w:t>š</w:t>
      </w:r>
      <w:r w:rsidR="00DF31E8" w:rsidRPr="005F5D55">
        <w:rPr>
          <w:w w:val="100"/>
          <w:sz w:val="22"/>
          <w:szCs w:val="22"/>
          <w:lang w:val="sr-Latn-ME"/>
        </w:rPr>
        <w:t>ena u propisanom obliku,</w:t>
      </w:r>
    </w:p>
    <w:p w14:paraId="5B0FA2CE" w14:textId="5CFB3CB6" w:rsidR="00F25AFD" w:rsidRPr="005F5D55" w:rsidRDefault="00F25AFD" w:rsidP="00BE143B">
      <w:pPr>
        <w:pStyle w:val="Bodytext20"/>
        <w:tabs>
          <w:tab w:val="left" w:pos="1418"/>
          <w:tab w:val="left" w:pos="1701"/>
          <w:tab w:val="left" w:pos="5387"/>
        </w:tabs>
        <w:spacing w:before="0" w:line="250" w:lineRule="exact"/>
        <w:ind w:left="1418" w:right="3" w:hanging="567"/>
        <w:jc w:val="both"/>
        <w:rPr>
          <w:w w:val="100"/>
          <w:sz w:val="22"/>
          <w:szCs w:val="22"/>
          <w:lang w:val="sr-Latn-ME"/>
        </w:rPr>
      </w:pPr>
      <w:r w:rsidRPr="005F5D55">
        <w:rPr>
          <w:w w:val="100"/>
          <w:sz w:val="22"/>
          <w:szCs w:val="22"/>
          <w:lang w:val="sr-Latn-ME"/>
        </w:rPr>
        <w:t>b)</w:t>
      </w:r>
      <w:r w:rsidRPr="005F5D55">
        <w:rPr>
          <w:w w:val="100"/>
          <w:sz w:val="22"/>
          <w:szCs w:val="22"/>
          <w:lang w:val="sr-Latn-ME"/>
        </w:rPr>
        <w:tab/>
      </w:r>
      <w:r w:rsidR="0051659D">
        <w:rPr>
          <w:w w:val="100"/>
          <w:sz w:val="22"/>
          <w:szCs w:val="22"/>
          <w:lang w:val="sr-Latn-ME"/>
        </w:rPr>
        <w:t>garancija</w:t>
      </w:r>
      <w:r w:rsidR="00DF31E8" w:rsidRPr="005F5D55">
        <w:rPr>
          <w:w w:val="100"/>
          <w:sz w:val="22"/>
          <w:szCs w:val="22"/>
          <w:lang w:val="sr-Latn-ME"/>
        </w:rPr>
        <w:t xml:space="preserve"> </w:t>
      </w:r>
      <w:r w:rsidR="0051659D">
        <w:rPr>
          <w:w w:val="100"/>
          <w:sz w:val="22"/>
          <w:szCs w:val="22"/>
          <w:lang w:val="sr-Latn-ME"/>
        </w:rPr>
        <w:t xml:space="preserve">koju izdaje </w:t>
      </w:r>
      <w:r w:rsidR="00DF31E8" w:rsidRPr="005F5D55">
        <w:rPr>
          <w:w w:val="100"/>
          <w:sz w:val="22"/>
          <w:szCs w:val="22"/>
          <w:lang w:val="sr-Latn-ME"/>
        </w:rPr>
        <w:t>garant odgovara iznosu garancije utvrđenom u odobrenju za upotrebu zajedničkog obezbjeđenja</w:t>
      </w:r>
      <w:r w:rsidR="00EB59B1">
        <w:rPr>
          <w:w w:val="100"/>
          <w:sz w:val="22"/>
          <w:szCs w:val="22"/>
          <w:lang w:val="sr-Latn-ME"/>
        </w:rPr>
        <w:t xml:space="preserve"> izdatom</w:t>
      </w:r>
      <w:r w:rsidR="00DF31E8" w:rsidRPr="005F5D55">
        <w:rPr>
          <w:w w:val="100"/>
          <w:sz w:val="22"/>
          <w:szCs w:val="22"/>
          <w:lang w:val="sr-Latn-ME"/>
        </w:rPr>
        <w:t xml:space="preserve"> od </w:t>
      </w:r>
      <w:r w:rsidR="00EB59B1" w:rsidRPr="00EB59B1">
        <w:rPr>
          <w:w w:val="100"/>
          <w:sz w:val="22"/>
          <w:szCs w:val="22"/>
          <w:lang w:val="sr-Latn-ME"/>
        </w:rPr>
        <w:t>strane</w:t>
      </w:r>
      <w:r w:rsidR="00EB59B1">
        <w:rPr>
          <w:w w:val="100"/>
          <w:sz w:val="22"/>
          <w:szCs w:val="22"/>
          <w:lang w:val="sr-Latn-ME"/>
        </w:rPr>
        <w:t xml:space="preserve"> </w:t>
      </w:r>
      <w:r w:rsidR="00A0742E">
        <w:rPr>
          <w:w w:val="100"/>
          <w:sz w:val="22"/>
          <w:szCs w:val="22"/>
          <w:lang w:val="sr-Latn-ME"/>
        </w:rPr>
        <w:t>Grupe za obezbjeđenja carinskog duga</w:t>
      </w:r>
      <w:r w:rsidR="00DF31E8" w:rsidRPr="005F5D55">
        <w:rPr>
          <w:w w:val="100"/>
          <w:sz w:val="22"/>
          <w:szCs w:val="22"/>
          <w:lang w:val="sr-Latn-ME"/>
        </w:rPr>
        <w:t>;</w:t>
      </w:r>
    </w:p>
    <w:p w14:paraId="0A100DFF" w14:textId="77777777" w:rsidR="0051659D" w:rsidRDefault="0051659D" w:rsidP="0051659D">
      <w:pPr>
        <w:pStyle w:val="Bodytext20"/>
        <w:tabs>
          <w:tab w:val="left" w:pos="1418"/>
          <w:tab w:val="left" w:pos="1701"/>
          <w:tab w:val="left" w:pos="5387"/>
        </w:tabs>
        <w:spacing w:before="0" w:line="250" w:lineRule="exact"/>
        <w:ind w:left="727" w:right="3" w:hanging="567"/>
        <w:jc w:val="both"/>
        <w:rPr>
          <w:w w:val="100"/>
          <w:sz w:val="22"/>
          <w:szCs w:val="22"/>
          <w:lang w:val="sr-Latn-ME"/>
        </w:rPr>
      </w:pPr>
      <w:r>
        <w:rPr>
          <w:w w:val="100"/>
          <w:sz w:val="22"/>
          <w:szCs w:val="22"/>
          <w:lang w:val="sr-Latn-ME"/>
        </w:rPr>
        <w:tab/>
      </w:r>
    </w:p>
    <w:p w14:paraId="01E59F58" w14:textId="6A92C8B0" w:rsidR="00F25AFD" w:rsidRPr="005F5D55" w:rsidRDefault="0051659D" w:rsidP="0051659D">
      <w:pPr>
        <w:pStyle w:val="Bodytext20"/>
        <w:tabs>
          <w:tab w:val="left" w:pos="1418"/>
          <w:tab w:val="left" w:pos="1701"/>
          <w:tab w:val="left" w:pos="5387"/>
        </w:tabs>
        <w:spacing w:before="0" w:line="250" w:lineRule="exact"/>
        <w:ind w:left="851" w:right="3" w:hanging="567"/>
        <w:jc w:val="both"/>
        <w:rPr>
          <w:w w:val="100"/>
          <w:sz w:val="22"/>
          <w:szCs w:val="22"/>
          <w:lang w:val="sr-Latn-ME"/>
        </w:rPr>
      </w:pPr>
      <w:r>
        <w:rPr>
          <w:w w:val="100"/>
          <w:sz w:val="22"/>
          <w:szCs w:val="22"/>
          <w:lang w:val="sr-Latn-ME"/>
        </w:rPr>
        <w:tab/>
        <w:t>Garanciju izdatu od strane</w:t>
      </w:r>
      <w:r w:rsidR="00DF31E8" w:rsidRPr="005F5D55">
        <w:rPr>
          <w:w w:val="100"/>
          <w:sz w:val="22"/>
          <w:szCs w:val="22"/>
          <w:lang w:val="sr-Latn-ME"/>
        </w:rPr>
        <w:t xml:space="preserve"> garanta potpisuje ovlašćeno lice (ako garanciju potpisuje više</w:t>
      </w:r>
      <w:r>
        <w:rPr>
          <w:w w:val="100"/>
          <w:sz w:val="22"/>
          <w:szCs w:val="22"/>
          <w:lang w:val="sr-Latn-ME"/>
        </w:rPr>
        <w:t xml:space="preserve">     </w:t>
      </w:r>
      <w:r w:rsidR="00DF31E8" w:rsidRPr="005F5D55">
        <w:rPr>
          <w:w w:val="100"/>
          <w:sz w:val="22"/>
          <w:szCs w:val="22"/>
          <w:lang w:val="sr-Latn-ME"/>
        </w:rPr>
        <w:t>ovlašćenih lica, svako od ovih lica mora ručno navesti tekst, a iznos mora biti naveden riječima</w:t>
      </w:r>
      <w:r w:rsidR="00F25AFD" w:rsidRPr="005F5D55">
        <w:rPr>
          <w:w w:val="100"/>
          <w:sz w:val="22"/>
          <w:szCs w:val="22"/>
          <w:lang w:val="sr-Latn-ME"/>
        </w:rPr>
        <w:t>).</w:t>
      </w:r>
    </w:p>
    <w:p w14:paraId="611E92A9" w14:textId="64F77752" w:rsidR="00F25AFD" w:rsidRPr="005F5D55" w:rsidRDefault="00F25AFD" w:rsidP="00F25AFD">
      <w:pPr>
        <w:pStyle w:val="Bodytext20"/>
        <w:tabs>
          <w:tab w:val="left" w:pos="870"/>
          <w:tab w:val="left" w:pos="5387"/>
        </w:tabs>
        <w:spacing w:after="153" w:line="250" w:lineRule="exact"/>
        <w:ind w:left="860" w:right="3"/>
        <w:jc w:val="both"/>
        <w:rPr>
          <w:w w:val="100"/>
          <w:sz w:val="22"/>
          <w:szCs w:val="22"/>
          <w:lang w:val="sr-Latn-ME"/>
        </w:rPr>
      </w:pPr>
      <w:r w:rsidRPr="005F5D55">
        <w:rPr>
          <w:w w:val="100"/>
          <w:sz w:val="22"/>
          <w:szCs w:val="22"/>
          <w:lang w:val="sr-Latn-ME"/>
        </w:rPr>
        <w:tab/>
      </w:r>
      <w:r w:rsidR="00787383" w:rsidRPr="005F5D55">
        <w:rPr>
          <w:w w:val="100"/>
          <w:sz w:val="22"/>
          <w:szCs w:val="22"/>
        </w:rPr>
        <w:t>Ako</w:t>
      </w:r>
      <w:r w:rsidR="00787383" w:rsidRPr="00EE20B2">
        <w:rPr>
          <w:w w:val="100"/>
          <w:sz w:val="22"/>
          <w:szCs w:val="22"/>
          <w:lang w:val="sr-Latn-ME"/>
        </w:rPr>
        <w:t xml:space="preserve"> </w:t>
      </w:r>
      <w:r w:rsidR="00787383" w:rsidRPr="005F5D55">
        <w:rPr>
          <w:w w:val="100"/>
          <w:sz w:val="22"/>
          <w:szCs w:val="22"/>
        </w:rPr>
        <w:t>je</w:t>
      </w:r>
      <w:r w:rsidR="00787383" w:rsidRPr="00EE20B2">
        <w:rPr>
          <w:w w:val="100"/>
          <w:sz w:val="22"/>
          <w:szCs w:val="22"/>
          <w:lang w:val="sr-Latn-ME"/>
        </w:rPr>
        <w:t xml:space="preserve"> </w:t>
      </w:r>
      <w:r w:rsidR="0051659D">
        <w:rPr>
          <w:w w:val="100"/>
          <w:sz w:val="22"/>
          <w:szCs w:val="22"/>
        </w:rPr>
        <w:t>garancija</w:t>
      </w:r>
      <w:r w:rsidR="00787383" w:rsidRPr="00EE20B2">
        <w:rPr>
          <w:w w:val="100"/>
          <w:sz w:val="22"/>
          <w:szCs w:val="22"/>
          <w:lang w:val="sr-Latn-ME"/>
        </w:rPr>
        <w:t xml:space="preserve"> </w:t>
      </w:r>
      <w:r w:rsidR="00787383" w:rsidRPr="005F5D55">
        <w:rPr>
          <w:w w:val="100"/>
          <w:sz w:val="22"/>
          <w:szCs w:val="22"/>
        </w:rPr>
        <w:t>podne</w:t>
      </w:r>
      <w:r w:rsidR="00155BB1">
        <w:rPr>
          <w:w w:val="100"/>
          <w:sz w:val="22"/>
          <w:szCs w:val="22"/>
        </w:rPr>
        <w:t>se</w:t>
      </w:r>
      <w:r w:rsidR="00787383" w:rsidRPr="005F5D55">
        <w:rPr>
          <w:w w:val="100"/>
          <w:sz w:val="22"/>
          <w:szCs w:val="22"/>
        </w:rPr>
        <w:t>na</w:t>
      </w:r>
      <w:r w:rsidR="00787383" w:rsidRPr="00EE20B2">
        <w:rPr>
          <w:w w:val="100"/>
          <w:sz w:val="22"/>
          <w:szCs w:val="22"/>
          <w:lang w:val="sr-Latn-ME"/>
        </w:rPr>
        <w:t xml:space="preserve"> </w:t>
      </w:r>
      <w:r w:rsidR="00787383" w:rsidRPr="005F5D55">
        <w:rPr>
          <w:w w:val="100"/>
          <w:sz w:val="22"/>
          <w:szCs w:val="22"/>
        </w:rPr>
        <w:t>u</w:t>
      </w:r>
      <w:r w:rsidR="00787383" w:rsidRPr="00EE20B2">
        <w:rPr>
          <w:w w:val="100"/>
          <w:sz w:val="22"/>
          <w:szCs w:val="22"/>
          <w:lang w:val="sr-Latn-ME"/>
        </w:rPr>
        <w:t xml:space="preserve"> </w:t>
      </w:r>
      <w:r w:rsidR="00787383" w:rsidRPr="005F5D55">
        <w:rPr>
          <w:w w:val="100"/>
          <w:sz w:val="22"/>
          <w:szCs w:val="22"/>
        </w:rPr>
        <w:t>propisanom</w:t>
      </w:r>
      <w:r w:rsidR="00787383" w:rsidRPr="00EE20B2">
        <w:rPr>
          <w:w w:val="100"/>
          <w:sz w:val="22"/>
          <w:szCs w:val="22"/>
          <w:lang w:val="sr-Latn-ME"/>
        </w:rPr>
        <w:t xml:space="preserve"> </w:t>
      </w:r>
      <w:r w:rsidR="00787383" w:rsidRPr="005F5D55">
        <w:rPr>
          <w:w w:val="100"/>
          <w:sz w:val="22"/>
          <w:szCs w:val="22"/>
        </w:rPr>
        <w:t>obliku</w:t>
      </w:r>
      <w:r w:rsidR="00787383" w:rsidRPr="00EE20B2">
        <w:rPr>
          <w:w w:val="100"/>
          <w:sz w:val="22"/>
          <w:szCs w:val="22"/>
          <w:lang w:val="sr-Latn-ME"/>
        </w:rPr>
        <w:t xml:space="preserve"> </w:t>
      </w:r>
      <w:r w:rsidR="00787383" w:rsidRPr="005F5D55">
        <w:rPr>
          <w:w w:val="100"/>
          <w:sz w:val="22"/>
          <w:szCs w:val="22"/>
        </w:rPr>
        <w:t>i</w:t>
      </w:r>
      <w:r w:rsidR="00787383" w:rsidRPr="00EE20B2">
        <w:rPr>
          <w:w w:val="100"/>
          <w:sz w:val="22"/>
          <w:szCs w:val="22"/>
          <w:lang w:val="sr-Latn-ME"/>
        </w:rPr>
        <w:t xml:space="preserve"> </w:t>
      </w:r>
      <w:r w:rsidR="00787383" w:rsidRPr="005F5D55">
        <w:rPr>
          <w:w w:val="100"/>
          <w:sz w:val="22"/>
          <w:szCs w:val="22"/>
        </w:rPr>
        <w:t>svi</w:t>
      </w:r>
      <w:r w:rsidR="00787383" w:rsidRPr="00EE20B2">
        <w:rPr>
          <w:w w:val="100"/>
          <w:sz w:val="22"/>
          <w:szCs w:val="22"/>
          <w:lang w:val="sr-Latn-ME"/>
        </w:rPr>
        <w:t xml:space="preserve"> </w:t>
      </w:r>
      <w:r w:rsidR="00787383" w:rsidRPr="005F5D55">
        <w:rPr>
          <w:w w:val="100"/>
          <w:sz w:val="22"/>
          <w:szCs w:val="22"/>
        </w:rPr>
        <w:t>uslovi</w:t>
      </w:r>
      <w:r w:rsidR="00787383" w:rsidRPr="00EE20B2">
        <w:rPr>
          <w:w w:val="100"/>
          <w:sz w:val="22"/>
          <w:szCs w:val="22"/>
          <w:lang w:val="sr-Latn-ME"/>
        </w:rPr>
        <w:t xml:space="preserve"> </w:t>
      </w:r>
      <w:r w:rsidR="00787383" w:rsidRPr="005F5D55">
        <w:rPr>
          <w:w w:val="100"/>
          <w:sz w:val="22"/>
          <w:szCs w:val="22"/>
        </w:rPr>
        <w:t>ispunjeni</w:t>
      </w:r>
      <w:r w:rsidR="00787383" w:rsidRPr="00EE20B2">
        <w:rPr>
          <w:w w:val="100"/>
          <w:sz w:val="22"/>
          <w:szCs w:val="22"/>
          <w:lang w:val="sr-Latn-ME"/>
        </w:rPr>
        <w:t xml:space="preserve">, </w:t>
      </w:r>
      <w:r w:rsidR="00787383" w:rsidRPr="005F5D55">
        <w:rPr>
          <w:w w:val="100"/>
          <w:sz w:val="22"/>
          <w:szCs w:val="22"/>
        </w:rPr>
        <w:t>ovla</w:t>
      </w:r>
      <w:r w:rsidR="00787383" w:rsidRPr="00EE20B2">
        <w:rPr>
          <w:w w:val="100"/>
          <w:sz w:val="22"/>
          <w:szCs w:val="22"/>
          <w:lang w:val="sr-Latn-ME"/>
        </w:rPr>
        <w:t>šć</w:t>
      </w:r>
      <w:r w:rsidR="00787383" w:rsidRPr="005F5D55">
        <w:rPr>
          <w:w w:val="100"/>
          <w:sz w:val="22"/>
          <w:szCs w:val="22"/>
        </w:rPr>
        <w:t>eni</w:t>
      </w:r>
      <w:r w:rsidR="00787383" w:rsidRPr="00EE20B2">
        <w:rPr>
          <w:w w:val="100"/>
          <w:sz w:val="22"/>
          <w:szCs w:val="22"/>
          <w:lang w:val="sr-Latn-ME"/>
        </w:rPr>
        <w:t xml:space="preserve"> </w:t>
      </w:r>
      <w:r w:rsidR="00787383" w:rsidRPr="005F5D55">
        <w:rPr>
          <w:w w:val="100"/>
          <w:sz w:val="22"/>
          <w:szCs w:val="22"/>
        </w:rPr>
        <w:t>carinski</w:t>
      </w:r>
      <w:r w:rsidR="00787383" w:rsidRPr="00EE20B2">
        <w:rPr>
          <w:w w:val="100"/>
          <w:sz w:val="22"/>
          <w:szCs w:val="22"/>
          <w:lang w:val="sr-Latn-ME"/>
        </w:rPr>
        <w:t xml:space="preserve"> </w:t>
      </w:r>
      <w:r w:rsidR="00787383" w:rsidRPr="005F5D55">
        <w:rPr>
          <w:w w:val="100"/>
          <w:sz w:val="22"/>
          <w:szCs w:val="22"/>
        </w:rPr>
        <w:t>slu</w:t>
      </w:r>
      <w:r w:rsidR="00787383" w:rsidRPr="00EE20B2">
        <w:rPr>
          <w:w w:val="100"/>
          <w:sz w:val="22"/>
          <w:szCs w:val="22"/>
          <w:lang w:val="sr-Latn-ME"/>
        </w:rPr>
        <w:t>ž</w:t>
      </w:r>
      <w:r w:rsidR="00787383" w:rsidRPr="005F5D55">
        <w:rPr>
          <w:w w:val="100"/>
          <w:sz w:val="22"/>
          <w:szCs w:val="22"/>
        </w:rPr>
        <w:t>benik</w:t>
      </w:r>
      <w:r w:rsidR="00787383" w:rsidRPr="00EE20B2">
        <w:rPr>
          <w:w w:val="100"/>
          <w:sz w:val="22"/>
          <w:szCs w:val="22"/>
          <w:lang w:val="sr-Latn-ME"/>
        </w:rPr>
        <w:t xml:space="preserve"> </w:t>
      </w:r>
      <w:r w:rsidR="00787383" w:rsidRPr="005F5D55">
        <w:rPr>
          <w:w w:val="100"/>
          <w:sz w:val="22"/>
          <w:szCs w:val="22"/>
        </w:rPr>
        <w:t>u</w:t>
      </w:r>
      <w:r w:rsidR="00787383" w:rsidRPr="00EE20B2">
        <w:rPr>
          <w:w w:val="100"/>
          <w:sz w:val="22"/>
          <w:szCs w:val="22"/>
          <w:lang w:val="sr-Latn-ME"/>
        </w:rPr>
        <w:t xml:space="preserve"> </w:t>
      </w:r>
      <w:r w:rsidR="00A0742E">
        <w:rPr>
          <w:w w:val="100"/>
          <w:sz w:val="22"/>
          <w:szCs w:val="22"/>
          <w:lang w:val="sr-Latn-ME"/>
        </w:rPr>
        <w:t>Grupi za obezbjeđenje carinskog duga</w:t>
      </w:r>
      <w:r w:rsidR="00787383" w:rsidRPr="00EE20B2">
        <w:rPr>
          <w:w w:val="100"/>
          <w:sz w:val="22"/>
          <w:szCs w:val="22"/>
          <w:lang w:val="sr-Latn-ME"/>
        </w:rPr>
        <w:t xml:space="preserve"> </w:t>
      </w:r>
      <w:r w:rsidR="00787383" w:rsidRPr="005F5D55">
        <w:rPr>
          <w:w w:val="100"/>
          <w:sz w:val="22"/>
          <w:szCs w:val="22"/>
        </w:rPr>
        <w:t>prihvata</w:t>
      </w:r>
      <w:r w:rsidR="00787383" w:rsidRPr="00EE20B2">
        <w:rPr>
          <w:w w:val="100"/>
          <w:sz w:val="22"/>
          <w:szCs w:val="22"/>
          <w:lang w:val="sr-Latn-ME"/>
        </w:rPr>
        <w:t xml:space="preserve"> </w:t>
      </w:r>
      <w:r w:rsidR="0051659D">
        <w:rPr>
          <w:w w:val="100"/>
          <w:sz w:val="22"/>
          <w:szCs w:val="22"/>
        </w:rPr>
        <w:t>garanciju</w:t>
      </w:r>
      <w:r w:rsidRPr="005F5D55">
        <w:rPr>
          <w:w w:val="100"/>
          <w:sz w:val="22"/>
          <w:szCs w:val="22"/>
          <w:lang w:val="sr-Latn-ME"/>
        </w:rPr>
        <w:t>.</w:t>
      </w:r>
    </w:p>
    <w:p w14:paraId="48BBD1F1" w14:textId="34FAA995" w:rsidR="006805FB" w:rsidRPr="005F5D55" w:rsidRDefault="00124A75" w:rsidP="00155BB1">
      <w:pPr>
        <w:pStyle w:val="Bodytext20"/>
        <w:shd w:val="clear" w:color="auto" w:fill="auto"/>
        <w:tabs>
          <w:tab w:val="left" w:pos="870"/>
        </w:tabs>
        <w:spacing w:before="0" w:after="153" w:line="250" w:lineRule="exact"/>
        <w:ind w:left="860" w:right="3" w:firstLine="0"/>
        <w:jc w:val="both"/>
        <w:rPr>
          <w:w w:val="100"/>
          <w:sz w:val="22"/>
          <w:szCs w:val="22"/>
          <w:lang w:val="sr-Latn-ME"/>
        </w:rPr>
      </w:pPr>
      <w:r w:rsidRPr="005F5D55">
        <w:rPr>
          <w:w w:val="100"/>
          <w:sz w:val="22"/>
          <w:szCs w:val="22"/>
          <w:lang w:val="sr-Latn-ME"/>
        </w:rPr>
        <w:t xml:space="preserve">Ovlašćeni carinski službenik u </w:t>
      </w:r>
      <w:r w:rsidR="00A0742E">
        <w:rPr>
          <w:w w:val="100"/>
          <w:sz w:val="22"/>
          <w:szCs w:val="22"/>
          <w:lang w:val="sr-Latn-ME"/>
        </w:rPr>
        <w:t>Grupi za obezbjeđenje carinskog duga</w:t>
      </w:r>
      <w:r w:rsidR="00A0742E" w:rsidRPr="005F5D55">
        <w:rPr>
          <w:w w:val="100"/>
          <w:sz w:val="22"/>
          <w:szCs w:val="22"/>
          <w:lang w:val="sr-Latn-ME"/>
        </w:rPr>
        <w:t xml:space="preserve"> </w:t>
      </w:r>
      <w:r w:rsidRPr="005F5D55">
        <w:rPr>
          <w:w w:val="100"/>
          <w:sz w:val="22"/>
          <w:szCs w:val="22"/>
          <w:lang w:val="sr-Latn-ME"/>
        </w:rPr>
        <w:t xml:space="preserve">potvrđuje prihvatanje </w:t>
      </w:r>
      <w:r w:rsidR="0096389F">
        <w:rPr>
          <w:w w:val="100"/>
          <w:sz w:val="22"/>
          <w:szCs w:val="22"/>
          <w:lang w:val="sr-Latn-ME"/>
        </w:rPr>
        <w:t>garancije</w:t>
      </w:r>
      <w:r w:rsidR="00575C49" w:rsidRPr="005F5D55">
        <w:rPr>
          <w:w w:val="100"/>
          <w:sz w:val="22"/>
          <w:szCs w:val="22"/>
          <w:lang w:val="sr-Latn-ME"/>
        </w:rPr>
        <w:t xml:space="preserve"> </w:t>
      </w:r>
      <w:r w:rsidRPr="005F5D55">
        <w:rPr>
          <w:w w:val="100"/>
          <w:sz w:val="22"/>
          <w:szCs w:val="22"/>
          <w:lang w:val="sr-Latn-ME"/>
        </w:rPr>
        <w:t xml:space="preserve">svojim potpisom, pečatom, datumom i mjestom prihvatanja obezbjeđenja i registracionim brojem kreiranim u skladu sa </w:t>
      </w:r>
      <w:r w:rsidRPr="0068101B">
        <w:rPr>
          <w:w w:val="100"/>
          <w:sz w:val="22"/>
          <w:szCs w:val="22"/>
          <w:lang w:val="sr-Latn-ME"/>
        </w:rPr>
        <w:t>Prilogom 1</w:t>
      </w:r>
      <w:r w:rsidRPr="005F5D55">
        <w:rPr>
          <w:w w:val="100"/>
          <w:sz w:val="22"/>
          <w:szCs w:val="22"/>
          <w:lang w:val="sr-Latn-ME"/>
        </w:rPr>
        <w:t xml:space="preserve"> ovog uputstva. Po prihvatanju, izdaće „Odluku nosiocu postupka o zajedničkom obezbjeđenju“ u smislu člana </w:t>
      </w:r>
      <w:r w:rsidR="00575C49" w:rsidRPr="005F5D55">
        <w:rPr>
          <w:w w:val="100"/>
          <w:sz w:val="22"/>
          <w:szCs w:val="22"/>
          <w:lang w:val="sr-Latn-ME"/>
        </w:rPr>
        <w:t>72</w:t>
      </w:r>
      <w:r w:rsidRPr="005F5D55">
        <w:rPr>
          <w:w w:val="100"/>
          <w:sz w:val="22"/>
          <w:szCs w:val="22"/>
          <w:lang w:val="sr-Latn-ME"/>
        </w:rPr>
        <w:t xml:space="preserve"> Carinskog zakona (član 95 UCC) / (član </w:t>
      </w:r>
      <w:r w:rsidR="002A713E" w:rsidRPr="005F5D55">
        <w:rPr>
          <w:w w:val="100"/>
          <w:sz w:val="22"/>
          <w:szCs w:val="22"/>
          <w:lang w:val="sr-Latn-ME"/>
        </w:rPr>
        <w:t>55</w:t>
      </w:r>
      <w:r w:rsidRPr="005F5D55">
        <w:rPr>
          <w:w w:val="100"/>
          <w:sz w:val="22"/>
          <w:szCs w:val="22"/>
          <w:lang w:val="sr-Latn-ME"/>
        </w:rPr>
        <w:t xml:space="preserve">(1)(a) Priloga I CT Konvencije) (u daljem tekstu „Odluka“). Odluka se izdaje ili odbija najkasnije u roku od 120 dana od dana </w:t>
      </w:r>
      <w:r w:rsidR="002A713E" w:rsidRPr="005F5D55">
        <w:rPr>
          <w:w w:val="100"/>
          <w:sz w:val="22"/>
          <w:szCs w:val="22"/>
          <w:lang w:val="sr-Latn-ME"/>
        </w:rPr>
        <w:t>prihvatanja</w:t>
      </w:r>
      <w:r w:rsidRPr="005F5D55">
        <w:rPr>
          <w:w w:val="100"/>
          <w:sz w:val="22"/>
          <w:szCs w:val="22"/>
          <w:lang w:val="sr-Latn-ME"/>
        </w:rPr>
        <w:t xml:space="preserve"> zahtjeva </w:t>
      </w:r>
      <w:r w:rsidR="00155BB1">
        <w:rPr>
          <w:w w:val="100"/>
          <w:sz w:val="22"/>
          <w:szCs w:val="22"/>
          <w:lang w:val="sr-Latn-ME"/>
        </w:rPr>
        <w:t>(č</w:t>
      </w:r>
      <w:r w:rsidRPr="005F5D55">
        <w:rPr>
          <w:w w:val="100"/>
          <w:sz w:val="22"/>
          <w:szCs w:val="22"/>
          <w:lang w:val="sr-Latn-ME"/>
        </w:rPr>
        <w:t>lan 16</w:t>
      </w:r>
      <w:r w:rsidR="00155BB1">
        <w:rPr>
          <w:w w:val="100"/>
          <w:sz w:val="22"/>
          <w:szCs w:val="22"/>
          <w:lang w:val="sr-Latn-ME"/>
        </w:rPr>
        <w:t xml:space="preserve"> </w:t>
      </w:r>
      <w:r w:rsidRPr="005F5D55">
        <w:rPr>
          <w:w w:val="100"/>
          <w:sz w:val="22"/>
          <w:szCs w:val="22"/>
          <w:lang w:val="sr-Latn-ME"/>
        </w:rPr>
        <w:t>Carinskog zakona (član 22 (3) UCC-a).</w:t>
      </w:r>
      <w:r w:rsidR="00CA6AB9" w:rsidRPr="00EE20B2">
        <w:rPr>
          <w:lang w:val="sr-Latn-ME"/>
        </w:rPr>
        <w:t xml:space="preserve"> </w:t>
      </w:r>
      <w:r w:rsidR="00CA6AB9" w:rsidRPr="00CA6AB9">
        <w:rPr>
          <w:w w:val="100"/>
          <w:sz w:val="22"/>
          <w:szCs w:val="22"/>
          <w:lang w:val="sr-Latn-ME"/>
        </w:rPr>
        <w:t>Obavještenje navedeno u ovom stavu treba poslati u pisanom obliku nosiocu postupka i navesti iznos garancije koji je odredila Grupa za obezbjeđenje carinskog duga.</w:t>
      </w:r>
      <w:r w:rsidRPr="005F5D55">
        <w:rPr>
          <w:w w:val="100"/>
          <w:sz w:val="22"/>
          <w:szCs w:val="22"/>
          <w:lang w:val="sr-Latn-ME"/>
        </w:rPr>
        <w:t xml:space="preserve"> Odluka mora sadržati</w:t>
      </w:r>
      <w:r w:rsidR="00155BB1">
        <w:rPr>
          <w:w w:val="100"/>
          <w:sz w:val="22"/>
          <w:szCs w:val="22"/>
          <w:lang w:val="sr-Latn-ME"/>
        </w:rPr>
        <w:t>:</w:t>
      </w:r>
      <w:r w:rsidRPr="005F5D55">
        <w:rPr>
          <w:w w:val="100"/>
          <w:sz w:val="22"/>
          <w:szCs w:val="22"/>
          <w:lang w:val="sr-Latn-ME"/>
        </w:rPr>
        <w:t xml:space="preserve"> </w:t>
      </w:r>
    </w:p>
    <w:p w14:paraId="6871EF2E" w14:textId="68CFBC3E" w:rsidR="006805FB" w:rsidRPr="005F5D55" w:rsidRDefault="002C2A5E" w:rsidP="00D11440">
      <w:pPr>
        <w:pStyle w:val="Bodytext20"/>
        <w:numPr>
          <w:ilvl w:val="0"/>
          <w:numId w:val="12"/>
        </w:numPr>
        <w:shd w:val="clear" w:color="auto" w:fill="auto"/>
        <w:tabs>
          <w:tab w:val="left" w:pos="1241"/>
        </w:tabs>
        <w:spacing w:before="0" w:after="124" w:line="234" w:lineRule="exact"/>
        <w:ind w:left="1280" w:hanging="420"/>
        <w:rPr>
          <w:w w:val="100"/>
          <w:sz w:val="22"/>
          <w:szCs w:val="22"/>
          <w:lang w:val="sr-Latn-ME"/>
        </w:rPr>
      </w:pPr>
      <w:r>
        <w:rPr>
          <w:w w:val="100"/>
          <w:sz w:val="22"/>
          <w:szCs w:val="22"/>
          <w:lang w:val="sr-Latn-ME"/>
        </w:rPr>
        <w:t>r</w:t>
      </w:r>
      <w:r w:rsidR="00124A75" w:rsidRPr="005F5D55">
        <w:rPr>
          <w:w w:val="100"/>
          <w:sz w:val="22"/>
          <w:szCs w:val="22"/>
          <w:lang w:val="sr-Latn-ME"/>
        </w:rPr>
        <w:t>egistarski broj garancije</w:t>
      </w:r>
      <w:r w:rsidR="009F604B" w:rsidRPr="005F5D55">
        <w:rPr>
          <w:w w:val="100"/>
          <w:sz w:val="22"/>
          <w:szCs w:val="22"/>
          <w:lang w:val="sr-Latn-ME"/>
        </w:rPr>
        <w:t>,</w:t>
      </w:r>
    </w:p>
    <w:p w14:paraId="75F1A661" w14:textId="6BD11F8F" w:rsidR="006805FB" w:rsidRPr="005F5D55" w:rsidRDefault="005019A2" w:rsidP="005019A2">
      <w:pPr>
        <w:pStyle w:val="Bodytext20"/>
        <w:numPr>
          <w:ilvl w:val="0"/>
          <w:numId w:val="12"/>
        </w:numPr>
        <w:shd w:val="clear" w:color="auto" w:fill="auto"/>
        <w:tabs>
          <w:tab w:val="left" w:pos="1241"/>
        </w:tabs>
        <w:spacing w:before="0" w:after="140"/>
        <w:ind w:left="1280" w:right="440" w:hanging="420"/>
        <w:jc w:val="both"/>
        <w:rPr>
          <w:w w:val="100"/>
          <w:sz w:val="22"/>
          <w:szCs w:val="22"/>
          <w:lang w:val="sr-Latn-ME"/>
        </w:rPr>
      </w:pPr>
      <w:r w:rsidRPr="005F5D55">
        <w:rPr>
          <w:w w:val="100"/>
          <w:sz w:val="22"/>
          <w:szCs w:val="22"/>
          <w:lang w:val="sr-Latn-ME"/>
        </w:rPr>
        <w:t xml:space="preserve">identifikaciju nosioca postupka, njegov </w:t>
      </w:r>
      <w:r w:rsidR="00155BB1" w:rsidRPr="00423291">
        <w:rPr>
          <w:w w:val="100"/>
          <w:sz w:val="22"/>
          <w:szCs w:val="22"/>
          <w:lang w:val="sr-Latn-ME"/>
        </w:rPr>
        <w:t>PIB</w:t>
      </w:r>
      <w:r w:rsidRPr="005F5D55">
        <w:rPr>
          <w:w w:val="100"/>
          <w:sz w:val="22"/>
          <w:szCs w:val="22"/>
          <w:lang w:val="sr-Latn-ME"/>
        </w:rPr>
        <w:t xml:space="preserve"> i skraćeni naziv koji će navesti na tranzitnoj deklaraciji</w:t>
      </w:r>
      <w:r w:rsidR="009F604B" w:rsidRPr="005F5D55">
        <w:rPr>
          <w:w w:val="100"/>
          <w:sz w:val="22"/>
          <w:szCs w:val="22"/>
          <w:lang w:val="sr-Latn-ME"/>
        </w:rPr>
        <w:t>,</w:t>
      </w:r>
    </w:p>
    <w:p w14:paraId="5288BBF1" w14:textId="5DD9DFFF" w:rsidR="006805FB" w:rsidRPr="005F5D55" w:rsidRDefault="005019A2" w:rsidP="005019A2">
      <w:pPr>
        <w:pStyle w:val="Bodytext20"/>
        <w:numPr>
          <w:ilvl w:val="0"/>
          <w:numId w:val="12"/>
        </w:numPr>
        <w:shd w:val="clear" w:color="auto" w:fill="auto"/>
        <w:tabs>
          <w:tab w:val="left" w:pos="1241"/>
        </w:tabs>
        <w:spacing w:before="0" w:after="156"/>
        <w:ind w:left="1280" w:right="440" w:hanging="420"/>
        <w:jc w:val="both"/>
        <w:rPr>
          <w:w w:val="100"/>
          <w:sz w:val="22"/>
          <w:szCs w:val="22"/>
          <w:lang w:val="sr-Latn-ME"/>
        </w:rPr>
      </w:pPr>
      <w:r w:rsidRPr="005F5D55">
        <w:rPr>
          <w:w w:val="100"/>
          <w:sz w:val="22"/>
          <w:szCs w:val="22"/>
          <w:lang w:val="sr-Latn-ME"/>
        </w:rPr>
        <w:t>oznak</w:t>
      </w:r>
      <w:r w:rsidR="00090390">
        <w:rPr>
          <w:w w:val="100"/>
          <w:sz w:val="22"/>
          <w:szCs w:val="22"/>
          <w:lang w:val="sr-Latn-ME"/>
        </w:rPr>
        <w:t>u</w:t>
      </w:r>
      <w:r w:rsidRPr="005F5D55">
        <w:rPr>
          <w:w w:val="100"/>
          <w:sz w:val="22"/>
          <w:szCs w:val="22"/>
          <w:lang w:val="sr-Latn-ME"/>
        </w:rPr>
        <w:t xml:space="preserve"> garanta, njegov </w:t>
      </w:r>
      <w:r w:rsidR="00155BB1" w:rsidRPr="00423291">
        <w:rPr>
          <w:w w:val="100"/>
          <w:sz w:val="22"/>
          <w:szCs w:val="22"/>
          <w:lang w:val="sr-Latn-ME"/>
        </w:rPr>
        <w:t>PIB</w:t>
      </w:r>
      <w:r w:rsidRPr="005F5D55">
        <w:rPr>
          <w:w w:val="100"/>
          <w:sz w:val="22"/>
          <w:szCs w:val="22"/>
          <w:lang w:val="sr-Latn-ME"/>
        </w:rPr>
        <w:t xml:space="preserve"> i skra</w:t>
      </w:r>
      <w:r w:rsidR="00EC2432" w:rsidRPr="005F5D55">
        <w:rPr>
          <w:w w:val="100"/>
          <w:sz w:val="22"/>
          <w:szCs w:val="22"/>
          <w:lang w:val="sr-Latn-ME"/>
        </w:rPr>
        <w:t>ć</w:t>
      </w:r>
      <w:r w:rsidRPr="005F5D55">
        <w:rPr>
          <w:w w:val="100"/>
          <w:sz w:val="22"/>
          <w:szCs w:val="22"/>
          <w:lang w:val="sr-Latn-ME"/>
        </w:rPr>
        <w:t xml:space="preserve">eni naziv koji će se koristiti u elektronskoj komunikaciji sa </w:t>
      </w:r>
      <w:r w:rsidR="005E4CEF">
        <w:rPr>
          <w:w w:val="100"/>
          <w:sz w:val="22"/>
          <w:szCs w:val="22"/>
          <w:lang w:val="sr-Latn-ME"/>
        </w:rPr>
        <w:t>Grupom za obezbjeđenje carinskog duga</w:t>
      </w:r>
      <w:r w:rsidR="009F604B" w:rsidRPr="005F5D55">
        <w:rPr>
          <w:w w:val="100"/>
          <w:sz w:val="22"/>
          <w:szCs w:val="22"/>
          <w:lang w:val="sr-Latn-ME"/>
        </w:rPr>
        <w:t>,</w:t>
      </w:r>
    </w:p>
    <w:p w14:paraId="629EEB2F" w14:textId="54E8958D" w:rsidR="006805FB" w:rsidRPr="005F5D55" w:rsidRDefault="005019A2" w:rsidP="00D11440">
      <w:pPr>
        <w:pStyle w:val="Bodytext20"/>
        <w:numPr>
          <w:ilvl w:val="0"/>
          <w:numId w:val="12"/>
        </w:numPr>
        <w:shd w:val="clear" w:color="auto" w:fill="auto"/>
        <w:tabs>
          <w:tab w:val="left" w:pos="1241"/>
        </w:tabs>
        <w:spacing w:before="0" w:after="32" w:line="234" w:lineRule="exact"/>
        <w:ind w:left="1280" w:hanging="420"/>
        <w:jc w:val="both"/>
        <w:rPr>
          <w:w w:val="100"/>
          <w:sz w:val="22"/>
          <w:szCs w:val="22"/>
          <w:lang w:val="sr-Latn-ME"/>
        </w:rPr>
      </w:pPr>
      <w:r w:rsidRPr="005F5D55">
        <w:rPr>
          <w:w w:val="100"/>
          <w:sz w:val="22"/>
          <w:szCs w:val="22"/>
          <w:lang w:val="sr-Latn-ME"/>
        </w:rPr>
        <w:t>referentni iznos zajedničkog obezbjeđenja</w:t>
      </w:r>
      <w:r w:rsidR="009F604B" w:rsidRPr="005F5D55">
        <w:rPr>
          <w:w w:val="100"/>
          <w:sz w:val="22"/>
          <w:szCs w:val="22"/>
          <w:lang w:val="sr-Latn-ME"/>
        </w:rPr>
        <w:t>,</w:t>
      </w:r>
    </w:p>
    <w:p w14:paraId="05B153BA" w14:textId="485B0B00" w:rsidR="006805FB" w:rsidRPr="005F5D55" w:rsidRDefault="005019A2" w:rsidP="00D11440">
      <w:pPr>
        <w:pStyle w:val="Bodytext20"/>
        <w:numPr>
          <w:ilvl w:val="0"/>
          <w:numId w:val="12"/>
        </w:numPr>
        <w:shd w:val="clear" w:color="auto" w:fill="auto"/>
        <w:tabs>
          <w:tab w:val="left" w:pos="1241"/>
        </w:tabs>
        <w:spacing w:before="0" w:after="120" w:line="370" w:lineRule="exact"/>
        <w:ind w:left="1280" w:hanging="420"/>
        <w:jc w:val="both"/>
        <w:rPr>
          <w:w w:val="100"/>
          <w:sz w:val="22"/>
          <w:szCs w:val="22"/>
          <w:lang w:val="sr-Latn-ME"/>
        </w:rPr>
      </w:pPr>
      <w:r w:rsidRPr="005F5D55">
        <w:rPr>
          <w:w w:val="100"/>
          <w:sz w:val="22"/>
          <w:szCs w:val="22"/>
          <w:lang w:val="sr-Latn-ME"/>
        </w:rPr>
        <w:t>umanjenje iznosa zajedničkog obezbjeđenja</w:t>
      </w:r>
      <w:r w:rsidR="009F604B" w:rsidRPr="005F5D55">
        <w:rPr>
          <w:w w:val="100"/>
          <w:sz w:val="22"/>
          <w:szCs w:val="22"/>
          <w:lang w:val="sr-Latn-ME"/>
        </w:rPr>
        <w:t>,</w:t>
      </w:r>
    </w:p>
    <w:p w14:paraId="7EE5BE63" w14:textId="01F2EDD7" w:rsidR="006805FB" w:rsidRPr="005F5D55" w:rsidRDefault="002C2A5E" w:rsidP="00AA4F2A">
      <w:pPr>
        <w:pStyle w:val="Bodytext20"/>
        <w:numPr>
          <w:ilvl w:val="0"/>
          <w:numId w:val="12"/>
        </w:numPr>
        <w:shd w:val="clear" w:color="auto" w:fill="auto"/>
        <w:tabs>
          <w:tab w:val="left" w:pos="1241"/>
        </w:tabs>
        <w:spacing w:before="0" w:after="120" w:line="370" w:lineRule="exact"/>
        <w:ind w:left="1280" w:hanging="420"/>
        <w:jc w:val="both"/>
        <w:rPr>
          <w:w w:val="100"/>
          <w:sz w:val="22"/>
          <w:szCs w:val="22"/>
          <w:lang w:val="sr-Latn-ME"/>
        </w:rPr>
      </w:pPr>
      <w:r>
        <w:rPr>
          <w:w w:val="100"/>
          <w:sz w:val="22"/>
          <w:szCs w:val="22"/>
          <w:lang w:val="sr-Latn-ME"/>
        </w:rPr>
        <w:t>i</w:t>
      </w:r>
      <w:r w:rsidR="00087CE3" w:rsidRPr="005F5D55">
        <w:rPr>
          <w:w w:val="100"/>
          <w:sz w:val="22"/>
          <w:szCs w:val="22"/>
          <w:lang w:val="sr-Latn-ME"/>
        </w:rPr>
        <w:t>znos obezbjeđenja za koji je podnijet</w:t>
      </w:r>
      <w:r w:rsidR="00C31AD6" w:rsidRPr="005F5D55">
        <w:rPr>
          <w:w w:val="100"/>
          <w:sz w:val="22"/>
          <w:szCs w:val="22"/>
          <w:lang w:val="sr-Latn-ME"/>
        </w:rPr>
        <w:t>a</w:t>
      </w:r>
      <w:r w:rsidR="00087CE3" w:rsidRPr="005F5D55">
        <w:rPr>
          <w:w w:val="100"/>
          <w:sz w:val="22"/>
          <w:szCs w:val="22"/>
          <w:lang w:val="sr-Latn-ME"/>
        </w:rPr>
        <w:t xml:space="preserve"> </w:t>
      </w:r>
      <w:r w:rsidR="0051659D">
        <w:rPr>
          <w:w w:val="100"/>
          <w:sz w:val="22"/>
          <w:szCs w:val="22"/>
          <w:lang w:val="sr-Latn-ME"/>
        </w:rPr>
        <w:t>garancija</w:t>
      </w:r>
    </w:p>
    <w:p w14:paraId="4EC5E888" w14:textId="129CBA82" w:rsidR="006805FB" w:rsidRPr="005F5D55" w:rsidRDefault="00546FE1" w:rsidP="00EC2432">
      <w:pPr>
        <w:pStyle w:val="Bodytext20"/>
        <w:numPr>
          <w:ilvl w:val="0"/>
          <w:numId w:val="12"/>
        </w:numPr>
        <w:shd w:val="clear" w:color="auto" w:fill="auto"/>
        <w:tabs>
          <w:tab w:val="left" w:pos="1241"/>
        </w:tabs>
        <w:spacing w:before="0" w:after="120" w:line="370" w:lineRule="exact"/>
        <w:ind w:left="1280" w:hanging="420"/>
        <w:jc w:val="both"/>
        <w:rPr>
          <w:w w:val="100"/>
          <w:sz w:val="22"/>
          <w:szCs w:val="22"/>
          <w:lang w:val="sr-Latn-ME"/>
        </w:rPr>
      </w:pPr>
      <w:r w:rsidRPr="005F5D55">
        <w:rPr>
          <w:w w:val="100"/>
          <w:sz w:val="22"/>
          <w:szCs w:val="22"/>
          <w:lang w:val="sr-Latn-ME"/>
        </w:rPr>
        <w:t xml:space="preserve">ograničenja garancije, npr. isključene strane, izuzeta roba </w:t>
      </w:r>
      <w:r w:rsidR="00EC2432" w:rsidRPr="005F5D55">
        <w:rPr>
          <w:w w:val="100"/>
          <w:sz w:val="22"/>
          <w:szCs w:val="22"/>
          <w:lang w:val="sr-Latn-ME"/>
        </w:rPr>
        <w:t>(</w:t>
      </w:r>
      <w:r w:rsidR="000010B1" w:rsidRPr="005F5D55">
        <w:rPr>
          <w:w w:val="100"/>
          <w:sz w:val="22"/>
          <w:szCs w:val="22"/>
          <w:lang w:val="sr-Latn-ME"/>
        </w:rPr>
        <w:t>samo u slučaju nacionalnog tranzita, ako je definisan</w:t>
      </w:r>
      <w:r w:rsidR="007842CA" w:rsidRPr="005F5D55">
        <w:rPr>
          <w:w w:val="100"/>
          <w:sz w:val="22"/>
          <w:szCs w:val="22"/>
          <w:lang w:val="sr-Latn-ME"/>
        </w:rPr>
        <w:t>o</w:t>
      </w:r>
      <w:r w:rsidR="000010B1" w:rsidRPr="005F5D55">
        <w:rPr>
          <w:w w:val="100"/>
          <w:sz w:val="22"/>
          <w:szCs w:val="22"/>
          <w:lang w:val="sr-Latn-ME"/>
        </w:rPr>
        <w:t xml:space="preserve"> nacionalnim zakonodavstvom</w:t>
      </w:r>
      <w:r w:rsidR="00EC2432" w:rsidRPr="005F5D55">
        <w:rPr>
          <w:w w:val="100"/>
          <w:sz w:val="22"/>
          <w:szCs w:val="22"/>
          <w:lang w:val="sr-Latn-ME"/>
        </w:rPr>
        <w:t xml:space="preserve">) </w:t>
      </w:r>
      <w:r w:rsidRPr="005F5D55">
        <w:rPr>
          <w:w w:val="100"/>
          <w:sz w:val="22"/>
          <w:szCs w:val="22"/>
          <w:lang w:val="sr-Latn-ME"/>
        </w:rPr>
        <w:t>itd</w:t>
      </w:r>
      <w:r w:rsidR="009F604B" w:rsidRPr="005F5D55">
        <w:rPr>
          <w:w w:val="100"/>
          <w:sz w:val="22"/>
          <w:szCs w:val="22"/>
          <w:lang w:val="sr-Latn-ME"/>
        </w:rPr>
        <w:t>.,</w:t>
      </w:r>
    </w:p>
    <w:p w14:paraId="71316998" w14:textId="27E1F400" w:rsidR="006805FB" w:rsidRPr="005F5D55" w:rsidRDefault="00185AEA" w:rsidP="002A713E">
      <w:pPr>
        <w:pStyle w:val="Bodytext20"/>
        <w:numPr>
          <w:ilvl w:val="0"/>
          <w:numId w:val="12"/>
        </w:numPr>
        <w:shd w:val="clear" w:color="auto" w:fill="auto"/>
        <w:tabs>
          <w:tab w:val="left" w:pos="1276"/>
        </w:tabs>
        <w:spacing w:before="0" w:after="120" w:line="234" w:lineRule="exact"/>
        <w:ind w:left="1276" w:hanging="425"/>
        <w:rPr>
          <w:w w:val="100"/>
          <w:sz w:val="22"/>
          <w:szCs w:val="22"/>
          <w:lang w:val="sr-Latn-ME"/>
        </w:rPr>
      </w:pPr>
      <w:r w:rsidRPr="005F5D55">
        <w:rPr>
          <w:w w:val="100"/>
          <w:sz w:val="22"/>
          <w:szCs w:val="22"/>
          <w:lang w:val="sr-Latn-ME"/>
        </w:rPr>
        <w:t>pojašnjenje i opis obaveze nosioca postupka u smislu člana 1</w:t>
      </w:r>
      <w:r w:rsidR="00EC2432" w:rsidRPr="005F5D55">
        <w:rPr>
          <w:w w:val="100"/>
          <w:sz w:val="22"/>
          <w:szCs w:val="22"/>
          <w:lang w:val="sr-Latn-ME"/>
        </w:rPr>
        <w:t>58</w:t>
      </w:r>
      <w:r w:rsidRPr="005F5D55">
        <w:rPr>
          <w:w w:val="100"/>
          <w:sz w:val="22"/>
          <w:szCs w:val="22"/>
          <w:lang w:val="sr-Latn-ME"/>
        </w:rPr>
        <w:t xml:space="preserve"> Carinskog zakona (član 233 UCC) / (član </w:t>
      </w:r>
      <w:r w:rsidR="002A713E" w:rsidRPr="005F5D55">
        <w:rPr>
          <w:w w:val="100"/>
          <w:sz w:val="22"/>
          <w:szCs w:val="22"/>
          <w:lang w:val="sr-Latn-ME"/>
        </w:rPr>
        <w:t>8</w:t>
      </w:r>
      <w:r w:rsidRPr="005F5D55">
        <w:rPr>
          <w:w w:val="100"/>
          <w:sz w:val="22"/>
          <w:szCs w:val="22"/>
          <w:lang w:val="sr-Latn-ME"/>
        </w:rPr>
        <w:t xml:space="preserve"> </w:t>
      </w:r>
      <w:r w:rsidR="002A713E" w:rsidRPr="005F5D55">
        <w:rPr>
          <w:w w:val="100"/>
          <w:sz w:val="22"/>
          <w:szCs w:val="22"/>
          <w:lang w:val="sr-Latn-ME"/>
        </w:rPr>
        <w:t>Dodatka</w:t>
      </w:r>
      <w:r w:rsidRPr="005F5D55">
        <w:rPr>
          <w:w w:val="100"/>
          <w:sz w:val="22"/>
          <w:szCs w:val="22"/>
          <w:lang w:val="sr-Latn-ME"/>
        </w:rPr>
        <w:t xml:space="preserve"> I CT Konvencije</w:t>
      </w:r>
      <w:r w:rsidR="002C2A5E">
        <w:rPr>
          <w:w w:val="100"/>
          <w:sz w:val="22"/>
          <w:szCs w:val="22"/>
          <w:lang w:val="sr-Latn-ME"/>
        </w:rPr>
        <w:t>:</w:t>
      </w:r>
    </w:p>
    <w:p w14:paraId="0FACD1E6" w14:textId="72E1BBD9" w:rsidR="006805FB" w:rsidRPr="005F5D55" w:rsidRDefault="00546FE1" w:rsidP="00BE143B">
      <w:pPr>
        <w:pStyle w:val="Bodytext20"/>
        <w:numPr>
          <w:ilvl w:val="0"/>
          <w:numId w:val="34"/>
        </w:numPr>
        <w:shd w:val="clear" w:color="auto" w:fill="auto"/>
        <w:tabs>
          <w:tab w:val="left" w:pos="1722"/>
        </w:tabs>
        <w:spacing w:before="0" w:line="250" w:lineRule="exact"/>
        <w:rPr>
          <w:w w:val="100"/>
          <w:sz w:val="22"/>
          <w:szCs w:val="22"/>
          <w:lang w:val="sr-Latn-ME"/>
        </w:rPr>
      </w:pPr>
      <w:r w:rsidRPr="005F5D55">
        <w:rPr>
          <w:w w:val="100"/>
          <w:sz w:val="22"/>
          <w:szCs w:val="22"/>
          <w:lang w:val="sr-Latn-ME"/>
        </w:rPr>
        <w:t xml:space="preserve">obaveze koje proizilaze iz člana </w:t>
      </w:r>
      <w:r w:rsidR="00EC2EA9">
        <w:rPr>
          <w:w w:val="100"/>
          <w:sz w:val="22"/>
          <w:szCs w:val="22"/>
          <w:lang w:val="sr-Latn-ME"/>
        </w:rPr>
        <w:t>202</w:t>
      </w:r>
      <w:r w:rsidRPr="005F5D55">
        <w:rPr>
          <w:w w:val="100"/>
          <w:sz w:val="22"/>
          <w:szCs w:val="22"/>
          <w:lang w:val="sr-Latn-ME"/>
        </w:rPr>
        <w:t xml:space="preserve"> U</w:t>
      </w:r>
      <w:r w:rsidR="00EC2EA9">
        <w:rPr>
          <w:w w:val="100"/>
          <w:sz w:val="22"/>
          <w:szCs w:val="22"/>
          <w:lang w:val="sr-Latn-ME"/>
        </w:rPr>
        <w:t>redbe</w:t>
      </w:r>
      <w:r w:rsidRPr="005F5D55">
        <w:rPr>
          <w:w w:val="100"/>
          <w:sz w:val="22"/>
          <w:szCs w:val="22"/>
          <w:lang w:val="sr-Latn-ME"/>
        </w:rPr>
        <w:t xml:space="preserve"> (član 156 UCC IA) / (član </w:t>
      </w:r>
      <w:r w:rsidR="00AA4F2A" w:rsidRPr="005F5D55">
        <w:rPr>
          <w:w w:val="100"/>
          <w:sz w:val="22"/>
          <w:szCs w:val="22"/>
          <w:lang w:val="sr-Latn-ME"/>
        </w:rPr>
        <w:t>74</w:t>
      </w:r>
      <w:r w:rsidRPr="005F5D55">
        <w:rPr>
          <w:w w:val="100"/>
          <w:sz w:val="22"/>
          <w:szCs w:val="22"/>
          <w:lang w:val="sr-Latn-ME"/>
        </w:rPr>
        <w:t>(</w:t>
      </w:r>
      <w:r w:rsidR="00AA4F2A" w:rsidRPr="005F5D55">
        <w:rPr>
          <w:w w:val="100"/>
          <w:sz w:val="22"/>
          <w:szCs w:val="22"/>
          <w:lang w:val="sr-Latn-ME"/>
        </w:rPr>
        <w:t>5</w:t>
      </w:r>
      <w:r w:rsidRPr="005F5D55">
        <w:rPr>
          <w:w w:val="100"/>
          <w:sz w:val="22"/>
          <w:szCs w:val="22"/>
          <w:lang w:val="sr-Latn-ME"/>
        </w:rPr>
        <w:t>) Priloga I CT Konvencije</w:t>
      </w:r>
      <w:r w:rsidR="009F604B" w:rsidRPr="005F5D55">
        <w:rPr>
          <w:w w:val="100"/>
          <w:sz w:val="22"/>
          <w:szCs w:val="22"/>
          <w:lang w:val="sr-Latn-ME"/>
        </w:rPr>
        <w:t>),</w:t>
      </w:r>
    </w:p>
    <w:p w14:paraId="73FD2AC2" w14:textId="0131D592" w:rsidR="006805FB" w:rsidRPr="005F5D55" w:rsidRDefault="00546FE1" w:rsidP="00BE143B">
      <w:pPr>
        <w:pStyle w:val="Bodytext20"/>
        <w:numPr>
          <w:ilvl w:val="0"/>
          <w:numId w:val="34"/>
        </w:numPr>
        <w:shd w:val="clear" w:color="auto" w:fill="auto"/>
        <w:tabs>
          <w:tab w:val="left" w:pos="1722"/>
        </w:tabs>
        <w:spacing w:before="0" w:line="234" w:lineRule="exact"/>
        <w:rPr>
          <w:w w:val="100"/>
          <w:sz w:val="22"/>
          <w:szCs w:val="22"/>
          <w:lang w:val="sr-Latn-ME"/>
        </w:rPr>
      </w:pPr>
      <w:r w:rsidRPr="005F5D55">
        <w:rPr>
          <w:w w:val="100"/>
          <w:sz w:val="22"/>
          <w:szCs w:val="22"/>
          <w:lang w:val="sr-Latn-ME"/>
        </w:rPr>
        <w:t>obaveza izvještavanja o gubitku, krađi ili falsifikovanju TC 31</w:t>
      </w:r>
      <w:r w:rsidR="009F604B" w:rsidRPr="005F5D55">
        <w:rPr>
          <w:w w:val="100"/>
          <w:sz w:val="22"/>
          <w:szCs w:val="22"/>
          <w:lang w:val="sr-Latn-ME"/>
        </w:rPr>
        <w:t>,</w:t>
      </w:r>
    </w:p>
    <w:p w14:paraId="525E5C3F" w14:textId="225A7573" w:rsidR="006805FB" w:rsidRPr="005F5D55" w:rsidRDefault="00546FE1" w:rsidP="00BE143B">
      <w:pPr>
        <w:pStyle w:val="Bodytext20"/>
        <w:numPr>
          <w:ilvl w:val="0"/>
          <w:numId w:val="34"/>
        </w:numPr>
        <w:shd w:val="clear" w:color="auto" w:fill="auto"/>
        <w:tabs>
          <w:tab w:val="left" w:pos="1722"/>
        </w:tabs>
        <w:spacing w:before="0" w:line="250" w:lineRule="exact"/>
        <w:rPr>
          <w:w w:val="100"/>
          <w:sz w:val="22"/>
          <w:szCs w:val="22"/>
          <w:lang w:val="sr-Latn-ME"/>
        </w:rPr>
      </w:pPr>
      <w:r w:rsidRPr="005F5D55">
        <w:rPr>
          <w:w w:val="100"/>
          <w:sz w:val="22"/>
          <w:szCs w:val="22"/>
          <w:lang w:val="sr-Latn-ME"/>
        </w:rPr>
        <w:lastRenderedPageBreak/>
        <w:t>obaveze u slučajevima o</w:t>
      </w:r>
      <w:r w:rsidR="00AA4F2A" w:rsidRPr="005F5D55">
        <w:rPr>
          <w:w w:val="100"/>
          <w:sz w:val="22"/>
          <w:szCs w:val="22"/>
          <w:lang w:val="sr-Latn-ME"/>
        </w:rPr>
        <w:t>poziva</w:t>
      </w:r>
      <w:r w:rsidRPr="005F5D55">
        <w:rPr>
          <w:w w:val="100"/>
          <w:sz w:val="22"/>
          <w:szCs w:val="22"/>
          <w:lang w:val="sr-Latn-ME"/>
        </w:rPr>
        <w:t xml:space="preserve"> i po</w:t>
      </w:r>
      <w:r w:rsidR="00AA4F2A" w:rsidRPr="005F5D55">
        <w:rPr>
          <w:w w:val="100"/>
          <w:sz w:val="22"/>
          <w:szCs w:val="22"/>
          <w:lang w:val="sr-Latn-ME"/>
        </w:rPr>
        <w:t>ništenja</w:t>
      </w:r>
      <w:r w:rsidRPr="005F5D55">
        <w:rPr>
          <w:w w:val="100"/>
          <w:sz w:val="22"/>
          <w:szCs w:val="22"/>
          <w:lang w:val="sr-Latn-ME"/>
        </w:rPr>
        <w:t xml:space="preserve"> garancije (član 151 UCC IA) / član </w:t>
      </w:r>
      <w:r w:rsidR="00AA4F2A" w:rsidRPr="005F5D55">
        <w:rPr>
          <w:w w:val="100"/>
          <w:sz w:val="22"/>
          <w:szCs w:val="22"/>
          <w:lang w:val="sr-Latn-ME"/>
        </w:rPr>
        <w:t>80</w:t>
      </w:r>
      <w:r w:rsidRPr="005F5D55">
        <w:rPr>
          <w:w w:val="100"/>
          <w:sz w:val="22"/>
          <w:szCs w:val="22"/>
          <w:lang w:val="sr-Latn-ME"/>
        </w:rPr>
        <w:t xml:space="preserve"> </w:t>
      </w:r>
      <w:r w:rsidR="002A713E" w:rsidRPr="005F5D55">
        <w:rPr>
          <w:w w:val="100"/>
          <w:sz w:val="22"/>
          <w:szCs w:val="22"/>
          <w:lang w:val="sr-Latn-ME"/>
        </w:rPr>
        <w:t>Dodatka</w:t>
      </w:r>
      <w:r w:rsidRPr="005F5D55">
        <w:rPr>
          <w:w w:val="100"/>
          <w:sz w:val="22"/>
          <w:szCs w:val="22"/>
          <w:lang w:val="sr-Latn-ME"/>
        </w:rPr>
        <w:t xml:space="preserve"> I CT Konvencije</w:t>
      </w:r>
      <w:r w:rsidR="009F604B" w:rsidRPr="005F5D55">
        <w:rPr>
          <w:w w:val="100"/>
          <w:sz w:val="22"/>
          <w:szCs w:val="22"/>
          <w:lang w:val="sr-Latn-ME"/>
        </w:rPr>
        <w:t>),</w:t>
      </w:r>
    </w:p>
    <w:p w14:paraId="0905BBD3" w14:textId="5DA120EC" w:rsidR="006805FB" w:rsidRDefault="009B1E8F" w:rsidP="00BE143B">
      <w:pPr>
        <w:pStyle w:val="Bodytext20"/>
        <w:numPr>
          <w:ilvl w:val="0"/>
          <w:numId w:val="34"/>
        </w:numPr>
        <w:shd w:val="clear" w:color="auto" w:fill="auto"/>
        <w:tabs>
          <w:tab w:val="left" w:pos="1722"/>
        </w:tabs>
        <w:spacing w:before="0" w:line="234" w:lineRule="exact"/>
        <w:rPr>
          <w:w w:val="100"/>
          <w:sz w:val="22"/>
          <w:szCs w:val="22"/>
          <w:lang w:val="sr-Latn-ME"/>
        </w:rPr>
      </w:pPr>
      <w:r w:rsidRPr="005F5D55">
        <w:rPr>
          <w:w w:val="100"/>
          <w:sz w:val="22"/>
          <w:szCs w:val="22"/>
          <w:lang w:val="sr-Latn-ME"/>
        </w:rPr>
        <w:t>dokaz da su ispunjeni uslovi za umanjenje zajedničkog obezbjeđenja</w:t>
      </w:r>
      <w:r w:rsidR="009F604B" w:rsidRPr="005F5D55">
        <w:rPr>
          <w:w w:val="100"/>
          <w:sz w:val="22"/>
          <w:szCs w:val="22"/>
          <w:lang w:val="sr-Latn-ME"/>
        </w:rPr>
        <w:t>,</w:t>
      </w:r>
    </w:p>
    <w:p w14:paraId="0978EC2F" w14:textId="77777777" w:rsidR="00BE143B" w:rsidRPr="005F5D55" w:rsidRDefault="00BE143B" w:rsidP="00BE143B">
      <w:pPr>
        <w:pStyle w:val="Bodytext20"/>
        <w:shd w:val="clear" w:color="auto" w:fill="auto"/>
        <w:tabs>
          <w:tab w:val="left" w:pos="1722"/>
        </w:tabs>
        <w:spacing w:before="0" w:line="234" w:lineRule="exact"/>
        <w:ind w:left="1428" w:firstLine="0"/>
        <w:rPr>
          <w:w w:val="100"/>
          <w:sz w:val="22"/>
          <w:szCs w:val="22"/>
          <w:lang w:val="sr-Latn-ME"/>
        </w:rPr>
      </w:pPr>
    </w:p>
    <w:p w14:paraId="3C034673" w14:textId="304484F2" w:rsidR="006805FB" w:rsidRPr="005F5D55" w:rsidRDefault="009B1E8F" w:rsidP="009B1E8F">
      <w:pPr>
        <w:pStyle w:val="Bodytext20"/>
        <w:numPr>
          <w:ilvl w:val="0"/>
          <w:numId w:val="12"/>
        </w:numPr>
        <w:shd w:val="clear" w:color="auto" w:fill="auto"/>
        <w:tabs>
          <w:tab w:val="left" w:pos="1280"/>
        </w:tabs>
        <w:spacing w:before="0" w:after="120" w:line="234" w:lineRule="exact"/>
        <w:ind w:left="860" w:firstLine="0"/>
        <w:rPr>
          <w:w w:val="100"/>
          <w:sz w:val="22"/>
          <w:szCs w:val="22"/>
          <w:lang w:val="sr-Latn-ME"/>
        </w:rPr>
      </w:pPr>
      <w:r w:rsidRPr="005F5D55">
        <w:rPr>
          <w:w w:val="100"/>
          <w:sz w:val="22"/>
          <w:szCs w:val="22"/>
          <w:lang w:val="sr-Latn-ME"/>
        </w:rPr>
        <w:t>sve pojedinosti odluke utvrđene u odgovarajućim pravilima</w:t>
      </w:r>
      <w:r w:rsidR="009F604B" w:rsidRPr="005F5D55">
        <w:rPr>
          <w:w w:val="100"/>
          <w:sz w:val="22"/>
          <w:szCs w:val="22"/>
          <w:lang w:val="sr-Latn-ME"/>
        </w:rPr>
        <w:t>.</w:t>
      </w:r>
    </w:p>
    <w:p w14:paraId="3396CB77" w14:textId="1290F990" w:rsidR="00AA4F2A" w:rsidRPr="005F5D55" w:rsidRDefault="00C839A3" w:rsidP="005F53FD">
      <w:pPr>
        <w:pStyle w:val="Bodytext20"/>
        <w:shd w:val="clear" w:color="auto" w:fill="auto"/>
        <w:tabs>
          <w:tab w:val="left" w:pos="1280"/>
        </w:tabs>
        <w:spacing w:before="0" w:after="120" w:line="234" w:lineRule="exact"/>
        <w:ind w:left="860" w:firstLine="0"/>
        <w:jc w:val="both"/>
        <w:rPr>
          <w:w w:val="100"/>
          <w:sz w:val="22"/>
          <w:szCs w:val="22"/>
          <w:lang w:val="sr-Latn-ME"/>
        </w:rPr>
      </w:pPr>
      <w:r w:rsidRPr="005F5D55">
        <w:rPr>
          <w:w w:val="100"/>
          <w:sz w:val="22"/>
          <w:szCs w:val="22"/>
          <w:lang w:val="sr-Latn-ME"/>
        </w:rPr>
        <w:t xml:space="preserve">U slučaju zahtjeva za oslobođenje od podnošenja obezbjeđenja, nakon prihvatanja zahtjeva, </w:t>
      </w:r>
      <w:bookmarkStart w:id="3" w:name="_Hlk173238748"/>
      <w:r w:rsidR="00790EDA">
        <w:rPr>
          <w:w w:val="100"/>
          <w:sz w:val="22"/>
          <w:szCs w:val="22"/>
          <w:lang w:val="sr-Latn-ME"/>
        </w:rPr>
        <w:t xml:space="preserve">Grupa za obezbjeđenje carinskog duga </w:t>
      </w:r>
      <w:bookmarkEnd w:id="3"/>
      <w:r w:rsidR="002C2A5E">
        <w:rPr>
          <w:w w:val="100"/>
          <w:sz w:val="22"/>
          <w:szCs w:val="22"/>
          <w:lang w:val="sr-Latn-ME"/>
        </w:rPr>
        <w:t xml:space="preserve">donosi </w:t>
      </w:r>
      <w:r w:rsidRPr="005F5D55">
        <w:rPr>
          <w:w w:val="100"/>
          <w:sz w:val="22"/>
          <w:szCs w:val="22"/>
          <w:lang w:val="sr-Latn-ME"/>
        </w:rPr>
        <w:t>Odluku o oslobođenju od podnošenja obezbjeđenja. Za oslobođenje od podnošenja obezbjeđenja</w:t>
      </w:r>
      <w:r w:rsidR="00942867">
        <w:rPr>
          <w:w w:val="100"/>
          <w:sz w:val="22"/>
          <w:szCs w:val="22"/>
          <w:lang w:val="sr-Latn-ME"/>
        </w:rPr>
        <w:t xml:space="preserve"> n</w:t>
      </w:r>
      <w:r w:rsidRPr="005F5D55">
        <w:rPr>
          <w:w w:val="100"/>
          <w:sz w:val="22"/>
          <w:szCs w:val="22"/>
          <w:lang w:val="sr-Latn-ME"/>
        </w:rPr>
        <w:t xml:space="preserve">osilac tranzitnog postupka imaće obavezu da prijavi izgubljeni, ukradeni ili krivotvoreni TC 33. </w:t>
      </w:r>
    </w:p>
    <w:p w14:paraId="2D9E6B06" w14:textId="28C902DA" w:rsidR="006805FB" w:rsidRPr="005F5D55" w:rsidRDefault="00723792" w:rsidP="002C2A5E">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Ovlaš</w:t>
      </w:r>
      <w:r w:rsidR="007039AB" w:rsidRPr="005F5D55">
        <w:rPr>
          <w:w w:val="100"/>
          <w:sz w:val="22"/>
          <w:szCs w:val="22"/>
          <w:lang w:val="sr-Latn-ME"/>
        </w:rPr>
        <w:t>ć</w:t>
      </w:r>
      <w:r w:rsidRPr="005F5D55">
        <w:rPr>
          <w:w w:val="100"/>
          <w:sz w:val="22"/>
          <w:szCs w:val="22"/>
          <w:lang w:val="sr-Latn-ME"/>
        </w:rPr>
        <w:t xml:space="preserve">eni carinski službenik u </w:t>
      </w:r>
      <w:r w:rsidR="00790EDA">
        <w:rPr>
          <w:w w:val="100"/>
          <w:sz w:val="22"/>
          <w:szCs w:val="22"/>
          <w:lang w:val="sr-Latn-ME"/>
        </w:rPr>
        <w:t xml:space="preserve">Grupi za obezbjeđenje carinskog duga </w:t>
      </w:r>
      <w:r w:rsidRPr="005F5D55">
        <w:rPr>
          <w:w w:val="100"/>
          <w:sz w:val="22"/>
          <w:szCs w:val="22"/>
          <w:lang w:val="sr-Latn-ME"/>
        </w:rPr>
        <w:t>dodjeljuje GRN registracione brojeve elektronskih</w:t>
      </w:r>
      <w:r w:rsidR="002A713E" w:rsidRPr="005F5D55">
        <w:rPr>
          <w:w w:val="100"/>
          <w:sz w:val="22"/>
          <w:szCs w:val="22"/>
          <w:lang w:val="sr-Latn-ME"/>
        </w:rPr>
        <w:t xml:space="preserve"> uvjerenja o garanciji koristeć</w:t>
      </w:r>
      <w:r w:rsidRPr="005F5D55">
        <w:rPr>
          <w:w w:val="100"/>
          <w:sz w:val="22"/>
          <w:szCs w:val="22"/>
          <w:lang w:val="sr-Latn-ME"/>
        </w:rPr>
        <w:t>i GMS. Takođ</w:t>
      </w:r>
      <w:r w:rsidR="002A713E" w:rsidRPr="005F5D55">
        <w:rPr>
          <w:w w:val="100"/>
          <w:sz w:val="22"/>
          <w:szCs w:val="22"/>
          <w:lang w:val="sr-Latn-ME"/>
        </w:rPr>
        <w:t>e ć</w:t>
      </w:r>
      <w:r w:rsidRPr="005F5D55">
        <w:rPr>
          <w:w w:val="100"/>
          <w:sz w:val="22"/>
          <w:szCs w:val="22"/>
          <w:lang w:val="sr-Latn-ME"/>
        </w:rPr>
        <w:t xml:space="preserve">e izdati </w:t>
      </w:r>
      <w:r w:rsidR="0046682B" w:rsidRPr="005F5D55">
        <w:rPr>
          <w:w w:val="100"/>
          <w:sz w:val="22"/>
          <w:szCs w:val="22"/>
          <w:lang w:val="sr-Latn-ME"/>
        </w:rPr>
        <w:t xml:space="preserve">u papiru </w:t>
      </w:r>
      <w:r w:rsidRPr="005F5D55">
        <w:rPr>
          <w:w w:val="100"/>
          <w:sz w:val="22"/>
          <w:szCs w:val="22"/>
          <w:lang w:val="sr-Latn-ME"/>
        </w:rPr>
        <w:t xml:space="preserve">TC 31 ili TC 33 </w:t>
      </w:r>
      <w:r w:rsidR="002A713E" w:rsidRPr="005F5D55">
        <w:rPr>
          <w:w w:val="100"/>
          <w:sz w:val="22"/>
          <w:szCs w:val="22"/>
          <w:lang w:val="sr-Latn-ME"/>
        </w:rPr>
        <w:t xml:space="preserve">koji se može koristiti </w:t>
      </w:r>
      <w:r w:rsidRPr="005F5D55">
        <w:rPr>
          <w:w w:val="100"/>
          <w:sz w:val="22"/>
          <w:szCs w:val="22"/>
          <w:lang w:val="sr-Latn-ME"/>
        </w:rPr>
        <w:t xml:space="preserve">u slučaju postupka kontinuiteta poslovanja (rezervnog postupka) u </w:t>
      </w:r>
      <w:r w:rsidR="002A713E" w:rsidRPr="005F5D55">
        <w:rPr>
          <w:w w:val="100"/>
          <w:sz w:val="22"/>
          <w:szCs w:val="22"/>
          <w:lang w:val="sr-Latn-ME"/>
        </w:rPr>
        <w:t xml:space="preserve">polaznoj carinskoj </w:t>
      </w:r>
      <w:r w:rsidRPr="005F5D55">
        <w:rPr>
          <w:w w:val="100"/>
          <w:sz w:val="22"/>
          <w:szCs w:val="22"/>
          <w:lang w:val="sr-Latn-ME"/>
        </w:rPr>
        <w:t>ispostavi</w:t>
      </w:r>
      <w:r w:rsidR="002A713E" w:rsidRPr="005F5D55">
        <w:rPr>
          <w:w w:val="100"/>
          <w:sz w:val="22"/>
          <w:szCs w:val="22"/>
          <w:lang w:val="sr-Latn-ME"/>
        </w:rPr>
        <w:t>. Nosilac postupka ć</w:t>
      </w:r>
      <w:r w:rsidRPr="005F5D55">
        <w:rPr>
          <w:w w:val="100"/>
          <w:sz w:val="22"/>
          <w:szCs w:val="22"/>
          <w:lang w:val="sr-Latn-ME"/>
        </w:rPr>
        <w:t>e dokazati podobnost za upotrebu zajedničkog obezbjeđenja ili oslobođenja od podnošenja obezbjeđenja navođenjem dodijeljenog GRN i pristupne šifre ili podnošenjem TC 31 (TC 33) prema potrebi</w:t>
      </w:r>
      <w:r w:rsidR="009F604B" w:rsidRPr="005F5D55">
        <w:rPr>
          <w:w w:val="100"/>
          <w:sz w:val="22"/>
          <w:szCs w:val="22"/>
          <w:lang w:val="sr-Latn-ME"/>
        </w:rPr>
        <w:t>.</w:t>
      </w:r>
    </w:p>
    <w:p w14:paraId="317C87A4" w14:textId="5720EFF3" w:rsidR="006805FB" w:rsidRPr="005F5D55" w:rsidRDefault="007A7AB8" w:rsidP="002C2A5E">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 xml:space="preserve">Carinski službenik izdaje TC 31 (TC 33) u </w:t>
      </w:r>
      <w:r w:rsidR="000C60F2" w:rsidRPr="000C60F2">
        <w:rPr>
          <w:w w:val="100"/>
          <w:sz w:val="22"/>
          <w:szCs w:val="22"/>
          <w:lang w:val="sr-Latn-ME"/>
        </w:rPr>
        <w:t xml:space="preserve">Grupi za obezbjeđenje carinskog duga </w:t>
      </w:r>
      <w:r w:rsidR="002A713E" w:rsidRPr="005F5D55">
        <w:rPr>
          <w:w w:val="100"/>
          <w:sz w:val="22"/>
          <w:szCs w:val="22"/>
          <w:lang w:val="sr-Latn-ME"/>
        </w:rPr>
        <w:t>koristeć</w:t>
      </w:r>
      <w:r w:rsidRPr="005F5D55">
        <w:rPr>
          <w:w w:val="100"/>
          <w:sz w:val="22"/>
          <w:szCs w:val="22"/>
          <w:lang w:val="sr-Latn-ME"/>
        </w:rPr>
        <w:t xml:space="preserve">i GMS, potpisuje ga i stavlja carinski pečat. U TC 31 (TC 33) nisu dozvoljene ispravke i zato, ako postoji greška u štampanju uvjerenja, netačno popunjeno uvjerenje mora biti odbačeno i ponovo odštampano. Carinski službenik provjerava podatke u TC 31 (TC 33), posebno GRN broj naveden u rubrici 2 i unos zabilješke u rubrici 8 TC 31 (rubrika 7 TC 33). </w:t>
      </w:r>
    </w:p>
    <w:p w14:paraId="116C7CD7" w14:textId="67769197" w:rsidR="006805FB" w:rsidRPr="005F5D55" w:rsidRDefault="003E354B" w:rsidP="002C2A5E">
      <w:pPr>
        <w:pStyle w:val="Bodytext20"/>
        <w:shd w:val="clear" w:color="auto" w:fill="auto"/>
        <w:tabs>
          <w:tab w:val="left" w:pos="862"/>
        </w:tabs>
        <w:spacing w:before="0" w:after="120" w:line="234" w:lineRule="exact"/>
        <w:ind w:left="860" w:right="3" w:firstLine="0"/>
        <w:jc w:val="both"/>
        <w:rPr>
          <w:w w:val="100"/>
          <w:sz w:val="22"/>
          <w:szCs w:val="22"/>
          <w:lang w:val="sr-Latn-ME"/>
        </w:rPr>
      </w:pPr>
      <w:r w:rsidRPr="005F5D55">
        <w:rPr>
          <w:w w:val="100"/>
          <w:sz w:val="22"/>
          <w:szCs w:val="22"/>
          <w:lang w:val="sr-Latn-ME"/>
        </w:rPr>
        <w:t>Rubrika</w:t>
      </w:r>
      <w:r w:rsidR="009F604B" w:rsidRPr="005F5D55">
        <w:rPr>
          <w:w w:val="100"/>
          <w:sz w:val="22"/>
          <w:szCs w:val="22"/>
          <w:lang w:val="sr-Latn-ME"/>
        </w:rPr>
        <w:t xml:space="preserve"> 2 </w:t>
      </w:r>
      <w:r w:rsidRPr="005F5D55">
        <w:rPr>
          <w:w w:val="100"/>
          <w:sz w:val="22"/>
          <w:szCs w:val="22"/>
          <w:lang w:val="sr-Latn-ME"/>
        </w:rPr>
        <w:t xml:space="preserve">u </w:t>
      </w:r>
      <w:r w:rsidR="009F604B" w:rsidRPr="005F5D55">
        <w:rPr>
          <w:w w:val="100"/>
          <w:sz w:val="22"/>
          <w:szCs w:val="22"/>
          <w:lang w:val="sr-Latn-ME"/>
        </w:rPr>
        <w:t xml:space="preserve">TC 31 (TC 33) </w:t>
      </w:r>
      <w:r w:rsidRPr="005F5D55">
        <w:rPr>
          <w:w w:val="100"/>
          <w:sz w:val="22"/>
          <w:szCs w:val="22"/>
          <w:lang w:val="sr-Latn-ME"/>
        </w:rPr>
        <w:t xml:space="preserve">se odnosi na </w:t>
      </w:r>
      <w:r w:rsidR="009F604B" w:rsidRPr="005F5D55">
        <w:rPr>
          <w:w w:val="100"/>
          <w:sz w:val="22"/>
          <w:szCs w:val="22"/>
          <w:lang w:val="sr-Latn-ME"/>
        </w:rPr>
        <w:t xml:space="preserve">GRN </w:t>
      </w:r>
      <w:r w:rsidRPr="005F5D55">
        <w:rPr>
          <w:w w:val="100"/>
          <w:sz w:val="22"/>
          <w:szCs w:val="22"/>
          <w:lang w:val="sr-Latn-ME"/>
        </w:rPr>
        <w:t xml:space="preserve">dodijeljen od strane </w:t>
      </w:r>
      <w:r w:rsidR="009F604B" w:rsidRPr="005F5D55">
        <w:rPr>
          <w:w w:val="100"/>
          <w:sz w:val="22"/>
          <w:szCs w:val="22"/>
          <w:lang w:val="sr-Latn-ME"/>
        </w:rPr>
        <w:t>GMS</w:t>
      </w:r>
      <w:r w:rsidRPr="005F5D55">
        <w:rPr>
          <w:w w:val="100"/>
          <w:sz w:val="22"/>
          <w:szCs w:val="22"/>
          <w:lang w:val="sr-Latn-ME"/>
        </w:rPr>
        <w:t>-a</w:t>
      </w:r>
      <w:r w:rsidR="009F604B" w:rsidRPr="005F5D55">
        <w:rPr>
          <w:w w:val="100"/>
          <w:sz w:val="22"/>
          <w:szCs w:val="22"/>
          <w:lang w:val="sr-Latn-ME"/>
        </w:rPr>
        <w:t>.</w:t>
      </w:r>
    </w:p>
    <w:p w14:paraId="09FE0AEB" w14:textId="09582409" w:rsidR="006805FB" w:rsidRPr="005F5D55" w:rsidRDefault="00F81EDC" w:rsidP="002C2A5E">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Nosilac postupka pod sopstvenom odgovornošću naznačiće na poleđini TC 31 (TC 33) lica koja je on ovlastio da u njegovo ime potpišu tranzitne deklaracije. Podaci o ovlašćenim licima uključuju ime i uzorak potpisa. Nosilac postupka mora potpisom potvrditi bilo koju od ovlašćenih osoba. Međutim, na nosiocu postupka je da precrta prazne pasuse na poleđini ili da ostavi prazne prostore.</w:t>
      </w:r>
    </w:p>
    <w:p w14:paraId="71F57F6F" w14:textId="5735DED4" w:rsidR="006805FB" w:rsidRPr="005F5D55" w:rsidRDefault="00BF430B" w:rsidP="004354C6">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 xml:space="preserve">TC 31 (TC 33) izdaje se period od </w:t>
      </w:r>
      <w:r w:rsidRPr="006829A8">
        <w:rPr>
          <w:w w:val="100"/>
          <w:sz w:val="22"/>
          <w:szCs w:val="22"/>
          <w:lang w:val="sr-Latn-ME"/>
        </w:rPr>
        <w:t>najviše</w:t>
      </w:r>
      <w:r w:rsidR="006829A8" w:rsidRPr="006829A8">
        <w:rPr>
          <w:w w:val="100"/>
          <w:sz w:val="22"/>
          <w:szCs w:val="22"/>
          <w:lang w:val="sr-Latn-ME"/>
        </w:rPr>
        <w:t xml:space="preserve">  pet godina</w:t>
      </w:r>
      <w:r w:rsidRPr="005F5D55">
        <w:rPr>
          <w:w w:val="100"/>
          <w:sz w:val="22"/>
          <w:szCs w:val="22"/>
          <w:lang w:val="sr-Latn-ME"/>
        </w:rPr>
        <w:t xml:space="preserve">, a </w:t>
      </w:r>
      <w:r w:rsidR="002A713E" w:rsidRPr="005F5D55">
        <w:rPr>
          <w:w w:val="100"/>
          <w:sz w:val="22"/>
          <w:szCs w:val="22"/>
          <w:lang w:val="sr-Latn-ME"/>
        </w:rPr>
        <w:t xml:space="preserve">carinska </w:t>
      </w:r>
      <w:r w:rsidR="00942867">
        <w:rPr>
          <w:w w:val="100"/>
          <w:sz w:val="22"/>
          <w:szCs w:val="22"/>
          <w:lang w:val="sr-Latn-ME"/>
        </w:rPr>
        <w:t>Grupa za obezbjeđenje carinskog duga</w:t>
      </w:r>
      <w:r w:rsidRPr="005F5D55">
        <w:rPr>
          <w:w w:val="100"/>
          <w:sz w:val="22"/>
          <w:szCs w:val="22"/>
          <w:lang w:val="sr-Latn-ME"/>
        </w:rPr>
        <w:t xml:space="preserve"> koja ga je izdala može ga produžiti jednom na najviše</w:t>
      </w:r>
      <w:r w:rsidR="006829A8" w:rsidRPr="006829A8">
        <w:rPr>
          <w:w w:val="100"/>
          <w:sz w:val="22"/>
          <w:szCs w:val="22"/>
          <w:lang w:val="sr-Latn-ME"/>
        </w:rPr>
        <w:t xml:space="preserve"> pet godina</w:t>
      </w:r>
      <w:r w:rsidR="00942867" w:rsidRPr="00942867">
        <w:rPr>
          <w:w w:val="100"/>
          <w:sz w:val="22"/>
          <w:szCs w:val="22"/>
          <w:lang w:val="sr-Latn-ME"/>
        </w:rPr>
        <w:t xml:space="preserve"> ako odobrenje za zajedničko obezbjeđenje nije opozvano i ako su svi uslovi i kriterijumi i dalje ispunjeni. To se može učiniti na zahtjev nosioca odobrenja. U tom slučaju, podaci se unose u rubriku 9 sertifikata i Grupa za obezbjeđenje registruje produženje u GMS-u</w:t>
      </w:r>
      <w:r w:rsidR="000D4CE4" w:rsidRPr="005F5D55">
        <w:rPr>
          <w:w w:val="100"/>
          <w:sz w:val="22"/>
          <w:szCs w:val="22"/>
          <w:lang w:val="sr-Latn-ME"/>
        </w:rPr>
        <w:t>,</w:t>
      </w:r>
      <w:r w:rsidR="0009470C" w:rsidRPr="00EE20B2">
        <w:rPr>
          <w:sz w:val="22"/>
          <w:szCs w:val="22"/>
          <w:lang w:val="sr-Latn-ME"/>
        </w:rPr>
        <w:t>.</w:t>
      </w:r>
    </w:p>
    <w:p w14:paraId="7226A9A7" w14:textId="55F1F7C5" w:rsidR="006805FB" w:rsidRPr="005F5D55" w:rsidRDefault="00F121C1" w:rsidP="004354C6">
      <w:pPr>
        <w:pStyle w:val="Bodytext20"/>
        <w:shd w:val="clear" w:color="auto" w:fill="auto"/>
        <w:tabs>
          <w:tab w:val="left" w:pos="862"/>
        </w:tabs>
        <w:spacing w:before="0" w:after="120" w:line="250" w:lineRule="exact"/>
        <w:ind w:left="860" w:right="3" w:firstLine="0"/>
        <w:jc w:val="both"/>
        <w:rPr>
          <w:w w:val="100"/>
          <w:sz w:val="22"/>
          <w:szCs w:val="22"/>
          <w:lang w:val="sr-Latn-ME"/>
        </w:rPr>
      </w:pPr>
      <w:r>
        <w:rPr>
          <w:w w:val="100"/>
          <w:sz w:val="22"/>
          <w:szCs w:val="22"/>
          <w:lang w:val="sr-Latn-ME"/>
        </w:rPr>
        <w:t>Grupa za obezbjeđenj</w:t>
      </w:r>
      <w:r w:rsidR="004354C6">
        <w:rPr>
          <w:w w:val="100"/>
          <w:sz w:val="22"/>
          <w:szCs w:val="22"/>
          <w:lang w:val="sr-Latn-ME"/>
        </w:rPr>
        <w:t>e</w:t>
      </w:r>
      <w:r>
        <w:rPr>
          <w:w w:val="100"/>
          <w:sz w:val="22"/>
          <w:szCs w:val="22"/>
          <w:lang w:val="sr-Latn-ME"/>
        </w:rPr>
        <w:t xml:space="preserve"> carinskog duga </w:t>
      </w:r>
      <w:r w:rsidR="00A240B8" w:rsidRPr="005F5D55">
        <w:rPr>
          <w:w w:val="100"/>
          <w:sz w:val="22"/>
          <w:szCs w:val="22"/>
          <w:lang w:val="sr-Latn-ME"/>
        </w:rPr>
        <w:t xml:space="preserve">najmanje jednom godišnje provjerava da li su ispunjeni svi uslovi pod kojima je izdato zajedničko obezbjeđenje i na osnovu kojih je umanjen iznos zajedničkog obezbjeđenja. </w:t>
      </w:r>
      <w:r w:rsidR="002E354B" w:rsidRPr="005F5D55">
        <w:rPr>
          <w:w w:val="100"/>
          <w:sz w:val="22"/>
          <w:szCs w:val="22"/>
          <w:lang w:val="sr-Latn-ME"/>
        </w:rPr>
        <w:t xml:space="preserve">Nosilac odobrenja obavijestiće lokalno nadležnu carinsku ispostavu o svim okolnostima nastalim nakon odobrenja, koje mogu uticati na njegovo produženje ili sadržaj odobrenja. </w:t>
      </w:r>
      <w:r w:rsidR="00A240B8" w:rsidRPr="005F5D55">
        <w:rPr>
          <w:w w:val="100"/>
          <w:sz w:val="22"/>
          <w:szCs w:val="22"/>
          <w:lang w:val="sr-Latn-ME"/>
        </w:rPr>
        <w:t>U slučaju negativne provjere ispunjenosti uslova za iznose zajedničkog obezbjeđenja, preduzeće odgovarajuće mjere.</w:t>
      </w:r>
    </w:p>
    <w:p w14:paraId="3CE3626A" w14:textId="20298297" w:rsidR="008F3B3E" w:rsidRPr="005F5D55" w:rsidRDefault="008F3B3E" w:rsidP="004354C6">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ab/>
      </w:r>
      <w:r w:rsidR="00981744" w:rsidRPr="005F5D55">
        <w:rPr>
          <w:w w:val="100"/>
          <w:sz w:val="22"/>
          <w:szCs w:val="22"/>
          <w:lang w:val="sr-Latn-ME"/>
        </w:rPr>
        <w:t>Ako rok važenja sertifikata TC31 ili TC33, uključujući mogućnost produženja, istekne, a odobrenje i dalje važi,</w:t>
      </w:r>
      <w:r w:rsidR="004354C6" w:rsidRPr="004354C6">
        <w:rPr>
          <w:w w:val="100"/>
          <w:sz w:val="22"/>
          <w:szCs w:val="22"/>
          <w:lang w:val="sr-Latn-ME"/>
        </w:rPr>
        <w:t xml:space="preserve"> </w:t>
      </w:r>
      <w:r w:rsidR="004354C6">
        <w:rPr>
          <w:w w:val="100"/>
          <w:sz w:val="22"/>
          <w:szCs w:val="22"/>
          <w:lang w:val="sr-Latn-ME"/>
        </w:rPr>
        <w:t xml:space="preserve">Grupa za obezbjeđenje carinskog duga </w:t>
      </w:r>
      <w:r w:rsidR="00981744" w:rsidRPr="005F5D55">
        <w:rPr>
          <w:w w:val="100"/>
          <w:sz w:val="22"/>
          <w:szCs w:val="22"/>
          <w:lang w:val="sr-Latn-ME"/>
        </w:rPr>
        <w:t xml:space="preserve">će izdati novi sertifikat na zahtjev nosioca postupka. Nosilac postupka mora da vrati nevažeće sertifikate TC31 ili TC33 </w:t>
      </w:r>
      <w:r w:rsidR="00F121C1">
        <w:rPr>
          <w:w w:val="100"/>
          <w:sz w:val="22"/>
          <w:szCs w:val="22"/>
          <w:lang w:val="sr-Latn-ME"/>
        </w:rPr>
        <w:t>Grupi za obezbjeđenje carinskog duga</w:t>
      </w:r>
      <w:r w:rsidR="00981744" w:rsidRPr="005F5D55">
        <w:rPr>
          <w:w w:val="100"/>
          <w:sz w:val="22"/>
          <w:szCs w:val="22"/>
          <w:lang w:val="sr-Latn-ME"/>
        </w:rPr>
        <w:t>.</w:t>
      </w:r>
    </w:p>
    <w:p w14:paraId="0A3A042A" w14:textId="1B95E66C" w:rsidR="008F3B3E" w:rsidRPr="005F5D55" w:rsidRDefault="00F121C1" w:rsidP="004354C6">
      <w:pPr>
        <w:pStyle w:val="Bodytext20"/>
        <w:shd w:val="clear" w:color="auto" w:fill="auto"/>
        <w:tabs>
          <w:tab w:val="left" w:pos="862"/>
        </w:tabs>
        <w:spacing w:before="0" w:after="120" w:line="250" w:lineRule="exact"/>
        <w:ind w:left="860" w:right="3" w:firstLine="0"/>
        <w:jc w:val="both"/>
        <w:rPr>
          <w:w w:val="100"/>
          <w:sz w:val="22"/>
          <w:szCs w:val="22"/>
          <w:lang w:val="sr-Latn-ME"/>
        </w:rPr>
      </w:pPr>
      <w:r>
        <w:rPr>
          <w:w w:val="100"/>
          <w:sz w:val="22"/>
          <w:szCs w:val="22"/>
          <w:lang w:val="sr-Latn-ME"/>
        </w:rPr>
        <w:t>Grupa za obezbjeđenje carinskog duga</w:t>
      </w:r>
      <w:r w:rsidRPr="005F5D55">
        <w:rPr>
          <w:w w:val="100"/>
          <w:sz w:val="22"/>
          <w:szCs w:val="22"/>
          <w:lang w:val="sr-Latn-ME"/>
        </w:rPr>
        <w:t xml:space="preserve"> </w:t>
      </w:r>
      <w:r w:rsidR="00676533" w:rsidRPr="005F5D55">
        <w:rPr>
          <w:w w:val="100"/>
          <w:sz w:val="22"/>
          <w:szCs w:val="22"/>
          <w:lang w:val="sr-Latn-ME"/>
        </w:rPr>
        <w:t>vodi evidenciju izdatih sertifikata TC31 i TC33 (datum izdavanja, broj primjeraka, datum važenja i produženje istih) u GMS-u</w:t>
      </w:r>
      <w:r w:rsidR="008F3B3E" w:rsidRPr="005F5D55">
        <w:rPr>
          <w:w w:val="100"/>
          <w:sz w:val="22"/>
          <w:szCs w:val="22"/>
          <w:lang w:val="sr-Latn-ME"/>
        </w:rPr>
        <w:t>.</w:t>
      </w:r>
    </w:p>
    <w:p w14:paraId="63015AEA" w14:textId="0CC684D4" w:rsidR="008F3B3E" w:rsidRPr="005F5D55" w:rsidRDefault="00676533" w:rsidP="004354C6">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 xml:space="preserve">Sertifikat zajedničkog obezbjeđenja TC 31 i sertifikat o oslobođenju od podnošenja obezbjeđenja TC 33 štampa i distribuira proizvođač na osnovu sporazuma sa sjedištem UC. </w:t>
      </w:r>
    </w:p>
    <w:p w14:paraId="1E777176" w14:textId="4B42165D" w:rsidR="008F3B3E" w:rsidRPr="005F5D55" w:rsidRDefault="00676533" w:rsidP="004354C6">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Sertifikat zajedničkog obezbjeđenja TC31 i sertifikat o oslobođenju od podnošenja obezbjeđenja TC33 za postupak zajedničkog tranzita važe u svim ugovornim stranama CT Konvencije navedene u rubruci 7 TC 31 (rubrika 6 TC 33) koje nisu precrtane i nisu navedene kao „nije primjenjivo</w:t>
      </w:r>
      <w:r w:rsidR="004354C6">
        <w:rPr>
          <w:w w:val="100"/>
          <w:sz w:val="22"/>
          <w:szCs w:val="22"/>
          <w:lang w:val="sr-Latn-ME"/>
        </w:rPr>
        <w:t>“</w:t>
      </w:r>
      <w:r w:rsidRPr="005F5D55">
        <w:rPr>
          <w:w w:val="100"/>
          <w:sz w:val="22"/>
          <w:szCs w:val="22"/>
          <w:lang w:val="sr-Latn-ME"/>
        </w:rPr>
        <w:t xml:space="preserve"> u GMS-u. Model sertifikata zajedničkog obezbjeđenja TC31 dat je u </w:t>
      </w:r>
      <w:r w:rsidRPr="004A0D36">
        <w:rPr>
          <w:w w:val="100"/>
          <w:sz w:val="22"/>
          <w:szCs w:val="22"/>
          <w:lang w:val="sr-Latn-ME"/>
        </w:rPr>
        <w:t xml:space="preserve">Prilogu </w:t>
      </w:r>
      <w:r w:rsidR="0068101B" w:rsidRPr="004A0D36">
        <w:rPr>
          <w:w w:val="100"/>
          <w:sz w:val="22"/>
          <w:szCs w:val="22"/>
          <w:lang w:val="sr-Latn-ME"/>
        </w:rPr>
        <w:t>10</w:t>
      </w:r>
      <w:r w:rsidRPr="004A0D36">
        <w:rPr>
          <w:w w:val="100"/>
          <w:sz w:val="22"/>
          <w:szCs w:val="22"/>
          <w:lang w:val="sr-Latn-ME"/>
        </w:rPr>
        <w:t xml:space="preserve"> ovog Uputstva. Model sertifikata o oslobođenju od podnošenja obezbjeđenja TC33 dat je u Prilogu 1</w:t>
      </w:r>
      <w:r w:rsidR="004A0D36" w:rsidRPr="004A0D36">
        <w:rPr>
          <w:w w:val="100"/>
          <w:sz w:val="22"/>
          <w:szCs w:val="22"/>
          <w:lang w:val="sr-Latn-ME"/>
        </w:rPr>
        <w:t>1</w:t>
      </w:r>
      <w:r w:rsidRPr="005F5D55">
        <w:rPr>
          <w:w w:val="100"/>
          <w:sz w:val="22"/>
          <w:szCs w:val="22"/>
          <w:lang w:val="sr-Latn-ME"/>
        </w:rPr>
        <w:t xml:space="preserve"> ovog Uputstva.</w:t>
      </w:r>
    </w:p>
    <w:p w14:paraId="77F14148" w14:textId="77777777" w:rsidR="008F3B3E" w:rsidRPr="005F5D55" w:rsidRDefault="008F3B3E" w:rsidP="008F3B3E">
      <w:pPr>
        <w:pStyle w:val="Bodytext20"/>
        <w:shd w:val="clear" w:color="auto" w:fill="auto"/>
        <w:tabs>
          <w:tab w:val="left" w:pos="862"/>
        </w:tabs>
        <w:spacing w:before="0" w:after="120" w:line="250" w:lineRule="exact"/>
        <w:ind w:left="860" w:right="3" w:firstLine="0"/>
        <w:jc w:val="both"/>
        <w:rPr>
          <w:w w:val="100"/>
          <w:sz w:val="22"/>
          <w:szCs w:val="22"/>
          <w:highlight w:val="yellow"/>
          <w:lang w:val="sr-Latn-ME"/>
        </w:rPr>
      </w:pPr>
    </w:p>
    <w:p w14:paraId="2BDDD2EB" w14:textId="0AF29947" w:rsidR="008F3B3E" w:rsidRPr="005F5D55" w:rsidRDefault="0030039E" w:rsidP="00621A36">
      <w:pPr>
        <w:pStyle w:val="ListParagraph"/>
        <w:numPr>
          <w:ilvl w:val="3"/>
          <w:numId w:val="45"/>
        </w:numPr>
        <w:rPr>
          <w:rFonts w:ascii="Arial" w:eastAsia="Arial" w:hAnsi="Arial" w:cs="Arial"/>
          <w:b/>
          <w:sz w:val="22"/>
          <w:szCs w:val="22"/>
          <w:lang w:val="sr-Latn-ME"/>
        </w:rPr>
      </w:pPr>
      <w:r w:rsidRPr="005F5D55">
        <w:rPr>
          <w:rFonts w:ascii="Arial" w:eastAsia="Arial" w:hAnsi="Arial" w:cs="Arial"/>
          <w:b/>
          <w:sz w:val="22"/>
          <w:szCs w:val="22"/>
          <w:lang w:val="sr-Latn-ME"/>
        </w:rPr>
        <w:t>Poništenje, opoziv i izmjena odobrenja</w:t>
      </w:r>
    </w:p>
    <w:p w14:paraId="68E864AE" w14:textId="77777777" w:rsidR="008F3B3E" w:rsidRPr="005F5D55" w:rsidRDefault="008F3B3E" w:rsidP="008F3B3E">
      <w:pPr>
        <w:pStyle w:val="Bodytext20"/>
        <w:shd w:val="clear" w:color="auto" w:fill="auto"/>
        <w:tabs>
          <w:tab w:val="left" w:pos="862"/>
        </w:tabs>
        <w:spacing w:before="0" w:after="120" w:line="250" w:lineRule="exact"/>
        <w:ind w:left="860" w:right="3" w:firstLine="0"/>
        <w:jc w:val="both"/>
        <w:rPr>
          <w:w w:val="100"/>
          <w:sz w:val="22"/>
          <w:szCs w:val="22"/>
          <w:highlight w:val="yellow"/>
          <w:lang w:val="sr-Latn-ME"/>
        </w:rPr>
      </w:pPr>
    </w:p>
    <w:p w14:paraId="17C9F636" w14:textId="6AB3108F" w:rsidR="008F3B3E" w:rsidRPr="005F5D55" w:rsidRDefault="008F3B3E" w:rsidP="004354C6">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ab/>
      </w:r>
      <w:r w:rsidR="0030039E" w:rsidRPr="005F5D55">
        <w:rPr>
          <w:w w:val="100"/>
          <w:sz w:val="22"/>
          <w:szCs w:val="22"/>
          <w:lang w:val="sr-Latn-ME"/>
        </w:rPr>
        <w:t xml:space="preserve">Nosilac odobrenja obavijestiće </w:t>
      </w:r>
      <w:r w:rsidR="00F121C1">
        <w:rPr>
          <w:w w:val="100"/>
          <w:sz w:val="22"/>
          <w:szCs w:val="22"/>
          <w:lang w:val="sr-Latn-ME"/>
        </w:rPr>
        <w:t>Grupu za obezbjeđenje carinskog duga</w:t>
      </w:r>
      <w:r w:rsidR="00F121C1" w:rsidRPr="005F5D55">
        <w:rPr>
          <w:w w:val="100"/>
          <w:sz w:val="22"/>
          <w:szCs w:val="22"/>
          <w:lang w:val="sr-Latn-ME"/>
        </w:rPr>
        <w:t xml:space="preserve"> </w:t>
      </w:r>
      <w:r w:rsidR="0030039E" w:rsidRPr="005F5D55">
        <w:rPr>
          <w:w w:val="100"/>
          <w:sz w:val="22"/>
          <w:szCs w:val="22"/>
          <w:lang w:val="sr-Latn-ME"/>
        </w:rPr>
        <w:t>o svim okolnostima nastalim nakon izdavanja odobrenja, koje mogu uticati na njegovu dalju valjanost ili sadržaj</w:t>
      </w:r>
      <w:r w:rsidR="004354C6">
        <w:rPr>
          <w:w w:val="100"/>
          <w:sz w:val="22"/>
          <w:szCs w:val="22"/>
          <w:lang w:val="sr-Latn-ME"/>
        </w:rPr>
        <w:t>.</w:t>
      </w:r>
      <w:r w:rsidRPr="005F5D55">
        <w:rPr>
          <w:w w:val="100"/>
          <w:sz w:val="22"/>
          <w:szCs w:val="22"/>
          <w:lang w:val="sr-Latn-ME"/>
        </w:rPr>
        <w:t xml:space="preserve"> </w:t>
      </w:r>
    </w:p>
    <w:p w14:paraId="040A6998" w14:textId="4962A565" w:rsidR="008F3B3E" w:rsidRPr="005F5D55" w:rsidRDefault="004354C6" w:rsidP="004354C6">
      <w:pPr>
        <w:pStyle w:val="Bodytext20"/>
        <w:shd w:val="clear" w:color="auto" w:fill="auto"/>
        <w:tabs>
          <w:tab w:val="left" w:pos="862"/>
        </w:tabs>
        <w:spacing w:before="0" w:after="120" w:line="250" w:lineRule="exact"/>
        <w:ind w:left="860" w:right="3" w:firstLine="0"/>
        <w:jc w:val="both"/>
        <w:rPr>
          <w:w w:val="100"/>
          <w:sz w:val="22"/>
          <w:szCs w:val="22"/>
          <w:lang w:val="sr-Latn-ME"/>
        </w:rPr>
      </w:pPr>
      <w:r>
        <w:rPr>
          <w:w w:val="100"/>
          <w:sz w:val="22"/>
          <w:szCs w:val="22"/>
          <w:lang w:val="sr-Latn-ME"/>
        </w:rPr>
        <w:t>Grupa za obezbjeđenje carinskog duga</w:t>
      </w:r>
      <w:r w:rsidRPr="005F5D55">
        <w:rPr>
          <w:w w:val="100"/>
          <w:sz w:val="22"/>
          <w:szCs w:val="22"/>
          <w:lang w:val="sr-Latn-ME"/>
        </w:rPr>
        <w:t xml:space="preserve"> </w:t>
      </w:r>
      <w:r w:rsidR="0030039E" w:rsidRPr="005F5D55">
        <w:rPr>
          <w:w w:val="100"/>
          <w:sz w:val="22"/>
          <w:szCs w:val="22"/>
          <w:lang w:val="sr-Latn-ME"/>
        </w:rPr>
        <w:t xml:space="preserve">poništava odobrenje ako su ispunjeni </w:t>
      </w:r>
      <w:r>
        <w:rPr>
          <w:w w:val="100"/>
          <w:sz w:val="22"/>
          <w:szCs w:val="22"/>
          <w:lang w:val="sr-Latn-ME"/>
        </w:rPr>
        <w:t xml:space="preserve">svi </w:t>
      </w:r>
      <w:r w:rsidR="0030039E" w:rsidRPr="005F5D55">
        <w:rPr>
          <w:w w:val="100"/>
          <w:sz w:val="22"/>
          <w:szCs w:val="22"/>
          <w:lang w:val="sr-Latn-ME"/>
        </w:rPr>
        <w:t>sledeći uslovi:</w:t>
      </w:r>
    </w:p>
    <w:p w14:paraId="165B9655" w14:textId="2077829A" w:rsidR="008F3B3E" w:rsidRPr="005F5D55" w:rsidRDefault="008F3B3E" w:rsidP="008F3B3E">
      <w:pPr>
        <w:pStyle w:val="Bodytext20"/>
        <w:tabs>
          <w:tab w:val="left" w:pos="862"/>
        </w:tabs>
        <w:spacing w:after="120" w:line="250" w:lineRule="exact"/>
        <w:ind w:left="860" w:right="3"/>
        <w:jc w:val="both"/>
        <w:rPr>
          <w:w w:val="100"/>
          <w:sz w:val="22"/>
          <w:szCs w:val="22"/>
          <w:lang w:val="sr-Latn-ME"/>
        </w:rPr>
      </w:pPr>
      <w:r w:rsidRPr="005F5D55">
        <w:rPr>
          <w:w w:val="100"/>
          <w:sz w:val="22"/>
          <w:szCs w:val="22"/>
          <w:lang w:val="sr-Latn-ME"/>
        </w:rPr>
        <w:tab/>
        <w:t xml:space="preserve">a) </w:t>
      </w:r>
      <w:r w:rsidR="00941001" w:rsidRPr="005F5D55">
        <w:rPr>
          <w:w w:val="100"/>
          <w:sz w:val="22"/>
          <w:szCs w:val="22"/>
          <w:lang w:val="sr-Latn-ME"/>
        </w:rPr>
        <w:t>odobrenje je dato na osnovu netačnih ili nepotpunih podataka</w:t>
      </w:r>
      <w:r w:rsidRPr="005F5D55">
        <w:rPr>
          <w:w w:val="100"/>
          <w:sz w:val="22"/>
          <w:szCs w:val="22"/>
          <w:lang w:val="sr-Latn-ME"/>
        </w:rPr>
        <w:t>;</w:t>
      </w:r>
    </w:p>
    <w:p w14:paraId="6F36F18E" w14:textId="76348465" w:rsidR="008F3B3E" w:rsidRPr="005F5D55" w:rsidRDefault="008F3B3E" w:rsidP="008F3B3E">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ab/>
        <w:t xml:space="preserve">b) </w:t>
      </w:r>
      <w:r w:rsidR="00941001" w:rsidRPr="005F5D55">
        <w:rPr>
          <w:w w:val="100"/>
          <w:sz w:val="22"/>
          <w:szCs w:val="22"/>
          <w:lang w:val="sr-Latn-ME"/>
        </w:rPr>
        <w:t>nosilac odobrenja je znao ili je trebao znati da su ove informacije netačne ili nepotpune (npr. netačan broj tranzitnih operacija koje opravdavaju upotrebu pojednostavljenja, pogrešna lokacija robe itd</w:t>
      </w:r>
      <w:r w:rsidR="004354C6">
        <w:rPr>
          <w:w w:val="100"/>
          <w:sz w:val="22"/>
          <w:szCs w:val="22"/>
          <w:lang w:val="sr-Latn-ME"/>
        </w:rPr>
        <w:t>.</w:t>
      </w:r>
    </w:p>
    <w:p w14:paraId="32F7ECFB" w14:textId="3000F983" w:rsidR="007C3E72" w:rsidRPr="005F5D55" w:rsidRDefault="00941001" w:rsidP="004354C6">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Odobrenje se ukida ili mijenja na zahtjev nosioca odobrenja</w:t>
      </w:r>
      <w:r w:rsidR="004354C6">
        <w:rPr>
          <w:w w:val="100"/>
          <w:sz w:val="22"/>
          <w:szCs w:val="22"/>
          <w:lang w:val="sr-Latn-ME"/>
        </w:rPr>
        <w:t>.</w:t>
      </w:r>
    </w:p>
    <w:p w14:paraId="55C8BBC9" w14:textId="0A7E215B" w:rsidR="007C3E72" w:rsidRPr="005F5D55" w:rsidRDefault="004354C6" w:rsidP="004354C6">
      <w:pPr>
        <w:pStyle w:val="Bodytext20"/>
        <w:shd w:val="clear" w:color="auto" w:fill="auto"/>
        <w:tabs>
          <w:tab w:val="left" w:pos="862"/>
        </w:tabs>
        <w:spacing w:before="0" w:after="120" w:line="250" w:lineRule="exact"/>
        <w:ind w:left="860" w:right="3" w:firstLine="0"/>
        <w:jc w:val="both"/>
        <w:rPr>
          <w:w w:val="100"/>
          <w:sz w:val="22"/>
          <w:szCs w:val="22"/>
          <w:lang w:val="sr-Latn-ME"/>
        </w:rPr>
      </w:pPr>
      <w:r>
        <w:rPr>
          <w:w w:val="100"/>
          <w:sz w:val="22"/>
          <w:szCs w:val="22"/>
          <w:lang w:val="sr-Latn-ME"/>
        </w:rPr>
        <w:t>Takođe</w:t>
      </w:r>
      <w:r w:rsidR="00941001" w:rsidRPr="005F5D55">
        <w:rPr>
          <w:w w:val="100"/>
          <w:sz w:val="22"/>
          <w:szCs w:val="22"/>
          <w:lang w:val="sr-Latn-ME"/>
        </w:rPr>
        <w:t xml:space="preserve">, </w:t>
      </w:r>
      <w:r w:rsidR="00F121C1">
        <w:rPr>
          <w:w w:val="100"/>
          <w:sz w:val="22"/>
          <w:szCs w:val="22"/>
          <w:lang w:val="sr-Latn-ME"/>
        </w:rPr>
        <w:t>Grupa za obezbjeđenje carinskog duga</w:t>
      </w:r>
      <w:r w:rsidR="00F121C1" w:rsidRPr="005F5D55">
        <w:rPr>
          <w:w w:val="100"/>
          <w:sz w:val="22"/>
          <w:szCs w:val="22"/>
          <w:lang w:val="sr-Latn-ME"/>
        </w:rPr>
        <w:t xml:space="preserve"> </w:t>
      </w:r>
      <w:r w:rsidR="00941001" w:rsidRPr="005F5D55">
        <w:rPr>
          <w:w w:val="100"/>
          <w:sz w:val="22"/>
          <w:szCs w:val="22"/>
          <w:lang w:val="sr-Latn-ME"/>
        </w:rPr>
        <w:t>može opozvati ili izmijeniti odobrenje ako na osnovu pruženih podataka zaključi da odobrenje više ne ispunjava tražene uslove, na primjer</w:t>
      </w:r>
      <w:r w:rsidR="007C3E72" w:rsidRPr="005F5D55">
        <w:rPr>
          <w:w w:val="100"/>
          <w:sz w:val="22"/>
          <w:szCs w:val="22"/>
          <w:lang w:val="sr-Latn-ME"/>
        </w:rPr>
        <w:t>:</w:t>
      </w:r>
    </w:p>
    <w:p w14:paraId="65E0CE8C" w14:textId="65BF1358" w:rsidR="007C3E72" w:rsidRPr="005F5D55" w:rsidRDefault="007C3E72" w:rsidP="00BE143B">
      <w:pPr>
        <w:pStyle w:val="Bodytext20"/>
        <w:tabs>
          <w:tab w:val="left" w:pos="862"/>
        </w:tabs>
        <w:spacing w:before="0" w:line="250" w:lineRule="exact"/>
        <w:ind w:left="860" w:right="3"/>
        <w:jc w:val="both"/>
        <w:rPr>
          <w:w w:val="100"/>
          <w:sz w:val="22"/>
          <w:szCs w:val="22"/>
          <w:lang w:val="sr-Latn-ME"/>
        </w:rPr>
      </w:pPr>
      <w:r w:rsidRPr="005F5D55">
        <w:rPr>
          <w:w w:val="100"/>
          <w:sz w:val="22"/>
          <w:szCs w:val="22"/>
          <w:lang w:val="sr-Latn-ME"/>
        </w:rPr>
        <w:tab/>
        <w:t xml:space="preserve">a) </w:t>
      </w:r>
      <w:r w:rsidR="00941001" w:rsidRPr="005F5D55">
        <w:rPr>
          <w:w w:val="100"/>
          <w:sz w:val="22"/>
          <w:szCs w:val="22"/>
          <w:lang w:val="sr-Latn-ME"/>
        </w:rPr>
        <w:t>jedan ili više uslova potrebnih za izdavanje odobrenja više nisu ispunjeni</w:t>
      </w:r>
      <w:r w:rsidRPr="005F5D55">
        <w:rPr>
          <w:w w:val="100"/>
          <w:sz w:val="22"/>
          <w:szCs w:val="22"/>
          <w:lang w:val="sr-Latn-ME"/>
        </w:rPr>
        <w:t>;</w:t>
      </w:r>
    </w:p>
    <w:p w14:paraId="7C60BFD3" w14:textId="58261191" w:rsidR="007C3E72" w:rsidRPr="005F5D55" w:rsidRDefault="007C3E72" w:rsidP="00BE143B">
      <w:pPr>
        <w:pStyle w:val="Bodytext20"/>
        <w:tabs>
          <w:tab w:val="left" w:pos="862"/>
        </w:tabs>
        <w:spacing w:before="0" w:line="250" w:lineRule="exact"/>
        <w:ind w:left="860" w:right="3"/>
        <w:jc w:val="both"/>
        <w:rPr>
          <w:w w:val="100"/>
          <w:sz w:val="22"/>
          <w:szCs w:val="22"/>
          <w:lang w:val="sr-Latn-ME"/>
        </w:rPr>
      </w:pPr>
      <w:r w:rsidRPr="005F5D55">
        <w:rPr>
          <w:w w:val="100"/>
          <w:sz w:val="22"/>
          <w:szCs w:val="22"/>
          <w:lang w:val="sr-Latn-ME"/>
        </w:rPr>
        <w:tab/>
        <w:t xml:space="preserve">b) </w:t>
      </w:r>
      <w:r w:rsidR="00941001" w:rsidRPr="005F5D55">
        <w:rPr>
          <w:w w:val="100"/>
          <w:sz w:val="22"/>
          <w:szCs w:val="22"/>
          <w:lang w:val="sr-Latn-ME"/>
        </w:rPr>
        <w:t>okolnosti nastale nakon izdavanja odobrenja utiču na njegov sadržaj ili nastavak važenja</w:t>
      </w:r>
      <w:r w:rsidR="004354C6">
        <w:rPr>
          <w:w w:val="100"/>
          <w:sz w:val="22"/>
          <w:szCs w:val="22"/>
          <w:lang w:val="sr-Latn-ME"/>
        </w:rPr>
        <w:t>;</w:t>
      </w:r>
    </w:p>
    <w:p w14:paraId="3CFCE6C0" w14:textId="615313B0" w:rsidR="007C3E72" w:rsidRDefault="007C3E72" w:rsidP="00BE143B">
      <w:pPr>
        <w:pStyle w:val="Bodytext20"/>
        <w:shd w:val="clear" w:color="auto" w:fill="auto"/>
        <w:tabs>
          <w:tab w:val="left" w:pos="862"/>
        </w:tabs>
        <w:spacing w:before="0" w:line="250" w:lineRule="exact"/>
        <w:ind w:left="860" w:right="3" w:firstLine="0"/>
        <w:jc w:val="both"/>
        <w:rPr>
          <w:w w:val="100"/>
          <w:sz w:val="22"/>
          <w:szCs w:val="22"/>
          <w:lang w:val="sr-Latn-ME"/>
        </w:rPr>
      </w:pPr>
      <w:r w:rsidRPr="005F5D55">
        <w:rPr>
          <w:w w:val="100"/>
          <w:sz w:val="22"/>
          <w:szCs w:val="22"/>
          <w:lang w:val="sr-Latn-ME"/>
        </w:rPr>
        <w:tab/>
        <w:t xml:space="preserve">c) </w:t>
      </w:r>
      <w:r w:rsidR="00941001" w:rsidRPr="005F5D55">
        <w:rPr>
          <w:w w:val="100"/>
          <w:sz w:val="22"/>
          <w:szCs w:val="22"/>
          <w:lang w:val="sr-Latn-ME"/>
        </w:rPr>
        <w:t>nosilac ne ispunjava obaveze nametnute odobrenjem</w:t>
      </w:r>
      <w:r w:rsidR="004354C6">
        <w:rPr>
          <w:w w:val="100"/>
          <w:sz w:val="22"/>
          <w:szCs w:val="22"/>
          <w:lang w:val="sr-Latn-ME"/>
        </w:rPr>
        <w:t>.</w:t>
      </w:r>
    </w:p>
    <w:p w14:paraId="4B273BD3" w14:textId="77777777" w:rsidR="00BE143B" w:rsidRPr="005F5D55" w:rsidRDefault="00BE143B" w:rsidP="00BE143B">
      <w:pPr>
        <w:pStyle w:val="Bodytext20"/>
        <w:shd w:val="clear" w:color="auto" w:fill="auto"/>
        <w:tabs>
          <w:tab w:val="left" w:pos="862"/>
        </w:tabs>
        <w:spacing w:before="0" w:line="250" w:lineRule="exact"/>
        <w:ind w:left="860" w:right="3" w:firstLine="0"/>
        <w:jc w:val="both"/>
        <w:rPr>
          <w:w w:val="100"/>
          <w:sz w:val="22"/>
          <w:szCs w:val="22"/>
          <w:lang w:val="sr-Latn-ME"/>
        </w:rPr>
      </w:pPr>
    </w:p>
    <w:p w14:paraId="74A6A0FB" w14:textId="1DE2784F" w:rsidR="007C3E72" w:rsidRPr="005F5D55" w:rsidRDefault="007C3E72" w:rsidP="004354C6">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ab/>
      </w:r>
      <w:r w:rsidR="00941001" w:rsidRPr="005F5D55">
        <w:rPr>
          <w:w w:val="100"/>
          <w:sz w:val="22"/>
          <w:szCs w:val="22"/>
          <w:lang w:val="sr-Latn-ME"/>
        </w:rPr>
        <w:t>Odobrenje se može izmijeniti na zahtjev nosioca odobrenja u sledećim slučajevima:</w:t>
      </w:r>
    </w:p>
    <w:p w14:paraId="15EC1E15" w14:textId="63BEA5F6" w:rsidR="007C3E72" w:rsidRPr="005F5D55" w:rsidRDefault="007C3E72" w:rsidP="00BE143B">
      <w:pPr>
        <w:pStyle w:val="Bodytext20"/>
        <w:tabs>
          <w:tab w:val="left" w:pos="862"/>
        </w:tabs>
        <w:spacing w:before="0" w:line="250" w:lineRule="exact"/>
        <w:ind w:left="860" w:right="3"/>
        <w:jc w:val="both"/>
        <w:rPr>
          <w:w w:val="100"/>
          <w:sz w:val="22"/>
          <w:szCs w:val="22"/>
          <w:lang w:val="sr-Latn-ME"/>
        </w:rPr>
      </w:pPr>
      <w:r w:rsidRPr="005F5D55">
        <w:rPr>
          <w:w w:val="100"/>
          <w:sz w:val="22"/>
          <w:szCs w:val="22"/>
          <w:lang w:val="sr-Latn-ME"/>
        </w:rPr>
        <w:tab/>
        <w:t xml:space="preserve">a) </w:t>
      </w:r>
      <w:r w:rsidR="00941001" w:rsidRPr="005F5D55">
        <w:rPr>
          <w:w w:val="100"/>
          <w:sz w:val="22"/>
          <w:szCs w:val="22"/>
          <w:lang w:val="sr-Latn-ME"/>
        </w:rPr>
        <w:t>promjena referentnog iznosa, ili</w:t>
      </w:r>
    </w:p>
    <w:p w14:paraId="7830EE32" w14:textId="1474D153" w:rsidR="007C3E72" w:rsidRDefault="007C3E72" w:rsidP="00BE143B">
      <w:pPr>
        <w:pStyle w:val="Bodytext20"/>
        <w:shd w:val="clear" w:color="auto" w:fill="auto"/>
        <w:tabs>
          <w:tab w:val="left" w:pos="862"/>
        </w:tabs>
        <w:spacing w:before="0" w:line="250" w:lineRule="exact"/>
        <w:ind w:left="860" w:right="3" w:firstLine="0"/>
        <w:jc w:val="both"/>
        <w:rPr>
          <w:w w:val="100"/>
          <w:sz w:val="22"/>
          <w:szCs w:val="22"/>
          <w:lang w:val="sr-Latn-ME"/>
        </w:rPr>
      </w:pPr>
      <w:r w:rsidRPr="005F5D55">
        <w:rPr>
          <w:w w:val="100"/>
          <w:sz w:val="22"/>
          <w:szCs w:val="22"/>
          <w:lang w:val="sr-Latn-ME"/>
        </w:rPr>
        <w:tab/>
        <w:t xml:space="preserve">b) </w:t>
      </w:r>
      <w:r w:rsidR="00941001" w:rsidRPr="005F5D55">
        <w:rPr>
          <w:w w:val="100"/>
          <w:sz w:val="22"/>
          <w:szCs w:val="22"/>
          <w:lang w:val="sr-Latn-ME"/>
        </w:rPr>
        <w:t>proširenje ili smanjenje liste zemalja u kojima se garancija može koristiti, u slučaju zajedničkog tranzitnog postupka</w:t>
      </w:r>
      <w:r w:rsidRPr="005F5D55">
        <w:rPr>
          <w:w w:val="100"/>
          <w:sz w:val="22"/>
          <w:szCs w:val="22"/>
          <w:lang w:val="sr-Latn-ME"/>
        </w:rPr>
        <w:t>.</w:t>
      </w:r>
    </w:p>
    <w:p w14:paraId="608F283B" w14:textId="77777777" w:rsidR="00BE143B" w:rsidRPr="005F5D55" w:rsidRDefault="00BE143B" w:rsidP="00BE143B">
      <w:pPr>
        <w:pStyle w:val="Bodytext20"/>
        <w:shd w:val="clear" w:color="auto" w:fill="auto"/>
        <w:tabs>
          <w:tab w:val="left" w:pos="862"/>
        </w:tabs>
        <w:spacing w:before="0" w:line="250" w:lineRule="exact"/>
        <w:ind w:left="860" w:right="3" w:firstLine="0"/>
        <w:jc w:val="both"/>
        <w:rPr>
          <w:w w:val="100"/>
          <w:sz w:val="22"/>
          <w:szCs w:val="22"/>
          <w:lang w:val="sr-Latn-ME"/>
        </w:rPr>
      </w:pPr>
    </w:p>
    <w:p w14:paraId="26580859" w14:textId="6BBBD262" w:rsidR="007C3E72" w:rsidRPr="005F5D55" w:rsidRDefault="00DA437F" w:rsidP="004354C6">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 xml:space="preserve">U slučaju da nosilac postupka, u zavisnosti od svojih aktivnosti vezanih za tranzitni postupak, podnese zahtjev za promjenu referentnog iznosa, </w:t>
      </w:r>
      <w:r w:rsidR="004758BA">
        <w:rPr>
          <w:w w:val="100"/>
          <w:sz w:val="22"/>
          <w:szCs w:val="22"/>
          <w:lang w:val="sr-Latn-ME"/>
        </w:rPr>
        <w:t>Grupa za obezbjeđenje carinskog duga</w:t>
      </w:r>
      <w:r w:rsidR="004758BA" w:rsidRPr="005F5D55">
        <w:rPr>
          <w:w w:val="100"/>
          <w:sz w:val="22"/>
          <w:szCs w:val="22"/>
          <w:lang w:val="sr-Latn-ME"/>
        </w:rPr>
        <w:t xml:space="preserve"> </w:t>
      </w:r>
      <w:r w:rsidRPr="005F5D55">
        <w:rPr>
          <w:w w:val="100"/>
          <w:sz w:val="22"/>
          <w:szCs w:val="22"/>
          <w:lang w:val="sr-Latn-ME"/>
        </w:rPr>
        <w:t>dužna je da provjeri ispunjenost uslova za izdavanje odobrenja, posebno odobrenja sa umanjenim iznosom garancije ili osl</w:t>
      </w:r>
      <w:r w:rsidR="004354C6">
        <w:rPr>
          <w:w w:val="100"/>
          <w:sz w:val="22"/>
          <w:szCs w:val="22"/>
          <w:lang w:val="sr-Latn-ME"/>
        </w:rPr>
        <w:t>o</w:t>
      </w:r>
      <w:r w:rsidRPr="005F5D55">
        <w:rPr>
          <w:w w:val="100"/>
          <w:sz w:val="22"/>
          <w:szCs w:val="22"/>
          <w:lang w:val="sr-Latn-ME"/>
        </w:rPr>
        <w:t>bođenje od podnošenja garancije.</w:t>
      </w:r>
    </w:p>
    <w:p w14:paraId="50474DE6" w14:textId="4222E1CF" w:rsidR="006805FB" w:rsidRPr="005F5D55" w:rsidRDefault="00BD7841" w:rsidP="004354C6">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ab/>
      </w:r>
      <w:r w:rsidR="00F559BB" w:rsidRPr="005F5D55">
        <w:rPr>
          <w:w w:val="100"/>
          <w:sz w:val="22"/>
          <w:szCs w:val="22"/>
          <w:lang w:val="sr-Latn-ME"/>
        </w:rPr>
        <w:t xml:space="preserve">Ako garant otkaže </w:t>
      </w:r>
      <w:r w:rsidR="0096389F">
        <w:rPr>
          <w:w w:val="100"/>
          <w:sz w:val="22"/>
          <w:szCs w:val="22"/>
          <w:lang w:val="sr-Latn-ME"/>
        </w:rPr>
        <w:t xml:space="preserve">garanciju </w:t>
      </w:r>
      <w:r w:rsidR="00F559BB" w:rsidRPr="005F5D55">
        <w:rPr>
          <w:w w:val="100"/>
          <w:sz w:val="22"/>
          <w:szCs w:val="22"/>
          <w:lang w:val="sr-Latn-ME"/>
        </w:rPr>
        <w:t xml:space="preserve"> ili </w:t>
      </w:r>
      <w:r w:rsidR="004354C6">
        <w:rPr>
          <w:w w:val="100"/>
          <w:sz w:val="22"/>
          <w:szCs w:val="22"/>
          <w:lang w:val="sr-Latn-ME"/>
        </w:rPr>
        <w:t xml:space="preserve"> Grupa za obezbjeđenje carinskog duga </w:t>
      </w:r>
      <w:r w:rsidR="00F559BB" w:rsidRPr="005F5D55">
        <w:rPr>
          <w:w w:val="100"/>
          <w:sz w:val="22"/>
          <w:szCs w:val="22"/>
          <w:lang w:val="sr-Latn-ME"/>
        </w:rPr>
        <w:t xml:space="preserve">ukine odobrenje </w:t>
      </w:r>
      <w:r w:rsidR="0096389F">
        <w:rPr>
          <w:w w:val="100"/>
          <w:sz w:val="22"/>
          <w:szCs w:val="22"/>
          <w:lang w:val="sr-Latn-ME"/>
        </w:rPr>
        <w:t>garancije</w:t>
      </w:r>
      <w:r w:rsidR="00F559BB" w:rsidRPr="005F5D55">
        <w:rPr>
          <w:w w:val="100"/>
          <w:sz w:val="22"/>
          <w:szCs w:val="22"/>
          <w:lang w:val="sr-Latn-ME"/>
        </w:rPr>
        <w:t xml:space="preserve"> , otkazivanje ili opoziv stupa na snagu šesnaestog dana od datuma otkazivanja ili opoziva. Nakon ovog perioda, nosilac postupka će odmah vratiti sve važeće TC 31 </w:t>
      </w:r>
      <w:r w:rsidR="004354C6">
        <w:rPr>
          <w:w w:val="100"/>
          <w:sz w:val="22"/>
          <w:szCs w:val="22"/>
          <w:lang w:val="sr-Latn-ME"/>
        </w:rPr>
        <w:t>Grupi za obezbjeđenje carinskog duga</w:t>
      </w:r>
      <w:r w:rsidR="00F559BB" w:rsidRPr="005F5D55">
        <w:rPr>
          <w:w w:val="100"/>
          <w:sz w:val="22"/>
          <w:szCs w:val="22"/>
          <w:lang w:val="sr-Latn-ME"/>
        </w:rPr>
        <w:t>.</w:t>
      </w:r>
    </w:p>
    <w:p w14:paraId="1F22CA94" w14:textId="3B5E9EBA" w:rsidR="00BD7841" w:rsidRPr="005F5D55" w:rsidRDefault="004758BA" w:rsidP="004354C6">
      <w:pPr>
        <w:pStyle w:val="Bodytext20"/>
        <w:shd w:val="clear" w:color="auto" w:fill="auto"/>
        <w:tabs>
          <w:tab w:val="left" w:pos="862"/>
        </w:tabs>
        <w:spacing w:before="0" w:after="120" w:line="250" w:lineRule="exact"/>
        <w:ind w:left="860" w:right="3" w:firstLine="0"/>
        <w:jc w:val="both"/>
        <w:rPr>
          <w:w w:val="100"/>
          <w:sz w:val="22"/>
          <w:szCs w:val="22"/>
          <w:lang w:val="sr-Latn-ME"/>
        </w:rPr>
      </w:pPr>
      <w:r>
        <w:rPr>
          <w:w w:val="100"/>
          <w:sz w:val="22"/>
          <w:szCs w:val="22"/>
          <w:lang w:val="sr-Latn-ME"/>
        </w:rPr>
        <w:t>Grupa za obezbjeđenje carinskog duga</w:t>
      </w:r>
      <w:r w:rsidRPr="005F5D55">
        <w:rPr>
          <w:w w:val="100"/>
          <w:sz w:val="22"/>
          <w:szCs w:val="22"/>
          <w:lang w:val="sr-Latn-ME"/>
        </w:rPr>
        <w:t xml:space="preserve"> </w:t>
      </w:r>
      <w:r w:rsidR="00AE5A93" w:rsidRPr="005F5D55">
        <w:rPr>
          <w:w w:val="100"/>
          <w:sz w:val="22"/>
          <w:szCs w:val="22"/>
          <w:lang w:val="sr-Latn-ME"/>
        </w:rPr>
        <w:t xml:space="preserve">donosi odluku o </w:t>
      </w:r>
      <w:r w:rsidR="00BD7841" w:rsidRPr="005F5D55">
        <w:rPr>
          <w:w w:val="100"/>
          <w:sz w:val="22"/>
          <w:szCs w:val="22"/>
          <w:lang w:val="sr-Latn-ME"/>
        </w:rPr>
        <w:t xml:space="preserve">poništenju, </w:t>
      </w:r>
      <w:r w:rsidR="00AE5A93" w:rsidRPr="005F5D55">
        <w:rPr>
          <w:w w:val="100"/>
          <w:sz w:val="22"/>
          <w:szCs w:val="22"/>
          <w:lang w:val="sr-Latn-ME"/>
        </w:rPr>
        <w:t>opozivu</w:t>
      </w:r>
      <w:r w:rsidR="00BD7841" w:rsidRPr="005F5D55">
        <w:rPr>
          <w:w w:val="100"/>
          <w:sz w:val="22"/>
          <w:szCs w:val="22"/>
          <w:lang w:val="sr-Latn-ME"/>
        </w:rPr>
        <w:t xml:space="preserve"> ili izmjeni </w:t>
      </w:r>
      <w:r w:rsidR="00F31727" w:rsidRPr="005F5D55">
        <w:rPr>
          <w:w w:val="100"/>
          <w:sz w:val="22"/>
          <w:szCs w:val="22"/>
          <w:lang w:val="sr-Latn-ME"/>
        </w:rPr>
        <w:t>odobrenja za korišćenje</w:t>
      </w:r>
      <w:r w:rsidR="00AE5A93" w:rsidRPr="005F5D55">
        <w:rPr>
          <w:w w:val="100"/>
          <w:sz w:val="22"/>
          <w:szCs w:val="22"/>
          <w:lang w:val="sr-Latn-ME"/>
        </w:rPr>
        <w:t xml:space="preserve"> zajedničkog obezbjeđenja</w:t>
      </w:r>
      <w:r w:rsidR="00BD7841" w:rsidRPr="005F5D55">
        <w:rPr>
          <w:w w:val="100"/>
          <w:sz w:val="22"/>
          <w:szCs w:val="22"/>
          <w:lang w:val="sr-Latn-ME"/>
        </w:rPr>
        <w:t xml:space="preserve"> ili </w:t>
      </w:r>
      <w:r w:rsidR="00AE5A93" w:rsidRPr="005F5D55">
        <w:rPr>
          <w:w w:val="100"/>
          <w:sz w:val="22"/>
          <w:szCs w:val="22"/>
          <w:lang w:val="sr-Latn-ME"/>
        </w:rPr>
        <w:t>oslobođenj</w:t>
      </w:r>
      <w:r w:rsidR="00BD7841" w:rsidRPr="005F5D55">
        <w:rPr>
          <w:w w:val="100"/>
          <w:sz w:val="22"/>
          <w:szCs w:val="22"/>
          <w:lang w:val="sr-Latn-ME"/>
        </w:rPr>
        <w:t>a</w:t>
      </w:r>
      <w:r w:rsidR="00AE5A93" w:rsidRPr="005F5D55">
        <w:rPr>
          <w:w w:val="100"/>
          <w:sz w:val="22"/>
          <w:szCs w:val="22"/>
          <w:lang w:val="sr-Latn-ME"/>
        </w:rPr>
        <w:t xml:space="preserve"> od obaveze podnošenja garancije ako jedan ili više uslova koji su na snazi u vrijeme izdavanja odobrenja više nisu ispunjeni ili važe. </w:t>
      </w:r>
    </w:p>
    <w:p w14:paraId="549B89D3" w14:textId="15D42A05" w:rsidR="00BD7841" w:rsidRPr="005F5D55" w:rsidRDefault="002F4712" w:rsidP="00CF05DE">
      <w:pPr>
        <w:pStyle w:val="Bodytext20"/>
        <w:shd w:val="clear" w:color="auto" w:fill="auto"/>
        <w:tabs>
          <w:tab w:val="left" w:pos="862"/>
        </w:tabs>
        <w:spacing w:before="0" w:after="120" w:line="250" w:lineRule="exact"/>
        <w:ind w:left="860" w:right="3" w:firstLine="0"/>
        <w:jc w:val="both"/>
        <w:rPr>
          <w:w w:val="100"/>
          <w:sz w:val="22"/>
          <w:szCs w:val="22"/>
          <w:lang w:val="sr-Latn-ME"/>
        </w:rPr>
      </w:pPr>
      <w:r>
        <w:rPr>
          <w:w w:val="100"/>
          <w:sz w:val="22"/>
          <w:szCs w:val="22"/>
          <w:lang w:val="sr-Latn-ME"/>
        </w:rPr>
        <w:t>Grupa za obezbjeđenje carinskog duga</w:t>
      </w:r>
      <w:r w:rsidRPr="005F5D55">
        <w:rPr>
          <w:w w:val="100"/>
          <w:sz w:val="22"/>
          <w:szCs w:val="22"/>
          <w:lang w:val="sr-Latn-ME"/>
        </w:rPr>
        <w:t xml:space="preserve"> </w:t>
      </w:r>
      <w:r w:rsidR="00AE5A93" w:rsidRPr="005F5D55">
        <w:rPr>
          <w:w w:val="100"/>
          <w:sz w:val="22"/>
          <w:szCs w:val="22"/>
          <w:lang w:val="sr-Latn-ME"/>
        </w:rPr>
        <w:t>poziva nosioca postupka da dostavi v</w:t>
      </w:r>
      <w:r w:rsidR="001151F5" w:rsidRPr="005F5D55">
        <w:rPr>
          <w:w w:val="100"/>
          <w:sz w:val="22"/>
          <w:szCs w:val="22"/>
          <w:lang w:val="sr-Latn-ME"/>
        </w:rPr>
        <w:t>ažeć</w:t>
      </w:r>
      <w:r w:rsidR="00BD7841" w:rsidRPr="005F5D55">
        <w:rPr>
          <w:w w:val="100"/>
          <w:sz w:val="22"/>
          <w:szCs w:val="22"/>
          <w:lang w:val="sr-Latn-ME"/>
        </w:rPr>
        <w:t>a</w:t>
      </w:r>
      <w:r w:rsidR="00AE5A93" w:rsidRPr="005F5D55">
        <w:rPr>
          <w:w w:val="100"/>
          <w:sz w:val="22"/>
          <w:szCs w:val="22"/>
          <w:lang w:val="sr-Latn-ME"/>
        </w:rPr>
        <w:t xml:space="preserve"> TC 31 (TC 33) </w:t>
      </w:r>
      <w:r w:rsidR="00BD7841" w:rsidRPr="005F5D55">
        <w:rPr>
          <w:w w:val="100"/>
          <w:sz w:val="22"/>
          <w:szCs w:val="22"/>
          <w:lang w:val="sr-Latn-ME"/>
        </w:rPr>
        <w:t xml:space="preserve">uvjerenja </w:t>
      </w:r>
      <w:r w:rsidR="00AE5A93" w:rsidRPr="005F5D55">
        <w:rPr>
          <w:w w:val="100"/>
          <w:sz w:val="22"/>
          <w:szCs w:val="22"/>
          <w:lang w:val="sr-Latn-ME"/>
        </w:rPr>
        <w:t>u ro</w:t>
      </w:r>
      <w:r w:rsidR="001151F5" w:rsidRPr="005F5D55">
        <w:rPr>
          <w:w w:val="100"/>
          <w:sz w:val="22"/>
          <w:szCs w:val="22"/>
          <w:lang w:val="sr-Latn-ME"/>
        </w:rPr>
        <w:t>ku navedenom u odlu</w:t>
      </w:r>
      <w:r w:rsidR="009F20C5" w:rsidRPr="005F5D55">
        <w:rPr>
          <w:w w:val="100"/>
          <w:sz w:val="22"/>
          <w:szCs w:val="22"/>
          <w:lang w:val="sr-Latn-ME"/>
        </w:rPr>
        <w:t xml:space="preserve">ci. </w:t>
      </w:r>
    </w:p>
    <w:p w14:paraId="5146AC99" w14:textId="0866EBFD" w:rsidR="00BD7841" w:rsidRPr="005F5D55" w:rsidRDefault="009F20C5" w:rsidP="00CF05DE">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Odluka ć</w:t>
      </w:r>
      <w:r w:rsidR="00AE5A93" w:rsidRPr="005F5D55">
        <w:rPr>
          <w:w w:val="100"/>
          <w:sz w:val="22"/>
          <w:szCs w:val="22"/>
          <w:lang w:val="sr-Latn-ME"/>
        </w:rPr>
        <w:t>e sadržati obrazloženje i izjavu o izvršnosti u smislu člana 17 Carinskog zakona (Član 23 UCC) / (</w:t>
      </w:r>
      <w:r w:rsidR="00BF3F97">
        <w:rPr>
          <w:w w:val="100"/>
          <w:sz w:val="22"/>
          <w:szCs w:val="22"/>
          <w:lang w:val="sr-Latn-ME"/>
        </w:rPr>
        <w:t>Č</w:t>
      </w:r>
      <w:r w:rsidR="00AE5A93" w:rsidRPr="005F5D55">
        <w:rPr>
          <w:w w:val="100"/>
          <w:sz w:val="22"/>
          <w:szCs w:val="22"/>
          <w:lang w:val="sr-Latn-ME"/>
        </w:rPr>
        <w:t xml:space="preserve">lan </w:t>
      </w:r>
      <w:r w:rsidR="00BD7841" w:rsidRPr="005F5D55">
        <w:rPr>
          <w:w w:val="100"/>
          <w:sz w:val="22"/>
          <w:szCs w:val="22"/>
          <w:lang w:val="sr-Latn-ME"/>
        </w:rPr>
        <w:t>6</w:t>
      </w:r>
      <w:r w:rsidR="00AE5A93" w:rsidRPr="005F5D55">
        <w:rPr>
          <w:w w:val="100"/>
          <w:sz w:val="22"/>
          <w:szCs w:val="22"/>
          <w:lang w:val="sr-Latn-ME"/>
        </w:rPr>
        <w:t xml:space="preserve">5 </w:t>
      </w:r>
      <w:r w:rsidR="00BD7841" w:rsidRPr="005F5D55">
        <w:rPr>
          <w:w w:val="100"/>
          <w:sz w:val="22"/>
          <w:szCs w:val="22"/>
          <w:lang w:val="sr-Latn-ME"/>
        </w:rPr>
        <w:t xml:space="preserve">Prilog I </w:t>
      </w:r>
      <w:r w:rsidR="00AE5A93" w:rsidRPr="005F5D55">
        <w:rPr>
          <w:w w:val="100"/>
          <w:sz w:val="22"/>
          <w:szCs w:val="22"/>
          <w:lang w:val="sr-Latn-ME"/>
        </w:rPr>
        <w:t xml:space="preserve">CT Konvencije). </w:t>
      </w:r>
    </w:p>
    <w:p w14:paraId="20E61A01" w14:textId="74F5676A" w:rsidR="00BD7841" w:rsidRPr="005F5D55" w:rsidRDefault="00AE5A93" w:rsidP="00CF05DE">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Datum stupanja na snagu bi</w:t>
      </w:r>
      <w:r w:rsidR="001151F5" w:rsidRPr="005F5D55">
        <w:rPr>
          <w:w w:val="100"/>
          <w:sz w:val="22"/>
          <w:szCs w:val="22"/>
          <w:lang w:val="sr-Latn-ME"/>
        </w:rPr>
        <w:t>ć</w:t>
      </w:r>
      <w:r w:rsidRPr="005F5D55">
        <w:rPr>
          <w:w w:val="100"/>
          <w:sz w:val="22"/>
          <w:szCs w:val="22"/>
          <w:lang w:val="sr-Latn-ME"/>
        </w:rPr>
        <w:t>e datum obavještenja nosioca odobrenja. Međutim, tamo gd</w:t>
      </w:r>
      <w:r w:rsidR="00BB3082" w:rsidRPr="005F5D55">
        <w:rPr>
          <w:w w:val="100"/>
          <w:sz w:val="22"/>
          <w:szCs w:val="22"/>
          <w:lang w:val="sr-Latn-ME"/>
        </w:rPr>
        <w:t>j</w:t>
      </w:r>
      <w:r w:rsidRPr="005F5D55">
        <w:rPr>
          <w:w w:val="100"/>
          <w:sz w:val="22"/>
          <w:szCs w:val="22"/>
          <w:lang w:val="sr-Latn-ME"/>
        </w:rPr>
        <w:t>e to izuzetno zaht</w:t>
      </w:r>
      <w:r w:rsidR="00BB3082" w:rsidRPr="005F5D55">
        <w:rPr>
          <w:w w:val="100"/>
          <w:sz w:val="22"/>
          <w:szCs w:val="22"/>
          <w:lang w:val="sr-Latn-ME"/>
        </w:rPr>
        <w:t>ij</w:t>
      </w:r>
      <w:r w:rsidRPr="005F5D55">
        <w:rPr>
          <w:w w:val="100"/>
          <w:sz w:val="22"/>
          <w:szCs w:val="22"/>
          <w:lang w:val="sr-Latn-ME"/>
        </w:rPr>
        <w:t xml:space="preserve">evaju legitimni interesi </w:t>
      </w:r>
      <w:r w:rsidR="00BB3082" w:rsidRPr="005F5D55">
        <w:rPr>
          <w:w w:val="100"/>
          <w:sz w:val="22"/>
          <w:szCs w:val="22"/>
          <w:lang w:val="sr-Latn-ME"/>
        </w:rPr>
        <w:t>nosioca</w:t>
      </w:r>
      <w:r w:rsidRPr="005F5D55">
        <w:rPr>
          <w:w w:val="100"/>
          <w:sz w:val="22"/>
          <w:szCs w:val="22"/>
          <w:lang w:val="sr-Latn-ME"/>
        </w:rPr>
        <w:t xml:space="preserve"> odobrenja, </w:t>
      </w:r>
      <w:r w:rsidR="00CE5FC2">
        <w:rPr>
          <w:w w:val="100"/>
          <w:sz w:val="22"/>
          <w:szCs w:val="22"/>
          <w:lang w:val="sr-Latn-ME"/>
        </w:rPr>
        <w:t>Grupa za obezbjeđenje carinskog duga</w:t>
      </w:r>
      <w:r w:rsidR="00CE5FC2" w:rsidRPr="005F5D55">
        <w:rPr>
          <w:w w:val="100"/>
          <w:sz w:val="22"/>
          <w:szCs w:val="22"/>
          <w:lang w:val="sr-Latn-ME"/>
        </w:rPr>
        <w:t xml:space="preserve"> </w:t>
      </w:r>
      <w:r w:rsidRPr="005F5D55">
        <w:rPr>
          <w:w w:val="100"/>
          <w:sz w:val="22"/>
          <w:szCs w:val="22"/>
          <w:lang w:val="sr-Latn-ME"/>
        </w:rPr>
        <w:t xml:space="preserve">može odrediti kasniji datum stupanja na snagu odluke. Ovaj datum mora biti naveden u odluci. </w:t>
      </w:r>
    </w:p>
    <w:p w14:paraId="5A844F7D" w14:textId="3CCEACA8" w:rsidR="006805FB" w:rsidRPr="005F5D55" w:rsidRDefault="004758BA" w:rsidP="00CF05DE">
      <w:pPr>
        <w:pStyle w:val="Bodytext20"/>
        <w:shd w:val="clear" w:color="auto" w:fill="auto"/>
        <w:tabs>
          <w:tab w:val="left" w:pos="862"/>
        </w:tabs>
        <w:spacing w:before="0" w:after="120" w:line="250" w:lineRule="exact"/>
        <w:ind w:left="860" w:right="3" w:firstLine="0"/>
        <w:jc w:val="both"/>
        <w:rPr>
          <w:w w:val="100"/>
          <w:sz w:val="22"/>
          <w:szCs w:val="22"/>
          <w:lang w:val="sr-Latn-ME"/>
        </w:rPr>
      </w:pPr>
      <w:r>
        <w:rPr>
          <w:w w:val="100"/>
          <w:sz w:val="22"/>
          <w:szCs w:val="22"/>
          <w:lang w:val="sr-Latn-ME"/>
        </w:rPr>
        <w:t>Grupa za obezbjeđenje carinskog duga</w:t>
      </w:r>
      <w:r w:rsidRPr="005F5D55">
        <w:rPr>
          <w:w w:val="100"/>
          <w:sz w:val="22"/>
          <w:szCs w:val="22"/>
          <w:lang w:val="sr-Latn-ME"/>
        </w:rPr>
        <w:t xml:space="preserve"> </w:t>
      </w:r>
      <w:r w:rsidR="00AE5A93" w:rsidRPr="005F5D55">
        <w:rPr>
          <w:w w:val="100"/>
          <w:sz w:val="22"/>
          <w:szCs w:val="22"/>
          <w:lang w:val="sr-Latn-ME"/>
        </w:rPr>
        <w:t xml:space="preserve">čuva odluku, kao i sve </w:t>
      </w:r>
      <w:r w:rsidR="00BB3082" w:rsidRPr="005F5D55">
        <w:rPr>
          <w:w w:val="100"/>
          <w:sz w:val="22"/>
          <w:szCs w:val="22"/>
          <w:lang w:val="sr-Latn-ME"/>
        </w:rPr>
        <w:t>priloge</w:t>
      </w:r>
      <w:r w:rsidR="00AE5A93" w:rsidRPr="005F5D55">
        <w:rPr>
          <w:w w:val="100"/>
          <w:sz w:val="22"/>
          <w:szCs w:val="22"/>
          <w:lang w:val="sr-Latn-ME"/>
        </w:rPr>
        <w:t>, najmanje tri godine od kraja godine u kojoj je don</w:t>
      </w:r>
      <w:r w:rsidR="00BB3082" w:rsidRPr="005F5D55">
        <w:rPr>
          <w:w w:val="100"/>
          <w:sz w:val="22"/>
          <w:szCs w:val="22"/>
          <w:lang w:val="sr-Latn-ME"/>
        </w:rPr>
        <w:t>ij</w:t>
      </w:r>
      <w:r w:rsidR="00AE5A93" w:rsidRPr="005F5D55">
        <w:rPr>
          <w:w w:val="100"/>
          <w:sz w:val="22"/>
          <w:szCs w:val="22"/>
          <w:lang w:val="sr-Latn-ME"/>
        </w:rPr>
        <w:t xml:space="preserve">eta odluka o </w:t>
      </w:r>
      <w:r w:rsidR="00BB3082" w:rsidRPr="005F5D55">
        <w:rPr>
          <w:w w:val="100"/>
          <w:sz w:val="22"/>
          <w:szCs w:val="22"/>
          <w:lang w:val="sr-Latn-ME"/>
        </w:rPr>
        <w:t>opozivu</w:t>
      </w:r>
      <w:r w:rsidR="00AE5A93" w:rsidRPr="005F5D55">
        <w:rPr>
          <w:w w:val="100"/>
          <w:sz w:val="22"/>
          <w:szCs w:val="22"/>
          <w:lang w:val="sr-Latn-ME"/>
        </w:rPr>
        <w:t xml:space="preserve"> ili izm</w:t>
      </w:r>
      <w:r w:rsidR="00BB3082" w:rsidRPr="005F5D55">
        <w:rPr>
          <w:w w:val="100"/>
          <w:sz w:val="22"/>
          <w:szCs w:val="22"/>
          <w:lang w:val="sr-Latn-ME"/>
        </w:rPr>
        <w:t>j</w:t>
      </w:r>
      <w:r w:rsidR="00AE5A93" w:rsidRPr="005F5D55">
        <w:rPr>
          <w:w w:val="100"/>
          <w:sz w:val="22"/>
          <w:szCs w:val="22"/>
          <w:lang w:val="sr-Latn-ME"/>
        </w:rPr>
        <w:t xml:space="preserve">enama. </w:t>
      </w:r>
    </w:p>
    <w:p w14:paraId="57AEA7BD" w14:textId="34698960" w:rsidR="006805FB" w:rsidRPr="005F5D55" w:rsidRDefault="00A40054" w:rsidP="00CF05DE">
      <w:pPr>
        <w:pStyle w:val="Bodytext20"/>
        <w:shd w:val="clear" w:color="auto" w:fill="auto"/>
        <w:tabs>
          <w:tab w:val="left" w:pos="859"/>
        </w:tabs>
        <w:spacing w:before="0" w:after="240"/>
        <w:ind w:left="860" w:right="3" w:firstLine="0"/>
        <w:jc w:val="both"/>
        <w:rPr>
          <w:w w:val="100"/>
          <w:sz w:val="22"/>
          <w:szCs w:val="22"/>
          <w:lang w:val="sr-Latn-ME"/>
        </w:rPr>
      </w:pPr>
      <w:r w:rsidRPr="005F5D55">
        <w:rPr>
          <w:w w:val="100"/>
          <w:sz w:val="22"/>
          <w:szCs w:val="22"/>
          <w:lang w:val="sr-Latn-ME"/>
        </w:rPr>
        <w:t>Po prijemu zahtjeva od nosioca odobrenja ili po službenoj dužnosti,</w:t>
      </w:r>
      <w:r w:rsidR="00CE5FC2">
        <w:rPr>
          <w:w w:val="100"/>
          <w:sz w:val="22"/>
          <w:szCs w:val="22"/>
          <w:lang w:val="sr-Latn-ME"/>
        </w:rPr>
        <w:t xml:space="preserve"> Grupa za obezbjeđenje carinskog duga</w:t>
      </w:r>
      <w:r w:rsidR="001A62A9" w:rsidRPr="005F5D55">
        <w:rPr>
          <w:w w:val="100"/>
          <w:sz w:val="22"/>
          <w:szCs w:val="22"/>
          <w:lang w:val="sr-Latn-ME"/>
        </w:rPr>
        <w:t xml:space="preserve"> ć</w:t>
      </w:r>
      <w:r w:rsidRPr="005F5D55">
        <w:rPr>
          <w:w w:val="100"/>
          <w:sz w:val="22"/>
          <w:szCs w:val="22"/>
          <w:lang w:val="sr-Latn-ME"/>
        </w:rPr>
        <w:t>e don</w:t>
      </w:r>
      <w:r w:rsidR="001A62A9" w:rsidRPr="005F5D55">
        <w:rPr>
          <w:w w:val="100"/>
          <w:sz w:val="22"/>
          <w:szCs w:val="22"/>
          <w:lang w:val="sr-Latn-ME"/>
        </w:rPr>
        <w:t>ij</w:t>
      </w:r>
      <w:r w:rsidRPr="005F5D55">
        <w:rPr>
          <w:w w:val="100"/>
          <w:sz w:val="22"/>
          <w:szCs w:val="22"/>
          <w:lang w:val="sr-Latn-ME"/>
        </w:rPr>
        <w:t>eti odluku o poništenju, opozivu ili izm</w:t>
      </w:r>
      <w:r w:rsidR="001A62A9" w:rsidRPr="005F5D55">
        <w:rPr>
          <w:w w:val="100"/>
          <w:sz w:val="22"/>
          <w:szCs w:val="22"/>
          <w:lang w:val="sr-Latn-ME"/>
        </w:rPr>
        <w:t>j</w:t>
      </w:r>
      <w:r w:rsidRPr="005F5D55">
        <w:rPr>
          <w:w w:val="100"/>
          <w:sz w:val="22"/>
          <w:szCs w:val="22"/>
          <w:lang w:val="sr-Latn-ME"/>
        </w:rPr>
        <w:t>eni o</w:t>
      </w:r>
      <w:r w:rsidR="001A62A9" w:rsidRPr="005F5D55">
        <w:rPr>
          <w:w w:val="100"/>
          <w:sz w:val="22"/>
          <w:szCs w:val="22"/>
          <w:lang w:val="sr-Latn-ME"/>
        </w:rPr>
        <w:t>dobrenja</w:t>
      </w:r>
      <w:r w:rsidRPr="005F5D55">
        <w:rPr>
          <w:w w:val="100"/>
          <w:sz w:val="22"/>
          <w:szCs w:val="22"/>
          <w:lang w:val="sr-Latn-ME"/>
        </w:rPr>
        <w:t xml:space="preserve"> u smislu člana 17. Carinskog zakona (</w:t>
      </w:r>
      <w:r w:rsidR="000F2CF2">
        <w:rPr>
          <w:w w:val="100"/>
          <w:sz w:val="22"/>
          <w:szCs w:val="22"/>
          <w:lang w:val="sr-Latn-ME"/>
        </w:rPr>
        <w:t>Č</w:t>
      </w:r>
      <w:r w:rsidRPr="005F5D55">
        <w:rPr>
          <w:w w:val="100"/>
          <w:sz w:val="22"/>
          <w:szCs w:val="22"/>
          <w:lang w:val="sr-Latn-ME"/>
        </w:rPr>
        <w:t>lan 23. U</w:t>
      </w:r>
      <w:r w:rsidR="001A62A9" w:rsidRPr="005F5D55">
        <w:rPr>
          <w:w w:val="100"/>
          <w:sz w:val="22"/>
          <w:szCs w:val="22"/>
          <w:lang w:val="sr-Latn-ME"/>
        </w:rPr>
        <w:t>C</w:t>
      </w:r>
      <w:r w:rsidRPr="005F5D55">
        <w:rPr>
          <w:w w:val="100"/>
          <w:sz w:val="22"/>
          <w:szCs w:val="22"/>
          <w:lang w:val="sr-Latn-ME"/>
        </w:rPr>
        <w:t xml:space="preserve">C) / ( Član 65. Dodatak I </w:t>
      </w:r>
      <w:r w:rsidR="001A62A9" w:rsidRPr="005F5D55">
        <w:rPr>
          <w:w w:val="100"/>
          <w:sz w:val="22"/>
          <w:szCs w:val="22"/>
          <w:lang w:val="sr-Latn-ME"/>
        </w:rPr>
        <w:t xml:space="preserve">CT </w:t>
      </w:r>
      <w:r w:rsidRPr="005F5D55">
        <w:rPr>
          <w:w w:val="100"/>
          <w:sz w:val="22"/>
          <w:szCs w:val="22"/>
          <w:lang w:val="sr-Latn-ME"/>
        </w:rPr>
        <w:t xml:space="preserve">Konvencije). Opoziv odobrenja </w:t>
      </w:r>
      <w:r w:rsidRPr="005F5D55">
        <w:rPr>
          <w:w w:val="100"/>
          <w:sz w:val="22"/>
          <w:szCs w:val="22"/>
          <w:lang w:val="sr-Latn-ME"/>
        </w:rPr>
        <w:lastRenderedPageBreak/>
        <w:t xml:space="preserve">garanta, odobrenje </w:t>
      </w:r>
      <w:r w:rsidR="0096389F">
        <w:rPr>
          <w:w w:val="100"/>
          <w:sz w:val="22"/>
          <w:szCs w:val="22"/>
          <w:lang w:val="sr-Latn-ME"/>
        </w:rPr>
        <w:t>garancije koja je izdata od strane</w:t>
      </w:r>
      <w:r w:rsidR="001A62A9" w:rsidRPr="005F5D55">
        <w:rPr>
          <w:w w:val="100"/>
          <w:sz w:val="22"/>
          <w:szCs w:val="22"/>
          <w:lang w:val="sr-Latn-ME"/>
        </w:rPr>
        <w:t xml:space="preserve"> </w:t>
      </w:r>
      <w:r w:rsidRPr="005F5D55">
        <w:rPr>
          <w:w w:val="100"/>
          <w:sz w:val="22"/>
          <w:szCs w:val="22"/>
          <w:lang w:val="sr-Latn-ME"/>
        </w:rPr>
        <w:t xml:space="preserve">garanta ili </w:t>
      </w:r>
      <w:r w:rsidR="001A62A9" w:rsidRPr="005F5D55">
        <w:rPr>
          <w:w w:val="100"/>
          <w:sz w:val="22"/>
          <w:szCs w:val="22"/>
          <w:lang w:val="sr-Latn-ME"/>
        </w:rPr>
        <w:t xml:space="preserve">poništenje </w:t>
      </w:r>
      <w:r w:rsidRPr="005F5D55">
        <w:rPr>
          <w:w w:val="100"/>
          <w:sz w:val="22"/>
          <w:szCs w:val="22"/>
          <w:lang w:val="sr-Latn-ME"/>
        </w:rPr>
        <w:t>garanta i datum njegovo</w:t>
      </w:r>
      <w:r w:rsidR="001A62A9" w:rsidRPr="005F5D55">
        <w:rPr>
          <w:w w:val="100"/>
          <w:sz w:val="22"/>
          <w:szCs w:val="22"/>
          <w:lang w:val="sr-Latn-ME"/>
        </w:rPr>
        <w:t>g stupanja na snagu evidentirać</w:t>
      </w:r>
      <w:r w:rsidRPr="005F5D55">
        <w:rPr>
          <w:w w:val="100"/>
          <w:sz w:val="22"/>
          <w:szCs w:val="22"/>
          <w:lang w:val="sr-Latn-ME"/>
        </w:rPr>
        <w:t xml:space="preserve">e u GMS </w:t>
      </w:r>
      <w:r w:rsidR="001A62A9" w:rsidRPr="005F5D55">
        <w:rPr>
          <w:w w:val="100"/>
          <w:sz w:val="22"/>
          <w:szCs w:val="22"/>
          <w:lang w:val="sr-Latn-ME"/>
        </w:rPr>
        <w:t xml:space="preserve">od strane </w:t>
      </w:r>
      <w:r w:rsidR="00666513">
        <w:rPr>
          <w:w w:val="100"/>
          <w:sz w:val="22"/>
          <w:szCs w:val="22"/>
          <w:lang w:val="sr-Latn-ME"/>
        </w:rPr>
        <w:t>Grupe za obezbjeđenje carinskog duga</w:t>
      </w:r>
      <w:r w:rsidR="00666513" w:rsidRPr="005F5D55">
        <w:rPr>
          <w:w w:val="100"/>
          <w:sz w:val="22"/>
          <w:szCs w:val="22"/>
          <w:lang w:val="sr-Latn-ME"/>
        </w:rPr>
        <w:t xml:space="preserve"> </w:t>
      </w:r>
      <w:r w:rsidRPr="005F5D55">
        <w:rPr>
          <w:w w:val="100"/>
          <w:sz w:val="22"/>
          <w:szCs w:val="22"/>
          <w:lang w:val="sr-Latn-ME"/>
        </w:rPr>
        <w:t>(</w:t>
      </w:r>
      <w:r w:rsidR="000F2CF2">
        <w:rPr>
          <w:w w:val="100"/>
          <w:sz w:val="22"/>
          <w:szCs w:val="22"/>
          <w:lang w:val="sr-Latn-ME"/>
        </w:rPr>
        <w:t>Č</w:t>
      </w:r>
      <w:r w:rsidRPr="005F5D55">
        <w:rPr>
          <w:w w:val="100"/>
          <w:sz w:val="22"/>
          <w:szCs w:val="22"/>
          <w:lang w:val="sr-Latn-ME"/>
        </w:rPr>
        <w:t xml:space="preserve">lan 23 (3), Dodatak I </w:t>
      </w:r>
      <w:r w:rsidR="001A62A9" w:rsidRPr="005F5D55">
        <w:rPr>
          <w:w w:val="100"/>
          <w:sz w:val="22"/>
          <w:szCs w:val="22"/>
          <w:lang w:val="sr-Latn-ME"/>
        </w:rPr>
        <w:t xml:space="preserve">CT </w:t>
      </w:r>
      <w:r w:rsidRPr="005F5D55">
        <w:rPr>
          <w:w w:val="100"/>
          <w:sz w:val="22"/>
          <w:szCs w:val="22"/>
          <w:lang w:val="sr-Latn-ME"/>
        </w:rPr>
        <w:t>Konvencij</w:t>
      </w:r>
      <w:r w:rsidR="001A62A9" w:rsidRPr="005F5D55">
        <w:rPr>
          <w:w w:val="100"/>
          <w:sz w:val="22"/>
          <w:szCs w:val="22"/>
          <w:lang w:val="sr-Latn-ME"/>
        </w:rPr>
        <w:t>e</w:t>
      </w:r>
      <w:r w:rsidR="001D604B">
        <w:rPr>
          <w:w w:val="100"/>
          <w:sz w:val="22"/>
          <w:szCs w:val="22"/>
          <w:lang w:val="sr-Latn-ME"/>
        </w:rPr>
        <w:t>)</w:t>
      </w:r>
      <w:r w:rsidR="001A62A9" w:rsidRPr="005F5D55">
        <w:rPr>
          <w:w w:val="100"/>
          <w:sz w:val="22"/>
          <w:szCs w:val="22"/>
          <w:lang w:val="sr-Latn-ME"/>
        </w:rPr>
        <w:t>.</w:t>
      </w:r>
    </w:p>
    <w:p w14:paraId="55802F91" w14:textId="5FEDC5F4" w:rsidR="0002121A" w:rsidRDefault="0002121A" w:rsidP="00621A36">
      <w:pPr>
        <w:pStyle w:val="ListParagraph"/>
        <w:numPr>
          <w:ilvl w:val="3"/>
          <w:numId w:val="45"/>
        </w:numPr>
        <w:rPr>
          <w:rFonts w:ascii="Arial" w:eastAsia="Arial" w:hAnsi="Arial" w:cs="Arial"/>
          <w:b/>
          <w:sz w:val="22"/>
          <w:szCs w:val="22"/>
          <w:lang w:val="sr-Latn-ME"/>
        </w:rPr>
      </w:pPr>
      <w:r w:rsidRPr="005F5D55">
        <w:rPr>
          <w:rFonts w:ascii="Arial" w:eastAsia="Arial" w:hAnsi="Arial" w:cs="Arial"/>
          <w:b/>
          <w:sz w:val="22"/>
          <w:szCs w:val="22"/>
          <w:lang w:val="sr-Latn-ME"/>
        </w:rPr>
        <w:t>Suspen</w:t>
      </w:r>
      <w:r w:rsidR="009C16CA" w:rsidRPr="005F5D55">
        <w:rPr>
          <w:rFonts w:ascii="Arial" w:eastAsia="Arial" w:hAnsi="Arial" w:cs="Arial"/>
          <w:b/>
          <w:sz w:val="22"/>
          <w:szCs w:val="22"/>
          <w:lang w:val="sr-Latn-ME"/>
        </w:rPr>
        <w:t>zija odobrenja</w:t>
      </w:r>
    </w:p>
    <w:p w14:paraId="3FD01687" w14:textId="77777777" w:rsidR="00EE1294" w:rsidRPr="005F5D55" w:rsidRDefault="00EE1294" w:rsidP="00EE1294">
      <w:pPr>
        <w:pStyle w:val="ListParagraph"/>
        <w:ind w:left="1728"/>
        <w:rPr>
          <w:rFonts w:ascii="Arial" w:eastAsia="Arial" w:hAnsi="Arial" w:cs="Arial"/>
          <w:b/>
          <w:sz w:val="22"/>
          <w:szCs w:val="22"/>
          <w:lang w:val="sr-Latn-ME"/>
        </w:rPr>
      </w:pPr>
    </w:p>
    <w:p w14:paraId="190270CB" w14:textId="3950BA69" w:rsidR="0002121A" w:rsidRPr="005F5D55" w:rsidRDefault="009C16CA" w:rsidP="007E0AA4">
      <w:pPr>
        <w:pStyle w:val="Bodytext20"/>
        <w:shd w:val="clear" w:color="auto" w:fill="auto"/>
        <w:tabs>
          <w:tab w:val="left" w:pos="859"/>
        </w:tabs>
        <w:spacing w:before="0" w:after="180" w:line="250" w:lineRule="exact"/>
        <w:ind w:left="860" w:right="3" w:firstLine="0"/>
        <w:jc w:val="both"/>
        <w:rPr>
          <w:w w:val="100"/>
          <w:sz w:val="22"/>
          <w:szCs w:val="22"/>
          <w:lang w:val="sr-Latn-ME"/>
        </w:rPr>
      </w:pPr>
      <w:r w:rsidRPr="005F5D55">
        <w:rPr>
          <w:w w:val="100"/>
          <w:sz w:val="22"/>
          <w:szCs w:val="22"/>
          <w:lang w:val="sr-Latn-ME"/>
        </w:rPr>
        <w:t>Suspenzija odobrenja znači da dato odobrenje ne važi tokom određenog perioda</w:t>
      </w:r>
      <w:r w:rsidR="00CE5189">
        <w:rPr>
          <w:w w:val="100"/>
          <w:sz w:val="22"/>
          <w:szCs w:val="22"/>
          <w:lang w:val="sr-Latn-ME"/>
        </w:rPr>
        <w:t>.</w:t>
      </w:r>
      <w:r w:rsidR="0002121A" w:rsidRPr="005F5D55">
        <w:rPr>
          <w:w w:val="100"/>
          <w:sz w:val="22"/>
          <w:szCs w:val="22"/>
          <w:lang w:val="sr-Latn-ME"/>
        </w:rPr>
        <w:t xml:space="preserve"> </w:t>
      </w:r>
    </w:p>
    <w:p w14:paraId="41DFB668" w14:textId="26DA2A17" w:rsidR="0002121A" w:rsidRPr="005F5D55" w:rsidRDefault="009C16CA" w:rsidP="007E0AA4">
      <w:pPr>
        <w:pStyle w:val="Bodytext20"/>
        <w:shd w:val="clear" w:color="auto" w:fill="auto"/>
        <w:tabs>
          <w:tab w:val="left" w:pos="859"/>
        </w:tabs>
        <w:spacing w:before="0" w:after="180" w:line="250" w:lineRule="exact"/>
        <w:ind w:left="860" w:right="3" w:firstLine="0"/>
        <w:jc w:val="both"/>
        <w:rPr>
          <w:w w:val="100"/>
          <w:sz w:val="22"/>
          <w:szCs w:val="22"/>
          <w:lang w:val="sr-Latn-ME"/>
        </w:rPr>
      </w:pPr>
      <w:r w:rsidRPr="005F5D55">
        <w:rPr>
          <w:w w:val="100"/>
          <w:sz w:val="22"/>
          <w:szCs w:val="22"/>
          <w:lang w:val="sr-Latn-ME"/>
        </w:rPr>
        <w:t>Odobrenje se može suspendovati, umjesto da se poništi, opozove ili izmijeni, u</w:t>
      </w:r>
      <w:r w:rsidR="00CE15B2">
        <w:rPr>
          <w:w w:val="100"/>
          <w:sz w:val="22"/>
          <w:szCs w:val="22"/>
          <w:lang w:val="sr-Latn-ME"/>
        </w:rPr>
        <w:t>koliko</w:t>
      </w:r>
      <w:r w:rsidR="0002121A" w:rsidRPr="005F5D55">
        <w:rPr>
          <w:w w:val="100"/>
          <w:sz w:val="22"/>
          <w:szCs w:val="22"/>
          <w:lang w:val="sr-Latn-ME"/>
        </w:rPr>
        <w:t>:</w:t>
      </w:r>
    </w:p>
    <w:p w14:paraId="33941739" w14:textId="4273EC1E" w:rsidR="0002121A" w:rsidRPr="005F5D55" w:rsidRDefault="0002121A" w:rsidP="00BE143B">
      <w:pPr>
        <w:pStyle w:val="Bodytext20"/>
        <w:tabs>
          <w:tab w:val="left" w:pos="859"/>
        </w:tabs>
        <w:spacing w:before="0" w:line="250" w:lineRule="exact"/>
        <w:ind w:left="860" w:right="3"/>
        <w:jc w:val="both"/>
        <w:rPr>
          <w:w w:val="100"/>
          <w:sz w:val="22"/>
          <w:szCs w:val="22"/>
          <w:lang w:val="sr-Latn-ME"/>
        </w:rPr>
      </w:pPr>
      <w:r w:rsidRPr="005F5D55">
        <w:rPr>
          <w:w w:val="100"/>
          <w:sz w:val="22"/>
          <w:szCs w:val="22"/>
          <w:lang w:val="sr-Latn-ME"/>
        </w:rPr>
        <w:tab/>
        <w:t xml:space="preserve">a) </w:t>
      </w:r>
      <w:r w:rsidR="00A124EF" w:rsidRPr="005F5D55">
        <w:rPr>
          <w:w w:val="100"/>
          <w:sz w:val="22"/>
          <w:szCs w:val="22"/>
          <w:lang w:val="sr-Latn-ME"/>
        </w:rPr>
        <w:t>mogu postojati dovoljni razlozi za poništavanje, opoziv ili izmjenu odobrenja, ali nadležni organi još nemaju sve potrebne elemente za odlučivanje o poništenju, opozivu ili izmjeni</w:t>
      </w:r>
      <w:r w:rsidRPr="005F5D55">
        <w:rPr>
          <w:w w:val="100"/>
          <w:sz w:val="22"/>
          <w:szCs w:val="22"/>
          <w:lang w:val="sr-Latn-ME"/>
        </w:rPr>
        <w:t>;</w:t>
      </w:r>
    </w:p>
    <w:p w14:paraId="534BB428" w14:textId="67BD4B4F" w:rsidR="0002121A" w:rsidRPr="005F5D55" w:rsidRDefault="0002121A" w:rsidP="00BE143B">
      <w:pPr>
        <w:pStyle w:val="Bodytext20"/>
        <w:tabs>
          <w:tab w:val="left" w:pos="859"/>
        </w:tabs>
        <w:spacing w:before="0" w:line="250" w:lineRule="exact"/>
        <w:ind w:left="860" w:right="3"/>
        <w:jc w:val="both"/>
        <w:rPr>
          <w:w w:val="100"/>
          <w:sz w:val="22"/>
          <w:szCs w:val="22"/>
          <w:lang w:val="sr-Latn-ME"/>
        </w:rPr>
      </w:pPr>
      <w:r w:rsidRPr="005F5D55">
        <w:rPr>
          <w:w w:val="100"/>
          <w:sz w:val="22"/>
          <w:szCs w:val="22"/>
          <w:lang w:val="sr-Latn-ME"/>
        </w:rPr>
        <w:tab/>
        <w:t xml:space="preserve">b) </w:t>
      </w:r>
      <w:r w:rsidR="00A124EF" w:rsidRPr="005F5D55">
        <w:rPr>
          <w:w w:val="100"/>
          <w:sz w:val="22"/>
          <w:szCs w:val="22"/>
          <w:lang w:val="sr-Latn-ME"/>
        </w:rPr>
        <w:t>nosilac odobrenja više ne ispunjava jedan ili više uslova ili ne osigurava ispunjenje svoje obaveze, ali carinske vlasti mu dozvoljavaju da preduzme odgovarajuće mjere za poboljšanje situacije</w:t>
      </w:r>
      <w:r w:rsidRPr="005F5D55">
        <w:rPr>
          <w:w w:val="100"/>
          <w:sz w:val="22"/>
          <w:szCs w:val="22"/>
          <w:lang w:val="sr-Latn-ME"/>
        </w:rPr>
        <w:t>;</w:t>
      </w:r>
    </w:p>
    <w:p w14:paraId="696773BC" w14:textId="4B663EB3" w:rsidR="0002121A" w:rsidRDefault="0002121A" w:rsidP="00BE143B">
      <w:pPr>
        <w:pStyle w:val="Bodytext20"/>
        <w:shd w:val="clear" w:color="auto" w:fill="auto"/>
        <w:tabs>
          <w:tab w:val="left" w:pos="859"/>
        </w:tabs>
        <w:spacing w:before="0" w:line="250" w:lineRule="exact"/>
        <w:ind w:left="860" w:right="3" w:firstLine="0"/>
        <w:jc w:val="both"/>
        <w:rPr>
          <w:w w:val="100"/>
          <w:sz w:val="22"/>
          <w:szCs w:val="22"/>
          <w:lang w:val="sr-Latn-ME"/>
        </w:rPr>
      </w:pPr>
      <w:r w:rsidRPr="005F5D55">
        <w:rPr>
          <w:w w:val="100"/>
          <w:sz w:val="22"/>
          <w:szCs w:val="22"/>
          <w:lang w:val="sr-Latn-ME"/>
        </w:rPr>
        <w:t xml:space="preserve">c) </w:t>
      </w:r>
      <w:r w:rsidR="00A124EF" w:rsidRPr="005F5D55">
        <w:rPr>
          <w:w w:val="100"/>
          <w:sz w:val="22"/>
          <w:szCs w:val="22"/>
          <w:lang w:val="sr-Latn-ME"/>
        </w:rPr>
        <w:t xml:space="preserve">nosilac odobrenja zahtijeva takvu suspenziju jer privremeno nije u stanju da ispuni uslove ili </w:t>
      </w:r>
      <w:r w:rsidR="00353AC3">
        <w:rPr>
          <w:w w:val="100"/>
          <w:sz w:val="22"/>
          <w:szCs w:val="22"/>
          <w:lang w:val="sr-Latn-ME"/>
        </w:rPr>
        <w:t xml:space="preserve">da </w:t>
      </w:r>
      <w:r w:rsidR="00A124EF" w:rsidRPr="005F5D55">
        <w:rPr>
          <w:w w:val="100"/>
          <w:sz w:val="22"/>
          <w:szCs w:val="22"/>
          <w:lang w:val="sr-Latn-ME"/>
        </w:rPr>
        <w:t>se pridržava obaveza nametnutih tim odobrenjem</w:t>
      </w:r>
      <w:r w:rsidRPr="005F5D55">
        <w:rPr>
          <w:w w:val="100"/>
          <w:sz w:val="22"/>
          <w:szCs w:val="22"/>
          <w:lang w:val="sr-Latn-ME"/>
        </w:rPr>
        <w:t>.</w:t>
      </w:r>
    </w:p>
    <w:p w14:paraId="5D471AB8" w14:textId="77777777" w:rsidR="00BE143B" w:rsidRPr="005F5D55" w:rsidRDefault="00BE143B" w:rsidP="00BE143B">
      <w:pPr>
        <w:pStyle w:val="Bodytext20"/>
        <w:shd w:val="clear" w:color="auto" w:fill="auto"/>
        <w:tabs>
          <w:tab w:val="left" w:pos="859"/>
        </w:tabs>
        <w:spacing w:before="0" w:line="250" w:lineRule="exact"/>
        <w:ind w:left="860" w:right="3" w:firstLine="0"/>
        <w:jc w:val="both"/>
        <w:rPr>
          <w:w w:val="100"/>
          <w:sz w:val="22"/>
          <w:szCs w:val="22"/>
          <w:lang w:val="sr-Latn-ME"/>
        </w:rPr>
      </w:pPr>
    </w:p>
    <w:p w14:paraId="7CE05CAD" w14:textId="4160D1AA" w:rsidR="0002121A" w:rsidRDefault="003D563E" w:rsidP="007E0AA4">
      <w:pPr>
        <w:pStyle w:val="Bodytext20"/>
        <w:shd w:val="clear" w:color="auto" w:fill="auto"/>
        <w:tabs>
          <w:tab w:val="left" w:pos="859"/>
        </w:tabs>
        <w:spacing w:before="0" w:after="180" w:line="250" w:lineRule="exact"/>
        <w:ind w:left="860" w:right="3" w:firstLine="0"/>
        <w:jc w:val="both"/>
        <w:rPr>
          <w:w w:val="100"/>
          <w:sz w:val="22"/>
          <w:szCs w:val="22"/>
          <w:lang w:val="sr-Latn-ME"/>
        </w:rPr>
      </w:pPr>
      <w:r w:rsidRPr="005F5D55">
        <w:rPr>
          <w:w w:val="100"/>
          <w:sz w:val="22"/>
          <w:szCs w:val="22"/>
          <w:lang w:val="sr-Latn-ME"/>
        </w:rPr>
        <w:t xml:space="preserve">U slučaju iz stava 84 (b) i (c), nosilac postupka obavještava </w:t>
      </w:r>
      <w:r w:rsidR="00EE1294">
        <w:rPr>
          <w:w w:val="100"/>
          <w:sz w:val="22"/>
          <w:szCs w:val="22"/>
          <w:lang w:val="sr-Latn-ME"/>
        </w:rPr>
        <w:t>Grupu za obezbjeđenje carinskog duga</w:t>
      </w:r>
      <w:r w:rsidR="00EE1294" w:rsidRPr="005F5D55">
        <w:rPr>
          <w:w w:val="100"/>
          <w:sz w:val="22"/>
          <w:szCs w:val="22"/>
          <w:lang w:val="sr-Latn-ME"/>
        </w:rPr>
        <w:t xml:space="preserve"> </w:t>
      </w:r>
      <w:r w:rsidRPr="005F5D55">
        <w:rPr>
          <w:w w:val="100"/>
          <w:sz w:val="22"/>
          <w:szCs w:val="22"/>
          <w:lang w:val="sr-Latn-ME"/>
        </w:rPr>
        <w:t>o mjerama koje se obavezuje da preduzme kako bi osigurao ispunjenje uslova ili ispunjavanje obaveza, kao i vremenski period koji treba da preduzme te mjere</w:t>
      </w:r>
      <w:r w:rsidR="0002121A" w:rsidRPr="005F5D55">
        <w:rPr>
          <w:w w:val="100"/>
          <w:sz w:val="22"/>
          <w:szCs w:val="22"/>
          <w:lang w:val="sr-Latn-ME"/>
        </w:rPr>
        <w:t>.</w:t>
      </w:r>
    </w:p>
    <w:p w14:paraId="294FA28D" w14:textId="3E4BC6E7" w:rsidR="007E0AA4" w:rsidRPr="007E0AA4" w:rsidRDefault="007E0AA4" w:rsidP="007E0AA4">
      <w:pPr>
        <w:pStyle w:val="Bodytext20"/>
        <w:shd w:val="clear" w:color="auto" w:fill="auto"/>
        <w:tabs>
          <w:tab w:val="left" w:pos="859"/>
        </w:tabs>
        <w:spacing w:before="0" w:after="180" w:line="250" w:lineRule="exact"/>
        <w:ind w:left="860" w:right="3" w:firstLine="0"/>
        <w:jc w:val="both"/>
        <w:rPr>
          <w:b/>
          <w:w w:val="100"/>
          <w:sz w:val="22"/>
          <w:szCs w:val="22"/>
          <w:lang w:val="sr-Latn-ME"/>
        </w:rPr>
      </w:pPr>
      <w:r w:rsidRPr="007E0AA4">
        <w:rPr>
          <w:b/>
          <w:w w:val="100"/>
          <w:sz w:val="22"/>
          <w:szCs w:val="22"/>
          <w:lang w:val="sr-Latn-ME"/>
        </w:rPr>
        <w:t>3.1.5.4 Rok suspenzije odobrenja</w:t>
      </w:r>
    </w:p>
    <w:p w14:paraId="0C5A7879" w14:textId="1954E557" w:rsidR="0002121A" w:rsidRPr="005F5D55" w:rsidRDefault="00EE1294" w:rsidP="007E0AA4">
      <w:pPr>
        <w:pStyle w:val="Bodytext20"/>
        <w:shd w:val="clear" w:color="auto" w:fill="auto"/>
        <w:tabs>
          <w:tab w:val="left" w:pos="859"/>
        </w:tabs>
        <w:spacing w:before="0" w:after="180" w:line="250" w:lineRule="exact"/>
        <w:ind w:left="860" w:right="3" w:firstLine="0"/>
        <w:jc w:val="both"/>
        <w:rPr>
          <w:w w:val="100"/>
          <w:sz w:val="22"/>
          <w:szCs w:val="22"/>
          <w:lang w:val="sr-Latn-ME"/>
        </w:rPr>
      </w:pPr>
      <w:r>
        <w:rPr>
          <w:w w:val="100"/>
          <w:sz w:val="22"/>
          <w:szCs w:val="22"/>
          <w:lang w:val="sr-Latn-ME"/>
        </w:rPr>
        <w:t>Grupa za obezbjeđenje carinskog duga</w:t>
      </w:r>
      <w:r w:rsidRPr="005F5D55">
        <w:rPr>
          <w:w w:val="100"/>
          <w:sz w:val="22"/>
          <w:szCs w:val="22"/>
          <w:lang w:val="sr-Latn-ME"/>
        </w:rPr>
        <w:t xml:space="preserve"> </w:t>
      </w:r>
      <w:r w:rsidR="003D563E" w:rsidRPr="005F5D55">
        <w:rPr>
          <w:w w:val="100"/>
          <w:sz w:val="22"/>
          <w:szCs w:val="22"/>
          <w:lang w:val="sr-Latn-ME"/>
        </w:rPr>
        <w:t>mora odrediti period suspenzije. Generalno, trebalo bi da odgovara vremenskom periodu koji je potreban</w:t>
      </w:r>
      <w:r w:rsidR="007E0AA4">
        <w:rPr>
          <w:w w:val="100"/>
          <w:sz w:val="22"/>
          <w:szCs w:val="22"/>
          <w:lang w:val="sr-Latn-ME"/>
        </w:rPr>
        <w:t xml:space="preserve"> carinskom organu</w:t>
      </w:r>
      <w:r w:rsidR="003D563E" w:rsidRPr="005F5D55">
        <w:rPr>
          <w:w w:val="100"/>
          <w:sz w:val="22"/>
          <w:szCs w:val="22"/>
          <w:lang w:val="sr-Latn-ME"/>
        </w:rPr>
        <w:t xml:space="preserve"> da utvrdi da li su ispunjeni uslovi za poništenje, opoziv ili izmjenu</w:t>
      </w:r>
      <w:r w:rsidR="0002121A" w:rsidRPr="005F5D55">
        <w:rPr>
          <w:w w:val="100"/>
          <w:sz w:val="22"/>
          <w:szCs w:val="22"/>
          <w:lang w:val="sr-Latn-ME"/>
        </w:rPr>
        <w:t>.</w:t>
      </w:r>
    </w:p>
    <w:p w14:paraId="7648AACD" w14:textId="1848F564" w:rsidR="0002121A" w:rsidRPr="005F5D55" w:rsidRDefault="003D563E" w:rsidP="007E0AA4">
      <w:pPr>
        <w:pStyle w:val="Bodytext20"/>
        <w:shd w:val="clear" w:color="auto" w:fill="auto"/>
        <w:tabs>
          <w:tab w:val="left" w:pos="859"/>
        </w:tabs>
        <w:spacing w:before="0" w:after="180" w:line="250" w:lineRule="exact"/>
        <w:ind w:left="860" w:right="3" w:firstLine="0"/>
        <w:jc w:val="both"/>
        <w:rPr>
          <w:w w:val="100"/>
          <w:sz w:val="22"/>
          <w:szCs w:val="22"/>
          <w:lang w:val="sr-Latn-ME"/>
        </w:rPr>
      </w:pPr>
      <w:r w:rsidRPr="005F5D55">
        <w:rPr>
          <w:w w:val="100"/>
          <w:sz w:val="22"/>
          <w:szCs w:val="22"/>
          <w:lang w:val="sr-Latn-ME"/>
        </w:rPr>
        <w:t>Period suspenzije</w:t>
      </w:r>
      <w:r w:rsidR="00886A7F">
        <w:rPr>
          <w:w w:val="100"/>
          <w:sz w:val="22"/>
          <w:szCs w:val="22"/>
          <w:lang w:val="sr-Latn-ME"/>
        </w:rPr>
        <w:t xml:space="preserve"> se</w:t>
      </w:r>
      <w:r w:rsidRPr="005F5D55">
        <w:rPr>
          <w:w w:val="100"/>
          <w:sz w:val="22"/>
          <w:szCs w:val="22"/>
          <w:lang w:val="sr-Latn-ME"/>
        </w:rPr>
        <w:t xml:space="preserve"> može dalje produžiti na zahtjev nosioca odobrenja. Takođe</w:t>
      </w:r>
      <w:r w:rsidR="007E0AA4">
        <w:rPr>
          <w:w w:val="100"/>
          <w:sz w:val="22"/>
          <w:szCs w:val="22"/>
          <w:lang w:val="sr-Latn-ME"/>
        </w:rPr>
        <w:t>,</w:t>
      </w:r>
      <w:r w:rsidRPr="005F5D55">
        <w:rPr>
          <w:w w:val="100"/>
          <w:sz w:val="22"/>
          <w:szCs w:val="22"/>
          <w:lang w:val="sr-Latn-ME"/>
        </w:rPr>
        <w:t xml:space="preserve"> carinske vlasti mogu dalje produžiti taj period ako im treba više vremena za verifikaciju mjera koje je preduzimao nosilac kako bi se osiguralo ispunjavanje uslova ili poštovanje obaveza, ali to produženje neće biti duže od 30 dana.</w:t>
      </w:r>
    </w:p>
    <w:p w14:paraId="3A7BDBB7" w14:textId="023105F6" w:rsidR="0002121A" w:rsidRDefault="003D563E" w:rsidP="007E0AA4">
      <w:pPr>
        <w:pStyle w:val="Bodytext20"/>
        <w:shd w:val="clear" w:color="auto" w:fill="auto"/>
        <w:tabs>
          <w:tab w:val="left" w:pos="859"/>
        </w:tabs>
        <w:spacing w:before="0" w:after="180" w:line="250" w:lineRule="exact"/>
        <w:ind w:left="860" w:right="3" w:firstLine="0"/>
        <w:jc w:val="both"/>
        <w:rPr>
          <w:w w:val="100"/>
          <w:sz w:val="22"/>
          <w:szCs w:val="22"/>
          <w:lang w:val="sr-Latn-ME"/>
        </w:rPr>
      </w:pPr>
      <w:r w:rsidRPr="005F5D55">
        <w:rPr>
          <w:w w:val="100"/>
          <w:sz w:val="22"/>
          <w:szCs w:val="22"/>
          <w:lang w:val="sr-Latn-ME"/>
        </w:rPr>
        <w:t>Takođe je potrebno produženje perioda suspenzije tamo gd</w:t>
      </w:r>
      <w:r w:rsidR="00372369" w:rsidRPr="005F5D55">
        <w:rPr>
          <w:w w:val="100"/>
          <w:sz w:val="22"/>
          <w:szCs w:val="22"/>
          <w:lang w:val="sr-Latn-ME"/>
        </w:rPr>
        <w:t>j</w:t>
      </w:r>
      <w:r w:rsidRPr="005F5D55">
        <w:rPr>
          <w:w w:val="100"/>
          <w:sz w:val="22"/>
          <w:szCs w:val="22"/>
          <w:lang w:val="sr-Latn-ME"/>
        </w:rPr>
        <w:t>e carinske vlasti nakon njega nam</w:t>
      </w:r>
      <w:r w:rsidR="00372369" w:rsidRPr="005F5D55">
        <w:rPr>
          <w:w w:val="100"/>
          <w:sz w:val="22"/>
          <w:szCs w:val="22"/>
          <w:lang w:val="sr-Latn-ME"/>
        </w:rPr>
        <w:t>j</w:t>
      </w:r>
      <w:r w:rsidRPr="005F5D55">
        <w:rPr>
          <w:w w:val="100"/>
          <w:sz w:val="22"/>
          <w:szCs w:val="22"/>
          <w:lang w:val="sr-Latn-ME"/>
        </w:rPr>
        <w:t>eravaju da ponište, opozovu ili izm</w:t>
      </w:r>
      <w:r w:rsidR="00372369" w:rsidRPr="005F5D55">
        <w:rPr>
          <w:w w:val="100"/>
          <w:sz w:val="22"/>
          <w:szCs w:val="22"/>
          <w:lang w:val="sr-Latn-ME"/>
        </w:rPr>
        <w:t>ij</w:t>
      </w:r>
      <w:r w:rsidRPr="005F5D55">
        <w:rPr>
          <w:w w:val="100"/>
          <w:sz w:val="22"/>
          <w:szCs w:val="22"/>
          <w:lang w:val="sr-Latn-ME"/>
        </w:rPr>
        <w:t>ene to o</w:t>
      </w:r>
      <w:r w:rsidR="00372369" w:rsidRPr="005F5D55">
        <w:rPr>
          <w:w w:val="100"/>
          <w:sz w:val="22"/>
          <w:szCs w:val="22"/>
          <w:lang w:val="sr-Latn-ME"/>
        </w:rPr>
        <w:t>dobrenje</w:t>
      </w:r>
      <w:r w:rsidRPr="005F5D55">
        <w:rPr>
          <w:w w:val="100"/>
          <w:sz w:val="22"/>
          <w:szCs w:val="22"/>
          <w:lang w:val="sr-Latn-ME"/>
        </w:rPr>
        <w:t>. U ovom sluč</w:t>
      </w:r>
      <w:r w:rsidR="00372369" w:rsidRPr="005F5D55">
        <w:rPr>
          <w:w w:val="100"/>
          <w:sz w:val="22"/>
          <w:szCs w:val="22"/>
          <w:lang w:val="sr-Latn-ME"/>
        </w:rPr>
        <w:t>aju taj rok ć</w:t>
      </w:r>
      <w:r w:rsidRPr="005F5D55">
        <w:rPr>
          <w:w w:val="100"/>
          <w:sz w:val="22"/>
          <w:szCs w:val="22"/>
          <w:lang w:val="sr-Latn-ME"/>
        </w:rPr>
        <w:t>e se produžiti dok odluka o poništenju, opozivu ili izm</w:t>
      </w:r>
      <w:r w:rsidR="00372369" w:rsidRPr="005F5D55">
        <w:rPr>
          <w:w w:val="100"/>
          <w:sz w:val="22"/>
          <w:szCs w:val="22"/>
          <w:lang w:val="sr-Latn-ME"/>
        </w:rPr>
        <w:t>j</w:t>
      </w:r>
      <w:r w:rsidRPr="005F5D55">
        <w:rPr>
          <w:w w:val="100"/>
          <w:sz w:val="22"/>
          <w:szCs w:val="22"/>
          <w:lang w:val="sr-Latn-ME"/>
        </w:rPr>
        <w:t>eni ne stupi na snagu</w:t>
      </w:r>
      <w:r w:rsidR="007E0AA4">
        <w:rPr>
          <w:w w:val="100"/>
          <w:sz w:val="22"/>
          <w:szCs w:val="22"/>
          <w:lang w:val="sr-Latn-ME"/>
        </w:rPr>
        <w:t>.</w:t>
      </w:r>
    </w:p>
    <w:p w14:paraId="2DBE4D77" w14:textId="55AF6343" w:rsidR="007E0AA4" w:rsidRPr="007E0AA4" w:rsidRDefault="007E0AA4" w:rsidP="007E0AA4">
      <w:pPr>
        <w:pStyle w:val="Bodytext20"/>
        <w:shd w:val="clear" w:color="auto" w:fill="auto"/>
        <w:tabs>
          <w:tab w:val="left" w:pos="859"/>
        </w:tabs>
        <w:spacing w:before="0" w:after="180" w:line="250" w:lineRule="exact"/>
        <w:ind w:left="860" w:right="3" w:firstLine="0"/>
        <w:jc w:val="both"/>
        <w:rPr>
          <w:b/>
          <w:w w:val="100"/>
          <w:sz w:val="22"/>
          <w:szCs w:val="22"/>
          <w:lang w:val="sr-Latn-ME"/>
        </w:rPr>
      </w:pPr>
      <w:r w:rsidRPr="007E0AA4">
        <w:rPr>
          <w:b/>
          <w:w w:val="100"/>
          <w:sz w:val="22"/>
          <w:szCs w:val="22"/>
          <w:lang w:val="sr-Latn-ME"/>
        </w:rPr>
        <w:t>3.1.5.5 Završetak suspenzije odobrenja</w:t>
      </w:r>
    </w:p>
    <w:p w14:paraId="365AD9D8" w14:textId="0C5DB68D" w:rsidR="0002121A" w:rsidRPr="005F5D55" w:rsidRDefault="00372369" w:rsidP="007E0AA4">
      <w:pPr>
        <w:pStyle w:val="Bodytext20"/>
        <w:shd w:val="clear" w:color="auto" w:fill="auto"/>
        <w:tabs>
          <w:tab w:val="left" w:pos="859"/>
        </w:tabs>
        <w:spacing w:before="0" w:after="180" w:line="250" w:lineRule="exact"/>
        <w:ind w:left="859" w:right="3" w:firstLine="0"/>
        <w:jc w:val="both"/>
        <w:rPr>
          <w:w w:val="100"/>
          <w:sz w:val="22"/>
          <w:szCs w:val="22"/>
          <w:lang w:val="sr-Latn-ME"/>
        </w:rPr>
      </w:pPr>
      <w:r w:rsidRPr="005F5D55">
        <w:rPr>
          <w:w w:val="100"/>
          <w:sz w:val="22"/>
          <w:szCs w:val="22"/>
        </w:rPr>
        <w:t>Suspenzija</w:t>
      </w:r>
      <w:r w:rsidRPr="00EE20B2">
        <w:rPr>
          <w:w w:val="100"/>
          <w:sz w:val="22"/>
          <w:szCs w:val="22"/>
          <w:lang w:val="sr-Latn-ME"/>
        </w:rPr>
        <w:t xml:space="preserve"> </w:t>
      </w:r>
      <w:r w:rsidRPr="005F5D55">
        <w:rPr>
          <w:w w:val="100"/>
          <w:sz w:val="22"/>
          <w:szCs w:val="22"/>
        </w:rPr>
        <w:t>se</w:t>
      </w:r>
      <w:r w:rsidRPr="00EE20B2">
        <w:rPr>
          <w:w w:val="100"/>
          <w:sz w:val="22"/>
          <w:szCs w:val="22"/>
          <w:lang w:val="sr-Latn-ME"/>
        </w:rPr>
        <w:t xml:space="preserve"> </w:t>
      </w:r>
      <w:r w:rsidRPr="005F5D55">
        <w:rPr>
          <w:w w:val="100"/>
          <w:sz w:val="22"/>
          <w:szCs w:val="22"/>
        </w:rPr>
        <w:t>zavr</w:t>
      </w:r>
      <w:r w:rsidRPr="00EE20B2">
        <w:rPr>
          <w:w w:val="100"/>
          <w:sz w:val="22"/>
          <w:szCs w:val="22"/>
          <w:lang w:val="sr-Latn-ME"/>
        </w:rPr>
        <w:t>š</w:t>
      </w:r>
      <w:r w:rsidRPr="005F5D55">
        <w:rPr>
          <w:w w:val="100"/>
          <w:sz w:val="22"/>
          <w:szCs w:val="22"/>
        </w:rPr>
        <w:t>ava</w:t>
      </w:r>
      <w:r w:rsidRPr="00EE20B2">
        <w:rPr>
          <w:w w:val="100"/>
          <w:sz w:val="22"/>
          <w:szCs w:val="22"/>
          <w:lang w:val="sr-Latn-ME"/>
        </w:rPr>
        <w:t xml:space="preserve"> </w:t>
      </w:r>
      <w:r w:rsidRPr="005F5D55">
        <w:rPr>
          <w:w w:val="100"/>
          <w:sz w:val="22"/>
          <w:szCs w:val="22"/>
        </w:rPr>
        <w:t>istekom</w:t>
      </w:r>
      <w:r w:rsidRPr="00EE20B2">
        <w:rPr>
          <w:w w:val="100"/>
          <w:sz w:val="22"/>
          <w:szCs w:val="22"/>
          <w:lang w:val="sr-Latn-ME"/>
        </w:rPr>
        <w:t xml:space="preserve"> </w:t>
      </w:r>
      <w:r w:rsidRPr="005F5D55">
        <w:rPr>
          <w:w w:val="100"/>
          <w:sz w:val="22"/>
          <w:szCs w:val="22"/>
        </w:rPr>
        <w:t>perioda</w:t>
      </w:r>
      <w:r w:rsidRPr="00EE20B2">
        <w:rPr>
          <w:w w:val="100"/>
          <w:sz w:val="22"/>
          <w:szCs w:val="22"/>
          <w:lang w:val="sr-Latn-ME"/>
        </w:rPr>
        <w:t xml:space="preserve"> </w:t>
      </w:r>
      <w:r w:rsidRPr="005F5D55">
        <w:rPr>
          <w:w w:val="100"/>
          <w:sz w:val="22"/>
          <w:szCs w:val="22"/>
        </w:rPr>
        <w:t>suspenzije</w:t>
      </w:r>
      <w:r w:rsidRPr="00EE20B2">
        <w:rPr>
          <w:w w:val="100"/>
          <w:sz w:val="22"/>
          <w:szCs w:val="22"/>
          <w:lang w:val="sr-Latn-ME"/>
        </w:rPr>
        <w:t xml:space="preserve">, </w:t>
      </w:r>
      <w:r w:rsidRPr="005F5D55">
        <w:rPr>
          <w:w w:val="100"/>
          <w:sz w:val="22"/>
          <w:szCs w:val="22"/>
        </w:rPr>
        <w:t>osim</w:t>
      </w:r>
      <w:r w:rsidRPr="00EE20B2">
        <w:rPr>
          <w:w w:val="100"/>
          <w:sz w:val="22"/>
          <w:szCs w:val="22"/>
          <w:lang w:val="sr-Latn-ME"/>
        </w:rPr>
        <w:t xml:space="preserve"> </w:t>
      </w:r>
      <w:r w:rsidRPr="005F5D55">
        <w:rPr>
          <w:w w:val="100"/>
          <w:sz w:val="22"/>
          <w:szCs w:val="22"/>
        </w:rPr>
        <w:t>ako</w:t>
      </w:r>
      <w:r w:rsidRPr="00EE20B2">
        <w:rPr>
          <w:w w:val="100"/>
          <w:sz w:val="22"/>
          <w:szCs w:val="22"/>
          <w:lang w:val="sr-Latn-ME"/>
        </w:rPr>
        <w:t xml:space="preserve"> </w:t>
      </w:r>
      <w:r w:rsidRPr="005F5D55">
        <w:rPr>
          <w:w w:val="100"/>
          <w:sz w:val="22"/>
          <w:szCs w:val="22"/>
        </w:rPr>
        <w:t>se</w:t>
      </w:r>
      <w:r w:rsidRPr="00EE20B2">
        <w:rPr>
          <w:w w:val="100"/>
          <w:sz w:val="22"/>
          <w:szCs w:val="22"/>
          <w:lang w:val="sr-Latn-ME"/>
        </w:rPr>
        <w:t xml:space="preserve"> </w:t>
      </w:r>
      <w:r w:rsidRPr="005F5D55">
        <w:rPr>
          <w:w w:val="100"/>
          <w:sz w:val="22"/>
          <w:szCs w:val="22"/>
        </w:rPr>
        <w:t>prije</w:t>
      </w:r>
      <w:r w:rsidRPr="00EE20B2">
        <w:rPr>
          <w:w w:val="100"/>
          <w:sz w:val="22"/>
          <w:szCs w:val="22"/>
          <w:lang w:val="sr-Latn-ME"/>
        </w:rPr>
        <w:t xml:space="preserve"> </w:t>
      </w:r>
      <w:r w:rsidRPr="005F5D55">
        <w:rPr>
          <w:w w:val="100"/>
          <w:sz w:val="22"/>
          <w:szCs w:val="22"/>
        </w:rPr>
        <w:t>isteka</w:t>
      </w:r>
      <w:r w:rsidRPr="00EE20B2">
        <w:rPr>
          <w:w w:val="100"/>
          <w:sz w:val="22"/>
          <w:szCs w:val="22"/>
          <w:lang w:val="sr-Latn-ME"/>
        </w:rPr>
        <w:t xml:space="preserve"> </w:t>
      </w:r>
      <w:r w:rsidRPr="005F5D55">
        <w:rPr>
          <w:w w:val="100"/>
          <w:sz w:val="22"/>
          <w:szCs w:val="22"/>
        </w:rPr>
        <w:t>tog</w:t>
      </w:r>
      <w:r w:rsidRPr="00EE20B2">
        <w:rPr>
          <w:w w:val="100"/>
          <w:sz w:val="22"/>
          <w:szCs w:val="22"/>
          <w:lang w:val="sr-Latn-ME"/>
        </w:rPr>
        <w:t xml:space="preserve"> </w:t>
      </w:r>
      <w:r w:rsidRPr="005F5D55">
        <w:rPr>
          <w:w w:val="100"/>
          <w:sz w:val="22"/>
          <w:szCs w:val="22"/>
        </w:rPr>
        <w:t>perioda</w:t>
      </w:r>
      <w:r w:rsidRPr="00EE20B2">
        <w:rPr>
          <w:w w:val="100"/>
          <w:sz w:val="22"/>
          <w:szCs w:val="22"/>
          <w:lang w:val="sr-Latn-ME"/>
        </w:rPr>
        <w:t xml:space="preserve"> </w:t>
      </w:r>
      <w:r w:rsidRPr="005F5D55">
        <w:rPr>
          <w:w w:val="100"/>
          <w:sz w:val="22"/>
          <w:szCs w:val="22"/>
        </w:rPr>
        <w:t>ne</w:t>
      </w:r>
      <w:r w:rsidRPr="00EE20B2">
        <w:rPr>
          <w:w w:val="100"/>
          <w:sz w:val="22"/>
          <w:szCs w:val="22"/>
          <w:lang w:val="sr-Latn-ME"/>
        </w:rPr>
        <w:t xml:space="preserve"> </w:t>
      </w:r>
      <w:r w:rsidRPr="005F5D55">
        <w:rPr>
          <w:w w:val="100"/>
          <w:sz w:val="22"/>
          <w:szCs w:val="22"/>
        </w:rPr>
        <w:t>dogodi</w:t>
      </w:r>
      <w:r w:rsidRPr="00EE20B2">
        <w:rPr>
          <w:w w:val="100"/>
          <w:sz w:val="22"/>
          <w:szCs w:val="22"/>
          <w:lang w:val="sr-Latn-ME"/>
        </w:rPr>
        <w:t xml:space="preserve"> </w:t>
      </w:r>
      <w:r w:rsidRPr="005F5D55">
        <w:rPr>
          <w:w w:val="100"/>
          <w:sz w:val="22"/>
          <w:szCs w:val="22"/>
        </w:rPr>
        <w:t>jedna</w:t>
      </w:r>
      <w:r w:rsidRPr="00EE20B2">
        <w:rPr>
          <w:w w:val="100"/>
          <w:sz w:val="22"/>
          <w:szCs w:val="22"/>
          <w:lang w:val="sr-Latn-ME"/>
        </w:rPr>
        <w:t xml:space="preserve"> </w:t>
      </w:r>
      <w:r w:rsidRPr="005F5D55">
        <w:rPr>
          <w:w w:val="100"/>
          <w:sz w:val="22"/>
          <w:szCs w:val="22"/>
        </w:rPr>
        <w:t>od</w:t>
      </w:r>
      <w:r w:rsidRPr="00EE20B2">
        <w:rPr>
          <w:w w:val="100"/>
          <w:sz w:val="22"/>
          <w:szCs w:val="22"/>
          <w:lang w:val="sr-Latn-ME"/>
        </w:rPr>
        <w:t xml:space="preserve"> </w:t>
      </w:r>
      <w:r w:rsidRPr="005F5D55">
        <w:rPr>
          <w:w w:val="100"/>
          <w:sz w:val="22"/>
          <w:szCs w:val="22"/>
        </w:rPr>
        <w:t>slede</w:t>
      </w:r>
      <w:r w:rsidRPr="00EE20B2">
        <w:rPr>
          <w:w w:val="100"/>
          <w:sz w:val="22"/>
          <w:szCs w:val="22"/>
          <w:lang w:val="sr-Latn-ME"/>
        </w:rPr>
        <w:t>ć</w:t>
      </w:r>
      <w:r w:rsidRPr="005F5D55">
        <w:rPr>
          <w:w w:val="100"/>
          <w:sz w:val="22"/>
          <w:szCs w:val="22"/>
        </w:rPr>
        <w:t>ih</w:t>
      </w:r>
      <w:r w:rsidRPr="00EE20B2">
        <w:rPr>
          <w:w w:val="100"/>
          <w:sz w:val="22"/>
          <w:szCs w:val="22"/>
          <w:lang w:val="sr-Latn-ME"/>
        </w:rPr>
        <w:t xml:space="preserve"> </w:t>
      </w:r>
      <w:r w:rsidRPr="005F5D55">
        <w:rPr>
          <w:w w:val="100"/>
          <w:sz w:val="22"/>
          <w:szCs w:val="22"/>
        </w:rPr>
        <w:t>situacija</w:t>
      </w:r>
      <w:r w:rsidR="0002121A" w:rsidRPr="005F5D55">
        <w:rPr>
          <w:w w:val="100"/>
          <w:sz w:val="22"/>
          <w:szCs w:val="22"/>
          <w:lang w:val="sr-Latn-ME"/>
        </w:rPr>
        <w:t>:</w:t>
      </w:r>
    </w:p>
    <w:p w14:paraId="0A87A1BD" w14:textId="0DC64A6C" w:rsidR="0002121A" w:rsidRPr="005F5D55" w:rsidRDefault="0002121A" w:rsidP="0002121A">
      <w:pPr>
        <w:pStyle w:val="Bodytext20"/>
        <w:tabs>
          <w:tab w:val="left" w:pos="859"/>
        </w:tabs>
        <w:spacing w:after="180" w:line="250" w:lineRule="exact"/>
        <w:ind w:left="860" w:right="3"/>
        <w:jc w:val="both"/>
        <w:rPr>
          <w:w w:val="100"/>
          <w:sz w:val="22"/>
          <w:szCs w:val="22"/>
          <w:lang w:val="sr-Latn-ME"/>
        </w:rPr>
      </w:pPr>
      <w:r w:rsidRPr="005F5D55">
        <w:rPr>
          <w:w w:val="100"/>
          <w:sz w:val="22"/>
          <w:szCs w:val="22"/>
          <w:lang w:val="sr-Latn-ME"/>
        </w:rPr>
        <w:tab/>
        <w:t xml:space="preserve">a) </w:t>
      </w:r>
      <w:r w:rsidR="009C16CA" w:rsidRPr="005F5D55">
        <w:rPr>
          <w:w w:val="100"/>
          <w:sz w:val="22"/>
          <w:szCs w:val="22"/>
          <w:lang w:val="sr-Latn-ME"/>
        </w:rPr>
        <w:t>suspenzija se povlači na osnovu toga što ne postoje osnovi za poništ</w:t>
      </w:r>
      <w:r w:rsidR="00AA5616" w:rsidRPr="005F5D55">
        <w:rPr>
          <w:w w:val="100"/>
          <w:sz w:val="22"/>
          <w:szCs w:val="22"/>
          <w:lang w:val="sr-Latn-ME"/>
        </w:rPr>
        <w:t>enje</w:t>
      </w:r>
      <w:r w:rsidR="009C16CA" w:rsidRPr="005F5D55">
        <w:rPr>
          <w:w w:val="100"/>
          <w:sz w:val="22"/>
          <w:szCs w:val="22"/>
          <w:lang w:val="sr-Latn-ME"/>
        </w:rPr>
        <w:t>, ukidanje ili izm</w:t>
      </w:r>
      <w:r w:rsidR="00AA5616" w:rsidRPr="005F5D55">
        <w:rPr>
          <w:w w:val="100"/>
          <w:sz w:val="22"/>
          <w:szCs w:val="22"/>
          <w:lang w:val="sr-Latn-ME"/>
        </w:rPr>
        <w:t>j</w:t>
      </w:r>
      <w:r w:rsidR="009C16CA" w:rsidRPr="005F5D55">
        <w:rPr>
          <w:w w:val="100"/>
          <w:sz w:val="22"/>
          <w:szCs w:val="22"/>
          <w:lang w:val="sr-Latn-ME"/>
        </w:rPr>
        <w:t>enu o</w:t>
      </w:r>
      <w:r w:rsidR="00AA5616" w:rsidRPr="005F5D55">
        <w:rPr>
          <w:w w:val="100"/>
          <w:sz w:val="22"/>
          <w:szCs w:val="22"/>
          <w:lang w:val="sr-Latn-ME"/>
        </w:rPr>
        <w:t>dobrenja</w:t>
      </w:r>
      <w:r w:rsidR="009C16CA" w:rsidRPr="005F5D55">
        <w:rPr>
          <w:w w:val="100"/>
          <w:sz w:val="22"/>
          <w:szCs w:val="22"/>
          <w:lang w:val="sr-Latn-ME"/>
        </w:rPr>
        <w:t>, u kom slučaju suspenzija prestaje danom povlačenja</w:t>
      </w:r>
      <w:r w:rsidRPr="005F5D55">
        <w:rPr>
          <w:w w:val="100"/>
          <w:sz w:val="22"/>
          <w:szCs w:val="22"/>
          <w:lang w:val="sr-Latn-ME"/>
        </w:rPr>
        <w:t>;</w:t>
      </w:r>
    </w:p>
    <w:p w14:paraId="10549665" w14:textId="45ADBDBF" w:rsidR="0002121A" w:rsidRPr="005F5D55" w:rsidRDefault="0002121A" w:rsidP="0002121A">
      <w:pPr>
        <w:pStyle w:val="Bodytext20"/>
        <w:tabs>
          <w:tab w:val="left" w:pos="859"/>
        </w:tabs>
        <w:spacing w:after="180" w:line="250" w:lineRule="exact"/>
        <w:ind w:left="860" w:right="3"/>
        <w:jc w:val="both"/>
        <w:rPr>
          <w:w w:val="100"/>
          <w:sz w:val="22"/>
          <w:szCs w:val="22"/>
          <w:lang w:val="sr-Latn-ME"/>
        </w:rPr>
      </w:pPr>
      <w:r w:rsidRPr="005F5D55">
        <w:rPr>
          <w:w w:val="100"/>
          <w:sz w:val="22"/>
          <w:szCs w:val="22"/>
          <w:lang w:val="sr-Latn-ME"/>
        </w:rPr>
        <w:tab/>
        <w:t xml:space="preserve">b) </w:t>
      </w:r>
      <w:r w:rsidR="00011056">
        <w:rPr>
          <w:w w:val="100"/>
          <w:sz w:val="22"/>
          <w:szCs w:val="22"/>
          <w:lang w:val="sr-Latn-ME"/>
        </w:rPr>
        <w:t>suspenzija je povučena kada je u slučaju zajedničkog postupka tranzita nosilac odobrenja dokazao carinskom organu nadležnom za izdavanje odobrenja da je preduzeo neophodne mjere kako bi obezbjedio ispunjenje uslova utvrđenih za davanje odobrenja ili izvršenje obeveza predviđenih tim odobrenjem u kom slučaju će se suspenzija završiti na dan povlačenja</w:t>
      </w:r>
      <w:r w:rsidRPr="005F5D55">
        <w:rPr>
          <w:w w:val="100"/>
          <w:sz w:val="22"/>
          <w:szCs w:val="22"/>
          <w:lang w:val="sr-Latn-ME"/>
        </w:rPr>
        <w:t>;</w:t>
      </w:r>
    </w:p>
    <w:p w14:paraId="0177A374" w14:textId="6E0FA5D1" w:rsidR="0002121A" w:rsidRPr="005F5D55" w:rsidRDefault="0002121A" w:rsidP="0002121A">
      <w:pPr>
        <w:pStyle w:val="Bodytext20"/>
        <w:shd w:val="clear" w:color="auto" w:fill="auto"/>
        <w:tabs>
          <w:tab w:val="left" w:pos="859"/>
        </w:tabs>
        <w:spacing w:before="0" w:after="180" w:line="250" w:lineRule="exact"/>
        <w:ind w:left="860" w:right="3" w:firstLine="0"/>
        <w:jc w:val="both"/>
        <w:rPr>
          <w:w w:val="100"/>
          <w:sz w:val="22"/>
          <w:szCs w:val="22"/>
          <w:lang w:val="sr-Latn-ME"/>
        </w:rPr>
      </w:pPr>
      <w:r w:rsidRPr="005F5D55">
        <w:rPr>
          <w:w w:val="100"/>
          <w:sz w:val="22"/>
          <w:szCs w:val="22"/>
          <w:lang w:val="sr-Latn-ME"/>
        </w:rPr>
        <w:t xml:space="preserve">c) </w:t>
      </w:r>
      <w:r w:rsidR="00AA5616" w:rsidRPr="005F5D55">
        <w:rPr>
          <w:w w:val="100"/>
          <w:sz w:val="22"/>
          <w:szCs w:val="22"/>
          <w:lang w:val="sr-Latn-ME"/>
        </w:rPr>
        <w:t>suspendovano odobrenje se poništava, opoziva ili mijenja, u kom slučaju suspenzija prestaje danom poništavanja, opoziva ili izmjene</w:t>
      </w:r>
      <w:r w:rsidRPr="005F5D55">
        <w:rPr>
          <w:w w:val="100"/>
          <w:sz w:val="22"/>
          <w:szCs w:val="22"/>
          <w:lang w:val="sr-Latn-ME"/>
        </w:rPr>
        <w:t>.</w:t>
      </w:r>
    </w:p>
    <w:p w14:paraId="7BD81CE4" w14:textId="3BA7BE15" w:rsidR="004A0D36" w:rsidRDefault="00011056" w:rsidP="003E7328">
      <w:pPr>
        <w:pStyle w:val="Bodytext20"/>
        <w:shd w:val="clear" w:color="auto" w:fill="auto"/>
        <w:tabs>
          <w:tab w:val="left" w:pos="859"/>
        </w:tabs>
        <w:spacing w:before="0" w:after="180" w:line="250" w:lineRule="exact"/>
        <w:ind w:left="860" w:right="3" w:firstLine="0"/>
        <w:jc w:val="both"/>
        <w:rPr>
          <w:w w:val="100"/>
          <w:sz w:val="22"/>
          <w:szCs w:val="22"/>
          <w:lang w:val="sr-Latn-ME"/>
        </w:rPr>
      </w:pPr>
      <w:r>
        <w:rPr>
          <w:w w:val="100"/>
          <w:sz w:val="22"/>
          <w:szCs w:val="22"/>
          <w:lang w:val="sr-Latn-ME"/>
        </w:rPr>
        <w:t>Grupa za obezbjeđenje carinskog duga</w:t>
      </w:r>
      <w:r w:rsidR="00AA5616" w:rsidRPr="005F5D55">
        <w:rPr>
          <w:w w:val="100"/>
          <w:sz w:val="22"/>
          <w:szCs w:val="22"/>
          <w:lang w:val="sr-Latn-ME"/>
        </w:rPr>
        <w:t xml:space="preserve"> obavještava nosioca odobrenja o isteku suspenzije.</w:t>
      </w:r>
      <w:r w:rsidR="0002121A" w:rsidRPr="005F5D55">
        <w:rPr>
          <w:w w:val="100"/>
          <w:sz w:val="22"/>
          <w:szCs w:val="22"/>
          <w:lang w:val="sr-Latn-ME"/>
        </w:rPr>
        <w:t xml:space="preserve"> </w:t>
      </w:r>
    </w:p>
    <w:p w14:paraId="2D340385" w14:textId="005CB65F" w:rsidR="003E7328" w:rsidRDefault="003E7328" w:rsidP="003E7328">
      <w:pPr>
        <w:pStyle w:val="Bodytext20"/>
        <w:shd w:val="clear" w:color="auto" w:fill="auto"/>
        <w:tabs>
          <w:tab w:val="left" w:pos="859"/>
        </w:tabs>
        <w:spacing w:before="0" w:after="180" w:line="250" w:lineRule="exact"/>
        <w:ind w:left="860" w:right="3" w:firstLine="0"/>
        <w:jc w:val="both"/>
        <w:rPr>
          <w:w w:val="100"/>
          <w:sz w:val="22"/>
          <w:szCs w:val="22"/>
          <w:lang w:val="sr-Latn-ME"/>
        </w:rPr>
      </w:pPr>
    </w:p>
    <w:p w14:paraId="7FCD0CC9" w14:textId="77777777" w:rsidR="007544B1" w:rsidRPr="004A0D36" w:rsidRDefault="007544B1" w:rsidP="003E7328">
      <w:pPr>
        <w:pStyle w:val="Bodytext20"/>
        <w:shd w:val="clear" w:color="auto" w:fill="auto"/>
        <w:tabs>
          <w:tab w:val="left" w:pos="859"/>
        </w:tabs>
        <w:spacing w:before="0" w:after="180" w:line="250" w:lineRule="exact"/>
        <w:ind w:left="860" w:right="3" w:firstLine="0"/>
        <w:jc w:val="both"/>
        <w:rPr>
          <w:w w:val="100"/>
          <w:sz w:val="22"/>
          <w:szCs w:val="22"/>
          <w:lang w:val="sr-Latn-ME"/>
        </w:rPr>
      </w:pPr>
    </w:p>
    <w:p w14:paraId="3DA9851F" w14:textId="589A3D98" w:rsidR="0002121A" w:rsidRPr="005F5D55" w:rsidRDefault="0002121A" w:rsidP="0002121A">
      <w:pPr>
        <w:pStyle w:val="Bodytext20"/>
        <w:shd w:val="clear" w:color="auto" w:fill="auto"/>
        <w:tabs>
          <w:tab w:val="left" w:pos="859"/>
        </w:tabs>
        <w:spacing w:before="0" w:after="180" w:line="250" w:lineRule="exact"/>
        <w:ind w:left="860" w:right="3" w:firstLine="0"/>
        <w:jc w:val="both"/>
        <w:rPr>
          <w:b/>
          <w:w w:val="100"/>
          <w:sz w:val="22"/>
          <w:szCs w:val="22"/>
          <w:lang w:val="sr-Latn-ME"/>
        </w:rPr>
      </w:pPr>
      <w:r w:rsidRPr="005F5D55">
        <w:rPr>
          <w:b/>
          <w:w w:val="100"/>
          <w:sz w:val="22"/>
          <w:szCs w:val="22"/>
          <w:lang w:val="sr-Latn-ME"/>
        </w:rPr>
        <w:lastRenderedPageBreak/>
        <w:t>3.1.5.</w:t>
      </w:r>
      <w:r w:rsidR="00011056">
        <w:rPr>
          <w:b/>
          <w:w w:val="100"/>
          <w:sz w:val="22"/>
          <w:szCs w:val="22"/>
          <w:lang w:val="sr-Latn-ME"/>
        </w:rPr>
        <w:t>6</w:t>
      </w:r>
      <w:r w:rsidRPr="005F5D55">
        <w:rPr>
          <w:b/>
          <w:w w:val="100"/>
          <w:sz w:val="22"/>
          <w:szCs w:val="22"/>
          <w:lang w:val="sr-Latn-ME"/>
        </w:rPr>
        <w:t xml:space="preserve">. </w:t>
      </w:r>
      <w:r w:rsidR="003E0784" w:rsidRPr="005F5D55">
        <w:rPr>
          <w:b/>
          <w:w w:val="100"/>
          <w:sz w:val="22"/>
          <w:szCs w:val="22"/>
          <w:lang w:val="sr-Latn-ME"/>
        </w:rPr>
        <w:t>Ponovna procjena odobrenja</w:t>
      </w:r>
    </w:p>
    <w:p w14:paraId="4F616AE3" w14:textId="322B56F9" w:rsidR="00011056" w:rsidRPr="005F5D55" w:rsidRDefault="00011056" w:rsidP="00011056">
      <w:pPr>
        <w:pStyle w:val="Bodytext20"/>
        <w:shd w:val="clear" w:color="auto" w:fill="auto"/>
        <w:tabs>
          <w:tab w:val="left" w:pos="859"/>
        </w:tabs>
        <w:spacing w:before="0" w:after="180" w:line="250" w:lineRule="exact"/>
        <w:ind w:left="860" w:right="3" w:firstLine="0"/>
        <w:jc w:val="both"/>
        <w:rPr>
          <w:w w:val="100"/>
          <w:sz w:val="22"/>
          <w:szCs w:val="22"/>
          <w:lang w:val="sr-Latn-ME"/>
        </w:rPr>
      </w:pPr>
      <w:r>
        <w:rPr>
          <w:w w:val="100"/>
          <w:sz w:val="22"/>
          <w:szCs w:val="22"/>
          <w:lang w:val="sr-Latn-ME"/>
        </w:rPr>
        <w:t>Grupa za obezbjeđenje carinskog duga</w:t>
      </w:r>
      <w:r w:rsidRPr="005F5D55">
        <w:rPr>
          <w:w w:val="100"/>
          <w:sz w:val="22"/>
          <w:szCs w:val="22"/>
          <w:lang w:val="sr-Latn-ME"/>
        </w:rPr>
        <w:t xml:space="preserve"> </w:t>
      </w:r>
      <w:r w:rsidR="003E0784" w:rsidRPr="005F5D55">
        <w:rPr>
          <w:w w:val="100"/>
          <w:sz w:val="22"/>
          <w:szCs w:val="22"/>
          <w:lang w:val="sr-Latn-ME"/>
        </w:rPr>
        <w:t>nadležna za izdavanje odobrenja dužna je da ga povremeno ponovo procijeni, u sledećim slučajevima</w:t>
      </w:r>
      <w:r w:rsidR="0043186A">
        <w:rPr>
          <w:w w:val="100"/>
          <w:sz w:val="22"/>
          <w:szCs w:val="22"/>
          <w:lang w:val="sr-Latn-ME"/>
        </w:rPr>
        <w:t>:</w:t>
      </w:r>
      <w:r w:rsidR="00674B60" w:rsidRPr="005F5D55">
        <w:rPr>
          <w:w w:val="100"/>
          <w:sz w:val="22"/>
          <w:szCs w:val="22"/>
          <w:lang w:val="sr-Latn-ME"/>
        </w:rPr>
        <w:t xml:space="preserve"> </w:t>
      </w:r>
    </w:p>
    <w:p w14:paraId="3EB7D3AE" w14:textId="6D9F3191" w:rsidR="00674B60" w:rsidRPr="005F5D55" w:rsidRDefault="00674B60" w:rsidP="00011056">
      <w:pPr>
        <w:pStyle w:val="Bodytext20"/>
        <w:tabs>
          <w:tab w:val="left" w:pos="859"/>
        </w:tabs>
        <w:spacing w:before="0" w:line="250" w:lineRule="exact"/>
        <w:ind w:left="860" w:right="3"/>
        <w:jc w:val="both"/>
        <w:rPr>
          <w:w w:val="100"/>
          <w:sz w:val="22"/>
          <w:szCs w:val="22"/>
          <w:lang w:val="sr-Latn-ME"/>
        </w:rPr>
      </w:pPr>
      <w:r w:rsidRPr="005F5D55">
        <w:rPr>
          <w:w w:val="100"/>
          <w:sz w:val="22"/>
          <w:szCs w:val="22"/>
          <w:lang w:val="sr-Latn-ME"/>
        </w:rPr>
        <w:tab/>
        <w:t xml:space="preserve">a) </w:t>
      </w:r>
      <w:r w:rsidR="00D6574B" w:rsidRPr="005F5D55">
        <w:rPr>
          <w:w w:val="100"/>
          <w:sz w:val="22"/>
          <w:szCs w:val="22"/>
          <w:lang w:val="sr-Latn-ME"/>
        </w:rPr>
        <w:t>kada postoje zakonodavne izmjene koji utiču na odobrenje</w:t>
      </w:r>
      <w:r w:rsidRPr="005F5D55">
        <w:rPr>
          <w:w w:val="100"/>
          <w:sz w:val="22"/>
          <w:szCs w:val="22"/>
          <w:lang w:val="sr-Latn-ME"/>
        </w:rPr>
        <w:t>;</w:t>
      </w:r>
    </w:p>
    <w:p w14:paraId="2D4092ED" w14:textId="1CB9735C" w:rsidR="00674B60" w:rsidRPr="005F5D55" w:rsidRDefault="00674B60" w:rsidP="00011056">
      <w:pPr>
        <w:pStyle w:val="Bodytext20"/>
        <w:tabs>
          <w:tab w:val="left" w:pos="859"/>
        </w:tabs>
        <w:spacing w:before="0" w:line="250" w:lineRule="exact"/>
        <w:ind w:left="860" w:right="3"/>
        <w:jc w:val="both"/>
        <w:rPr>
          <w:w w:val="100"/>
          <w:sz w:val="22"/>
          <w:szCs w:val="22"/>
          <w:lang w:val="sr-Latn-ME"/>
        </w:rPr>
      </w:pPr>
      <w:r w:rsidRPr="005F5D55">
        <w:rPr>
          <w:w w:val="100"/>
          <w:sz w:val="22"/>
          <w:szCs w:val="22"/>
          <w:lang w:val="sr-Latn-ME"/>
        </w:rPr>
        <w:tab/>
        <w:t xml:space="preserve">b) </w:t>
      </w:r>
      <w:r w:rsidR="00D6574B" w:rsidRPr="005F5D55">
        <w:rPr>
          <w:w w:val="100"/>
          <w:sz w:val="22"/>
          <w:szCs w:val="22"/>
          <w:lang w:val="sr-Latn-ME"/>
        </w:rPr>
        <w:t>kada je</w:t>
      </w:r>
      <w:r w:rsidR="0043186A">
        <w:rPr>
          <w:w w:val="100"/>
          <w:sz w:val="22"/>
          <w:szCs w:val="22"/>
          <w:lang w:val="sr-Latn-ME"/>
        </w:rPr>
        <w:t xml:space="preserve"> to</w:t>
      </w:r>
      <w:r w:rsidR="00D6574B" w:rsidRPr="005F5D55">
        <w:rPr>
          <w:w w:val="100"/>
          <w:sz w:val="22"/>
          <w:szCs w:val="22"/>
          <w:lang w:val="sr-Latn-ME"/>
        </w:rPr>
        <w:t xml:space="preserve"> potrebno, kao rezultat sprovedenog monitoringa</w:t>
      </w:r>
      <w:r w:rsidRPr="005F5D55">
        <w:rPr>
          <w:w w:val="100"/>
          <w:sz w:val="22"/>
          <w:szCs w:val="22"/>
          <w:lang w:val="sr-Latn-ME"/>
        </w:rPr>
        <w:t>;</w:t>
      </w:r>
    </w:p>
    <w:p w14:paraId="1007088B" w14:textId="480E941D" w:rsidR="00674B60" w:rsidRDefault="00D6574B" w:rsidP="00011056">
      <w:pPr>
        <w:pStyle w:val="Bodytext20"/>
        <w:tabs>
          <w:tab w:val="left" w:pos="859"/>
        </w:tabs>
        <w:spacing w:before="0" w:line="250" w:lineRule="exact"/>
        <w:ind w:left="860" w:right="3"/>
        <w:jc w:val="both"/>
        <w:rPr>
          <w:w w:val="100"/>
          <w:sz w:val="22"/>
          <w:szCs w:val="22"/>
          <w:lang w:val="sr-Latn-ME"/>
        </w:rPr>
      </w:pPr>
      <w:r w:rsidRPr="005F5D55">
        <w:rPr>
          <w:w w:val="100"/>
          <w:sz w:val="22"/>
          <w:szCs w:val="22"/>
          <w:lang w:val="sr-Latn-ME"/>
        </w:rPr>
        <w:tab/>
        <w:t>c) zbog podataka koje je d</w:t>
      </w:r>
      <w:r w:rsidR="00E61893" w:rsidRPr="005F5D55">
        <w:rPr>
          <w:w w:val="100"/>
          <w:sz w:val="22"/>
          <w:szCs w:val="22"/>
          <w:lang w:val="sr-Latn-ME"/>
        </w:rPr>
        <w:t>ostavi</w:t>
      </w:r>
      <w:r w:rsidRPr="005F5D55">
        <w:rPr>
          <w:w w:val="100"/>
          <w:sz w:val="22"/>
          <w:szCs w:val="22"/>
          <w:lang w:val="sr-Latn-ME"/>
        </w:rPr>
        <w:t>o nosilac odobrenja ili drugi organi</w:t>
      </w:r>
      <w:r w:rsidR="00674B60" w:rsidRPr="005F5D55">
        <w:rPr>
          <w:w w:val="100"/>
          <w:sz w:val="22"/>
          <w:szCs w:val="22"/>
          <w:lang w:val="sr-Latn-ME"/>
        </w:rPr>
        <w:t>.</w:t>
      </w:r>
    </w:p>
    <w:p w14:paraId="7254F22D" w14:textId="77777777" w:rsidR="00011056" w:rsidRPr="005F5D55" w:rsidRDefault="00011056" w:rsidP="00011056">
      <w:pPr>
        <w:pStyle w:val="Bodytext20"/>
        <w:tabs>
          <w:tab w:val="left" w:pos="859"/>
        </w:tabs>
        <w:spacing w:before="0" w:line="250" w:lineRule="exact"/>
        <w:ind w:left="860" w:right="3"/>
        <w:jc w:val="both"/>
        <w:rPr>
          <w:w w:val="100"/>
          <w:sz w:val="22"/>
          <w:szCs w:val="22"/>
          <w:lang w:val="sr-Latn-ME"/>
        </w:rPr>
      </w:pPr>
    </w:p>
    <w:p w14:paraId="1B281F5B" w14:textId="640E2FFF" w:rsidR="00674B60" w:rsidRPr="005F5D55" w:rsidRDefault="003E0784" w:rsidP="00011056">
      <w:pPr>
        <w:pStyle w:val="Bodytext20"/>
        <w:shd w:val="clear" w:color="auto" w:fill="auto"/>
        <w:tabs>
          <w:tab w:val="left" w:pos="859"/>
        </w:tabs>
        <w:spacing w:before="0" w:after="180" w:line="250" w:lineRule="exact"/>
        <w:ind w:left="860" w:right="3" w:firstLine="0"/>
        <w:jc w:val="both"/>
        <w:rPr>
          <w:w w:val="100"/>
          <w:sz w:val="22"/>
          <w:szCs w:val="22"/>
          <w:lang w:val="sr-Latn-ME"/>
        </w:rPr>
      </w:pPr>
      <w:r w:rsidRPr="005F5D55">
        <w:rPr>
          <w:w w:val="100"/>
          <w:sz w:val="22"/>
          <w:szCs w:val="22"/>
          <w:lang w:val="sr-Latn-ME"/>
        </w:rPr>
        <w:t>U zavisnosti od razloga za ponovnu procjenu, može doći do potpunog ili djelimičnog preispitivanja konkretnih uslova</w:t>
      </w:r>
      <w:r w:rsidR="00011056">
        <w:rPr>
          <w:w w:val="100"/>
          <w:sz w:val="22"/>
          <w:szCs w:val="22"/>
          <w:lang w:val="sr-Latn-ME"/>
        </w:rPr>
        <w:t>.</w:t>
      </w:r>
    </w:p>
    <w:p w14:paraId="6A65C5F4" w14:textId="4ADF3F75" w:rsidR="00674B60" w:rsidRPr="005F5D55" w:rsidRDefault="003E0784" w:rsidP="00011056">
      <w:pPr>
        <w:pStyle w:val="Bodytext20"/>
        <w:shd w:val="clear" w:color="auto" w:fill="auto"/>
        <w:tabs>
          <w:tab w:val="left" w:pos="859"/>
        </w:tabs>
        <w:spacing w:before="0" w:after="180" w:line="250" w:lineRule="exact"/>
        <w:ind w:right="3" w:firstLine="0"/>
        <w:jc w:val="both"/>
        <w:rPr>
          <w:w w:val="100"/>
          <w:sz w:val="22"/>
          <w:szCs w:val="22"/>
          <w:lang w:val="sr-Latn-ME"/>
        </w:rPr>
      </w:pPr>
      <w:r w:rsidRPr="005F5D55">
        <w:rPr>
          <w:w w:val="100"/>
          <w:sz w:val="22"/>
          <w:szCs w:val="22"/>
          <w:lang w:val="sr-Latn-ME"/>
        </w:rPr>
        <w:tab/>
        <w:t>Rezultat ponovne procjene može uključivati sledeće:</w:t>
      </w:r>
    </w:p>
    <w:p w14:paraId="7483C77B" w14:textId="04A5B7E6" w:rsidR="00674B60" w:rsidRPr="005F5D55" w:rsidRDefault="00674B60" w:rsidP="00011056">
      <w:pPr>
        <w:pStyle w:val="Bodytext20"/>
        <w:tabs>
          <w:tab w:val="left" w:pos="859"/>
        </w:tabs>
        <w:spacing w:before="0" w:line="250" w:lineRule="exact"/>
        <w:ind w:left="860" w:right="3"/>
        <w:jc w:val="both"/>
        <w:rPr>
          <w:w w:val="100"/>
          <w:sz w:val="22"/>
          <w:szCs w:val="22"/>
          <w:lang w:val="sr-Latn-ME"/>
        </w:rPr>
      </w:pPr>
      <w:r w:rsidRPr="005F5D55">
        <w:rPr>
          <w:w w:val="100"/>
          <w:sz w:val="22"/>
          <w:szCs w:val="22"/>
          <w:lang w:val="sr-Latn-ME"/>
        </w:rPr>
        <w:tab/>
        <w:t xml:space="preserve">a) </w:t>
      </w:r>
      <w:r w:rsidR="00AA5616" w:rsidRPr="005F5D55">
        <w:rPr>
          <w:w w:val="100"/>
          <w:sz w:val="22"/>
          <w:szCs w:val="22"/>
          <w:lang w:val="sr-Latn-ME"/>
        </w:rPr>
        <w:t>zadržavanje dodijeljenog odobrenja bez izmjena;</w:t>
      </w:r>
    </w:p>
    <w:p w14:paraId="7E889E9C" w14:textId="7127C446" w:rsidR="00674B60" w:rsidRPr="005F5D55" w:rsidRDefault="00674B60" w:rsidP="00011056">
      <w:pPr>
        <w:pStyle w:val="Bodytext20"/>
        <w:tabs>
          <w:tab w:val="left" w:pos="859"/>
        </w:tabs>
        <w:spacing w:before="0" w:line="250" w:lineRule="exact"/>
        <w:ind w:left="860" w:right="3"/>
        <w:jc w:val="both"/>
        <w:rPr>
          <w:w w:val="100"/>
          <w:sz w:val="22"/>
          <w:szCs w:val="22"/>
          <w:lang w:val="sr-Latn-ME"/>
        </w:rPr>
      </w:pPr>
      <w:r w:rsidRPr="005F5D55">
        <w:rPr>
          <w:w w:val="100"/>
          <w:sz w:val="22"/>
          <w:szCs w:val="22"/>
          <w:lang w:val="sr-Latn-ME"/>
        </w:rPr>
        <w:tab/>
        <w:t xml:space="preserve">b) </w:t>
      </w:r>
      <w:r w:rsidR="00AA5616" w:rsidRPr="005F5D55">
        <w:rPr>
          <w:w w:val="100"/>
          <w:sz w:val="22"/>
          <w:szCs w:val="22"/>
          <w:lang w:val="sr-Latn-ME"/>
        </w:rPr>
        <w:t>izmjena odobrenja</w:t>
      </w:r>
      <w:r w:rsidRPr="005F5D55">
        <w:rPr>
          <w:w w:val="100"/>
          <w:sz w:val="22"/>
          <w:szCs w:val="22"/>
          <w:lang w:val="sr-Latn-ME"/>
        </w:rPr>
        <w:t>;</w:t>
      </w:r>
    </w:p>
    <w:p w14:paraId="5A39BA49" w14:textId="2833553C" w:rsidR="00674B60" w:rsidRPr="005F5D55" w:rsidRDefault="00674B60" w:rsidP="00011056">
      <w:pPr>
        <w:pStyle w:val="Bodytext20"/>
        <w:tabs>
          <w:tab w:val="left" w:pos="859"/>
        </w:tabs>
        <w:spacing w:before="0" w:line="250" w:lineRule="exact"/>
        <w:ind w:left="860" w:right="3"/>
        <w:jc w:val="both"/>
        <w:rPr>
          <w:w w:val="100"/>
          <w:sz w:val="22"/>
          <w:szCs w:val="22"/>
          <w:lang w:val="sr-Latn-ME"/>
        </w:rPr>
      </w:pPr>
      <w:r w:rsidRPr="005F5D55">
        <w:rPr>
          <w:w w:val="100"/>
          <w:sz w:val="22"/>
          <w:szCs w:val="22"/>
          <w:lang w:val="sr-Latn-ME"/>
        </w:rPr>
        <w:tab/>
        <w:t xml:space="preserve">c) </w:t>
      </w:r>
      <w:r w:rsidR="00AA5616" w:rsidRPr="005F5D55">
        <w:rPr>
          <w:w w:val="100"/>
          <w:sz w:val="22"/>
          <w:szCs w:val="22"/>
          <w:lang w:val="sr-Latn-ME"/>
        </w:rPr>
        <w:t>opoziv odobrenja</w:t>
      </w:r>
      <w:r w:rsidRPr="005F5D55">
        <w:rPr>
          <w:w w:val="100"/>
          <w:sz w:val="22"/>
          <w:szCs w:val="22"/>
          <w:lang w:val="sr-Latn-ME"/>
        </w:rPr>
        <w:t>;</w:t>
      </w:r>
    </w:p>
    <w:p w14:paraId="2EF3BFA0" w14:textId="070A8AE1" w:rsidR="00674B60" w:rsidRDefault="00674B60" w:rsidP="00011056">
      <w:pPr>
        <w:pStyle w:val="Bodytext20"/>
        <w:shd w:val="clear" w:color="auto" w:fill="auto"/>
        <w:tabs>
          <w:tab w:val="left" w:pos="859"/>
        </w:tabs>
        <w:spacing w:before="0" w:line="250" w:lineRule="exact"/>
        <w:ind w:left="860" w:right="3" w:firstLine="0"/>
        <w:jc w:val="both"/>
        <w:rPr>
          <w:w w:val="100"/>
          <w:sz w:val="22"/>
          <w:szCs w:val="22"/>
          <w:lang w:val="sr-Latn-ME"/>
        </w:rPr>
      </w:pPr>
      <w:r w:rsidRPr="005F5D55">
        <w:rPr>
          <w:w w:val="100"/>
          <w:sz w:val="22"/>
          <w:szCs w:val="22"/>
          <w:lang w:val="sr-Latn-ME"/>
        </w:rPr>
        <w:t>d) suspen</w:t>
      </w:r>
      <w:r w:rsidR="00AA5616" w:rsidRPr="005F5D55">
        <w:rPr>
          <w:w w:val="100"/>
          <w:sz w:val="22"/>
          <w:szCs w:val="22"/>
          <w:lang w:val="sr-Latn-ME"/>
        </w:rPr>
        <w:t>zija odobrenja</w:t>
      </w:r>
      <w:r w:rsidRPr="005F5D55">
        <w:rPr>
          <w:w w:val="100"/>
          <w:sz w:val="22"/>
          <w:szCs w:val="22"/>
          <w:lang w:val="sr-Latn-ME"/>
        </w:rPr>
        <w:t>.</w:t>
      </w:r>
    </w:p>
    <w:p w14:paraId="3A7E97DB" w14:textId="77777777" w:rsidR="00011056" w:rsidRPr="005F5D55" w:rsidRDefault="00011056" w:rsidP="00011056">
      <w:pPr>
        <w:pStyle w:val="Bodytext20"/>
        <w:shd w:val="clear" w:color="auto" w:fill="auto"/>
        <w:tabs>
          <w:tab w:val="left" w:pos="859"/>
        </w:tabs>
        <w:spacing w:before="0" w:line="250" w:lineRule="exact"/>
        <w:ind w:left="860" w:right="3" w:firstLine="0"/>
        <w:jc w:val="both"/>
        <w:rPr>
          <w:w w:val="100"/>
          <w:sz w:val="22"/>
          <w:szCs w:val="22"/>
          <w:lang w:val="sr-Latn-ME"/>
        </w:rPr>
      </w:pPr>
    </w:p>
    <w:p w14:paraId="478C8E01" w14:textId="3A3982A6" w:rsidR="00674B60" w:rsidRPr="005F5D55" w:rsidRDefault="00674B60" w:rsidP="00011056">
      <w:pPr>
        <w:pStyle w:val="Bodytext20"/>
        <w:shd w:val="clear" w:color="auto" w:fill="auto"/>
        <w:tabs>
          <w:tab w:val="left" w:pos="859"/>
        </w:tabs>
        <w:spacing w:before="0" w:after="180" w:line="250" w:lineRule="exact"/>
        <w:ind w:right="3" w:firstLine="0"/>
        <w:jc w:val="both"/>
        <w:rPr>
          <w:w w:val="100"/>
          <w:sz w:val="22"/>
          <w:szCs w:val="22"/>
          <w:lang w:val="sr-Latn-ME"/>
        </w:rPr>
      </w:pPr>
      <w:r w:rsidRPr="005F5D55">
        <w:rPr>
          <w:w w:val="100"/>
          <w:sz w:val="22"/>
          <w:szCs w:val="22"/>
          <w:lang w:val="sr-Latn-ME"/>
        </w:rPr>
        <w:tab/>
      </w:r>
      <w:r w:rsidR="003E0784" w:rsidRPr="005F5D55">
        <w:rPr>
          <w:w w:val="100"/>
          <w:sz w:val="22"/>
          <w:szCs w:val="22"/>
          <w:lang w:val="sr-Latn-ME"/>
        </w:rPr>
        <w:t>O rezultatu ponovne procjene se obavještava nosilac odobrenja.</w:t>
      </w:r>
    </w:p>
    <w:p w14:paraId="4E2AE307" w14:textId="77777777" w:rsidR="00601EBC" w:rsidRPr="005F5D55" w:rsidRDefault="00601EBC" w:rsidP="00674B60">
      <w:pPr>
        <w:pStyle w:val="Bodytext20"/>
        <w:shd w:val="clear" w:color="auto" w:fill="auto"/>
        <w:tabs>
          <w:tab w:val="left" w:pos="859"/>
        </w:tabs>
        <w:spacing w:before="0" w:after="180" w:line="250" w:lineRule="exact"/>
        <w:ind w:left="860" w:right="3" w:firstLine="0"/>
        <w:jc w:val="both"/>
        <w:rPr>
          <w:b/>
          <w:w w:val="100"/>
          <w:sz w:val="22"/>
          <w:szCs w:val="22"/>
          <w:lang w:val="sr-Latn-ME"/>
        </w:rPr>
      </w:pPr>
    </w:p>
    <w:p w14:paraId="43663EE3" w14:textId="4117A700" w:rsidR="00674B60" w:rsidRPr="005F5D55" w:rsidRDefault="00674B60" w:rsidP="00674B60">
      <w:pPr>
        <w:pStyle w:val="Bodytext20"/>
        <w:shd w:val="clear" w:color="auto" w:fill="auto"/>
        <w:tabs>
          <w:tab w:val="left" w:pos="859"/>
        </w:tabs>
        <w:spacing w:before="0" w:after="180" w:line="250" w:lineRule="exact"/>
        <w:ind w:left="860" w:right="3" w:firstLine="0"/>
        <w:jc w:val="both"/>
        <w:rPr>
          <w:b/>
          <w:w w:val="100"/>
          <w:sz w:val="22"/>
          <w:szCs w:val="22"/>
          <w:lang w:val="sr-Latn-ME"/>
        </w:rPr>
      </w:pPr>
      <w:r w:rsidRPr="005F5D55">
        <w:rPr>
          <w:b/>
          <w:w w:val="100"/>
          <w:sz w:val="22"/>
          <w:szCs w:val="22"/>
          <w:lang w:val="sr-Latn-ME"/>
        </w:rPr>
        <w:t>3.1.5.</w:t>
      </w:r>
      <w:r w:rsidR="00011056">
        <w:rPr>
          <w:b/>
          <w:w w:val="100"/>
          <w:sz w:val="22"/>
          <w:szCs w:val="22"/>
          <w:lang w:val="sr-Latn-ME"/>
        </w:rPr>
        <w:t>7</w:t>
      </w:r>
      <w:r w:rsidRPr="005F5D55">
        <w:rPr>
          <w:b/>
          <w:w w:val="100"/>
          <w:sz w:val="22"/>
          <w:szCs w:val="22"/>
          <w:lang w:val="sr-Latn-ME"/>
        </w:rPr>
        <w:t>. Garancija</w:t>
      </w:r>
    </w:p>
    <w:p w14:paraId="425C8F89" w14:textId="0D8BB809" w:rsidR="00674B60" w:rsidRPr="005F5D55" w:rsidRDefault="0051659D" w:rsidP="00011056">
      <w:pPr>
        <w:pStyle w:val="Bodytext20"/>
        <w:shd w:val="clear" w:color="auto" w:fill="auto"/>
        <w:tabs>
          <w:tab w:val="left" w:pos="859"/>
        </w:tabs>
        <w:spacing w:before="0" w:after="180" w:line="250" w:lineRule="exact"/>
        <w:ind w:left="860" w:right="3" w:firstLine="0"/>
        <w:jc w:val="both"/>
        <w:rPr>
          <w:w w:val="100"/>
          <w:sz w:val="22"/>
          <w:szCs w:val="22"/>
          <w:lang w:val="sr-Latn-ME"/>
        </w:rPr>
      </w:pPr>
      <w:r>
        <w:rPr>
          <w:w w:val="100"/>
          <w:sz w:val="22"/>
          <w:szCs w:val="22"/>
          <w:lang w:val="sr-Latn-ME"/>
        </w:rPr>
        <w:t>Garancija</w:t>
      </w:r>
      <w:r w:rsidR="00601EBC" w:rsidRPr="005F5D55">
        <w:rPr>
          <w:w w:val="100"/>
          <w:sz w:val="22"/>
          <w:szCs w:val="22"/>
          <w:lang w:val="sr-Latn-ME"/>
        </w:rPr>
        <w:t xml:space="preserve"> koja je izdata od strane odobrenog garanta sačiniće se na jednom od obrazaca utvrđenih u Prilozima </w:t>
      </w:r>
      <w:r w:rsidR="00797E10">
        <w:rPr>
          <w:w w:val="100"/>
          <w:sz w:val="22"/>
          <w:szCs w:val="22"/>
          <w:lang w:val="sr-Latn-ME"/>
        </w:rPr>
        <w:t>32,33 i 34</w:t>
      </w:r>
      <w:r w:rsidR="00601EBC" w:rsidRPr="005F5D55">
        <w:rPr>
          <w:w w:val="100"/>
          <w:sz w:val="22"/>
          <w:szCs w:val="22"/>
          <w:lang w:val="sr-Latn-ME"/>
        </w:rPr>
        <w:t xml:space="preserve"> </w:t>
      </w:r>
      <w:r w:rsidR="00797E10">
        <w:rPr>
          <w:w w:val="100"/>
          <w:sz w:val="22"/>
          <w:szCs w:val="22"/>
          <w:lang w:val="sr-Latn-ME"/>
        </w:rPr>
        <w:t>Uredbe</w:t>
      </w:r>
      <w:r w:rsidR="00601EBC" w:rsidRPr="005F5D55">
        <w:rPr>
          <w:w w:val="100"/>
          <w:sz w:val="22"/>
          <w:szCs w:val="22"/>
          <w:lang w:val="sr-Latn-ME"/>
        </w:rPr>
        <w:t xml:space="preserve"> u slučaju nacionalnog tranzita / </w:t>
      </w:r>
      <w:r w:rsidR="00AE058E" w:rsidRPr="005F5D55">
        <w:rPr>
          <w:w w:val="100"/>
          <w:sz w:val="22"/>
          <w:szCs w:val="22"/>
          <w:lang w:val="sr-Latn-ME"/>
        </w:rPr>
        <w:t xml:space="preserve">Prilozi </w:t>
      </w:r>
      <w:r w:rsidR="00601EBC" w:rsidRPr="005F5D55">
        <w:rPr>
          <w:w w:val="100"/>
          <w:sz w:val="22"/>
          <w:szCs w:val="22"/>
          <w:lang w:val="sr-Latn-ME"/>
        </w:rPr>
        <w:t>C1, C2 i C4 Dodatku III Konvencije (</w:t>
      </w:r>
      <w:r w:rsidR="00AE058E" w:rsidRPr="005F5D55">
        <w:rPr>
          <w:w w:val="100"/>
          <w:sz w:val="22"/>
          <w:szCs w:val="22"/>
          <w:lang w:val="sr-Latn-ME"/>
        </w:rPr>
        <w:t xml:space="preserve">Prilozi </w:t>
      </w:r>
      <w:r w:rsidR="00601EBC" w:rsidRPr="005F5D55">
        <w:rPr>
          <w:w w:val="100"/>
          <w:sz w:val="22"/>
          <w:szCs w:val="22"/>
          <w:lang w:val="sr-Latn-ME"/>
        </w:rPr>
        <w:t xml:space="preserve">32-01 do 32-03 </w:t>
      </w:r>
      <w:r w:rsidR="00AE058E" w:rsidRPr="005F5D55">
        <w:rPr>
          <w:w w:val="100"/>
          <w:sz w:val="22"/>
          <w:szCs w:val="22"/>
          <w:lang w:val="sr-Latn-ME"/>
        </w:rPr>
        <w:t>Sp</w:t>
      </w:r>
      <w:r w:rsidR="00601EBC" w:rsidRPr="005F5D55">
        <w:rPr>
          <w:w w:val="100"/>
          <w:sz w:val="22"/>
          <w:szCs w:val="22"/>
          <w:lang w:val="sr-Latn-ME"/>
        </w:rPr>
        <w:t>rovedbene uredbe U</w:t>
      </w:r>
      <w:r w:rsidR="00AE058E" w:rsidRPr="005F5D55">
        <w:rPr>
          <w:w w:val="100"/>
          <w:sz w:val="22"/>
          <w:szCs w:val="22"/>
          <w:lang w:val="sr-Latn-ME"/>
        </w:rPr>
        <w:t>C</w:t>
      </w:r>
      <w:r w:rsidR="00601EBC" w:rsidRPr="005F5D55">
        <w:rPr>
          <w:w w:val="100"/>
          <w:sz w:val="22"/>
          <w:szCs w:val="22"/>
          <w:lang w:val="sr-Latn-ME"/>
        </w:rPr>
        <w:t>C-a)</w:t>
      </w:r>
      <w:r w:rsidR="00033612">
        <w:rPr>
          <w:w w:val="100"/>
          <w:sz w:val="22"/>
          <w:szCs w:val="22"/>
          <w:lang w:val="sr-Latn-ME"/>
        </w:rPr>
        <w:t>.</w:t>
      </w:r>
    </w:p>
    <w:p w14:paraId="43054CC5" w14:textId="7936B155" w:rsidR="00674B60" w:rsidRPr="005F5D55" w:rsidRDefault="00AE058E" w:rsidP="00011056">
      <w:pPr>
        <w:pStyle w:val="Bodytext20"/>
        <w:shd w:val="clear" w:color="auto" w:fill="auto"/>
        <w:tabs>
          <w:tab w:val="left" w:pos="859"/>
        </w:tabs>
        <w:spacing w:before="0" w:after="180" w:line="250" w:lineRule="exact"/>
        <w:ind w:left="860" w:right="3" w:firstLine="0"/>
        <w:jc w:val="both"/>
        <w:rPr>
          <w:w w:val="100"/>
          <w:sz w:val="22"/>
          <w:szCs w:val="22"/>
          <w:lang w:val="sr-Latn-ME"/>
        </w:rPr>
      </w:pPr>
      <w:r w:rsidRPr="005F5D55">
        <w:rPr>
          <w:w w:val="100"/>
          <w:sz w:val="22"/>
          <w:szCs w:val="22"/>
          <w:lang w:val="sr-Latn-ME"/>
        </w:rPr>
        <w:t xml:space="preserve">U slučaju zajedničkog tranzitnog postupka, nosilac postupka može odabrati da garancija ne važi u svim zemljama koje koriste zajednički tranzitni postupak. U tom slučaju, samo će države u kojima važi garancija biti navedene u </w:t>
      </w:r>
      <w:r w:rsidR="003E7328">
        <w:rPr>
          <w:w w:val="100"/>
          <w:sz w:val="22"/>
          <w:szCs w:val="22"/>
          <w:lang w:val="sr-Latn-ME"/>
        </w:rPr>
        <w:t>garanciji</w:t>
      </w:r>
      <w:r w:rsidRPr="005F5D55">
        <w:rPr>
          <w:w w:val="100"/>
          <w:sz w:val="22"/>
          <w:szCs w:val="22"/>
          <w:lang w:val="sr-Latn-ME"/>
        </w:rPr>
        <w:t>. Garancija se uvijek mora primijeniti na sve države članice EU. Samo neke ili sve države EFTA-e ili zemlje koje su države CT konvencije i imaju status države zajedničkog tranzita (tj. Srbija, Turska, Makedonija) mogu biti izuzete, a zatim te zemlje moraju biti izbrisane iz garancije i iz rubrike 7 u TC31 ili rubrike 6 u TC33</w:t>
      </w:r>
      <w:r w:rsidR="00011056">
        <w:rPr>
          <w:w w:val="100"/>
          <w:sz w:val="22"/>
          <w:szCs w:val="22"/>
          <w:lang w:val="sr-Latn-ME"/>
        </w:rPr>
        <w:t>.</w:t>
      </w:r>
    </w:p>
    <w:p w14:paraId="26A15BC2" w14:textId="7343A9DC" w:rsidR="00674B60" w:rsidRPr="005F5D55" w:rsidRDefault="00AE058E" w:rsidP="00011056">
      <w:pPr>
        <w:pStyle w:val="Bodytext20"/>
        <w:shd w:val="clear" w:color="auto" w:fill="auto"/>
        <w:tabs>
          <w:tab w:val="left" w:pos="859"/>
        </w:tabs>
        <w:spacing w:before="0" w:after="180" w:line="250" w:lineRule="exact"/>
        <w:ind w:left="860" w:right="3" w:firstLine="0"/>
        <w:jc w:val="both"/>
        <w:rPr>
          <w:w w:val="100"/>
          <w:sz w:val="22"/>
          <w:szCs w:val="22"/>
          <w:lang w:val="sr-Latn-ME"/>
        </w:rPr>
      </w:pPr>
      <w:r w:rsidRPr="005F5D55">
        <w:rPr>
          <w:w w:val="100"/>
          <w:sz w:val="22"/>
          <w:szCs w:val="22"/>
          <w:lang w:val="sr-Latn-ME"/>
        </w:rPr>
        <w:t xml:space="preserve">Prihvatanje garancije ovjerava se </w:t>
      </w:r>
      <w:r w:rsidR="00033612" w:rsidRPr="005F5D55">
        <w:rPr>
          <w:w w:val="100"/>
          <w:sz w:val="22"/>
          <w:szCs w:val="22"/>
          <w:lang w:val="sr-Latn-ME"/>
        </w:rPr>
        <w:t xml:space="preserve">potpisom ovlašćenog carinskog službenika </w:t>
      </w:r>
      <w:r w:rsidR="00797E10">
        <w:rPr>
          <w:w w:val="100"/>
          <w:sz w:val="22"/>
          <w:szCs w:val="22"/>
          <w:lang w:val="sr-Latn-ME"/>
        </w:rPr>
        <w:t xml:space="preserve">Grupe za obezbjeđenje carinskog duga </w:t>
      </w:r>
      <w:r w:rsidRPr="005F5D55">
        <w:rPr>
          <w:w w:val="100"/>
          <w:sz w:val="22"/>
          <w:szCs w:val="22"/>
          <w:lang w:val="sr-Latn-ME"/>
        </w:rPr>
        <w:t>i</w:t>
      </w:r>
      <w:r w:rsidR="00033612">
        <w:rPr>
          <w:w w:val="100"/>
          <w:sz w:val="22"/>
          <w:szCs w:val="22"/>
          <w:lang w:val="sr-Latn-ME"/>
        </w:rPr>
        <w:t xml:space="preserve"> </w:t>
      </w:r>
      <w:r w:rsidR="00033612" w:rsidRPr="00033612">
        <w:rPr>
          <w:w w:val="100"/>
          <w:sz w:val="22"/>
          <w:szCs w:val="22"/>
          <w:lang w:val="sr-Latn-ME"/>
        </w:rPr>
        <w:t>pečatom</w:t>
      </w:r>
      <w:r w:rsidR="00033612">
        <w:rPr>
          <w:w w:val="100"/>
          <w:sz w:val="22"/>
          <w:szCs w:val="22"/>
          <w:lang w:val="sr-Latn-ME"/>
        </w:rPr>
        <w:t xml:space="preserve"> Uprave carina.</w:t>
      </w:r>
    </w:p>
    <w:p w14:paraId="640E6E10" w14:textId="77777777" w:rsidR="00601EBC" w:rsidRPr="005F5D55" w:rsidRDefault="00601EBC" w:rsidP="00601EBC">
      <w:pPr>
        <w:pStyle w:val="Bodytext20"/>
        <w:shd w:val="clear" w:color="auto" w:fill="auto"/>
        <w:tabs>
          <w:tab w:val="left" w:pos="859"/>
        </w:tabs>
        <w:spacing w:before="0" w:after="180" w:line="250" w:lineRule="exact"/>
        <w:ind w:left="860" w:right="3" w:firstLine="0"/>
        <w:jc w:val="both"/>
        <w:rPr>
          <w:w w:val="100"/>
          <w:sz w:val="22"/>
          <w:szCs w:val="22"/>
          <w:highlight w:val="yellow"/>
          <w:lang w:val="sr-Latn-ME"/>
        </w:rPr>
      </w:pPr>
    </w:p>
    <w:p w14:paraId="456F5A1F" w14:textId="3CF87F74" w:rsidR="00674B60" w:rsidRPr="005F5D55" w:rsidRDefault="00674B60" w:rsidP="00674B60">
      <w:pPr>
        <w:pStyle w:val="Bodytext20"/>
        <w:shd w:val="clear" w:color="auto" w:fill="auto"/>
        <w:tabs>
          <w:tab w:val="left" w:pos="859"/>
        </w:tabs>
        <w:spacing w:before="0" w:after="180" w:line="250" w:lineRule="exact"/>
        <w:ind w:left="860" w:right="3" w:firstLine="0"/>
        <w:jc w:val="both"/>
        <w:rPr>
          <w:b/>
          <w:w w:val="100"/>
          <w:sz w:val="22"/>
          <w:szCs w:val="22"/>
          <w:lang w:val="sr-Latn-ME"/>
        </w:rPr>
      </w:pPr>
      <w:r w:rsidRPr="005F5D55">
        <w:rPr>
          <w:b/>
          <w:w w:val="100"/>
          <w:sz w:val="22"/>
          <w:szCs w:val="22"/>
          <w:lang w:val="sr-Latn-ME"/>
        </w:rPr>
        <w:t>3.1.5.</w:t>
      </w:r>
      <w:r w:rsidR="00011056">
        <w:rPr>
          <w:b/>
          <w:w w:val="100"/>
          <w:sz w:val="22"/>
          <w:szCs w:val="22"/>
          <w:lang w:val="sr-Latn-ME"/>
        </w:rPr>
        <w:t>8</w:t>
      </w:r>
      <w:r w:rsidRPr="005F5D55">
        <w:rPr>
          <w:b/>
          <w:w w:val="100"/>
          <w:sz w:val="22"/>
          <w:szCs w:val="22"/>
          <w:lang w:val="sr-Latn-ME"/>
        </w:rPr>
        <w:t>.</w:t>
      </w:r>
      <w:r w:rsidR="00F824C8">
        <w:rPr>
          <w:b/>
          <w:w w:val="100"/>
          <w:sz w:val="22"/>
          <w:szCs w:val="22"/>
          <w:lang w:val="sr-Latn-ME"/>
        </w:rPr>
        <w:t xml:space="preserve"> </w:t>
      </w:r>
      <w:r w:rsidR="00AE058E" w:rsidRPr="005F5D55">
        <w:rPr>
          <w:b/>
          <w:w w:val="100"/>
          <w:sz w:val="22"/>
          <w:szCs w:val="22"/>
          <w:lang w:val="sr-Latn-ME"/>
        </w:rPr>
        <w:t>Odobrenje, poništenje i opoziv garancije</w:t>
      </w:r>
      <w:r w:rsidRPr="005F5D55">
        <w:rPr>
          <w:b/>
          <w:w w:val="100"/>
          <w:sz w:val="22"/>
          <w:szCs w:val="22"/>
          <w:lang w:val="sr-Latn-ME"/>
        </w:rPr>
        <w:t xml:space="preserve"> </w:t>
      </w:r>
    </w:p>
    <w:p w14:paraId="27895281" w14:textId="4D13E108" w:rsidR="00674B60" w:rsidRPr="005F5D55" w:rsidRDefault="003E7328" w:rsidP="00011056">
      <w:pPr>
        <w:pStyle w:val="Bodytext20"/>
        <w:shd w:val="clear" w:color="auto" w:fill="auto"/>
        <w:tabs>
          <w:tab w:val="left" w:pos="859"/>
        </w:tabs>
        <w:spacing w:before="0" w:after="180" w:line="250" w:lineRule="exact"/>
        <w:ind w:left="860" w:right="3" w:firstLine="0"/>
        <w:jc w:val="both"/>
        <w:rPr>
          <w:w w:val="100"/>
          <w:sz w:val="22"/>
          <w:szCs w:val="22"/>
          <w:lang w:val="sr-Latn-ME"/>
        </w:rPr>
      </w:pPr>
      <w:r>
        <w:rPr>
          <w:w w:val="100"/>
          <w:sz w:val="22"/>
          <w:szCs w:val="22"/>
          <w:lang w:val="sr-Latn-ME"/>
        </w:rPr>
        <w:t>Garanciju</w:t>
      </w:r>
      <w:r w:rsidR="00601EBC" w:rsidRPr="005F5D55">
        <w:rPr>
          <w:w w:val="100"/>
          <w:sz w:val="22"/>
          <w:szCs w:val="22"/>
          <w:lang w:val="sr-Latn-ME"/>
        </w:rPr>
        <w:t xml:space="preserve"> </w:t>
      </w:r>
      <w:r w:rsidR="00025E97" w:rsidRPr="005F5D55">
        <w:rPr>
          <w:w w:val="100"/>
          <w:sz w:val="22"/>
          <w:szCs w:val="22"/>
          <w:lang w:val="sr-Latn-ME"/>
        </w:rPr>
        <w:t xml:space="preserve">koju izdaje garant odobrava </w:t>
      </w:r>
      <w:r w:rsidR="00FA414B">
        <w:rPr>
          <w:w w:val="100"/>
          <w:sz w:val="22"/>
          <w:szCs w:val="22"/>
          <w:lang w:val="sr-Latn-ME"/>
        </w:rPr>
        <w:t>Grupa za obezbjeđenje carinskog duga</w:t>
      </w:r>
      <w:r w:rsidR="00025E97" w:rsidRPr="005F5D55">
        <w:rPr>
          <w:w w:val="100"/>
          <w:sz w:val="22"/>
          <w:szCs w:val="22"/>
          <w:lang w:val="sr-Latn-ME"/>
        </w:rPr>
        <w:t>, koja obav</w:t>
      </w:r>
      <w:r w:rsidR="00601EBC" w:rsidRPr="005F5D55">
        <w:rPr>
          <w:w w:val="100"/>
          <w:sz w:val="22"/>
          <w:szCs w:val="22"/>
          <w:lang w:val="sr-Latn-ME"/>
        </w:rPr>
        <w:t>j</w:t>
      </w:r>
      <w:r w:rsidR="00025E97" w:rsidRPr="005F5D55">
        <w:rPr>
          <w:w w:val="100"/>
          <w:sz w:val="22"/>
          <w:szCs w:val="22"/>
          <w:lang w:val="sr-Latn-ME"/>
        </w:rPr>
        <w:t xml:space="preserve">eštava lice koje je dužno da </w:t>
      </w:r>
      <w:r w:rsidR="00601EBC" w:rsidRPr="005F5D55">
        <w:rPr>
          <w:w w:val="100"/>
          <w:sz w:val="22"/>
          <w:szCs w:val="22"/>
          <w:lang w:val="sr-Latn-ME"/>
        </w:rPr>
        <w:t>položi</w:t>
      </w:r>
      <w:r w:rsidR="00025E97" w:rsidRPr="005F5D55">
        <w:rPr>
          <w:w w:val="100"/>
          <w:sz w:val="22"/>
          <w:szCs w:val="22"/>
          <w:lang w:val="sr-Latn-ME"/>
        </w:rPr>
        <w:t xml:space="preserve"> garanciju</w:t>
      </w:r>
      <w:r w:rsidR="00601EBC" w:rsidRPr="005F5D55">
        <w:rPr>
          <w:w w:val="100"/>
          <w:sz w:val="22"/>
          <w:szCs w:val="22"/>
          <w:lang w:val="sr-Latn-ME"/>
        </w:rPr>
        <w:t>.</w:t>
      </w:r>
      <w:r w:rsidR="00674B60" w:rsidRPr="005F5D55">
        <w:rPr>
          <w:w w:val="100"/>
          <w:sz w:val="22"/>
          <w:szCs w:val="22"/>
          <w:lang w:val="sr-Latn-ME"/>
        </w:rPr>
        <w:t xml:space="preserve"> </w:t>
      </w:r>
    </w:p>
    <w:p w14:paraId="66099E6A" w14:textId="30C3BB6C" w:rsidR="00674B60" w:rsidRPr="005F5D55" w:rsidRDefault="00FA414B" w:rsidP="00011056">
      <w:pPr>
        <w:pStyle w:val="Bodytext20"/>
        <w:shd w:val="clear" w:color="auto" w:fill="auto"/>
        <w:tabs>
          <w:tab w:val="left" w:pos="859"/>
        </w:tabs>
        <w:spacing w:before="0" w:after="180" w:line="250" w:lineRule="exact"/>
        <w:ind w:left="860" w:right="3" w:firstLine="0"/>
        <w:jc w:val="both"/>
        <w:rPr>
          <w:w w:val="100"/>
          <w:sz w:val="22"/>
          <w:szCs w:val="22"/>
          <w:lang w:val="sr-Latn-ME"/>
        </w:rPr>
      </w:pPr>
      <w:r>
        <w:rPr>
          <w:w w:val="100"/>
          <w:sz w:val="22"/>
          <w:szCs w:val="22"/>
          <w:lang w:val="sr-Latn-ME"/>
        </w:rPr>
        <w:t>Grupa za obezbjeđenje carinskog duga</w:t>
      </w:r>
      <w:r w:rsidRPr="005F5D55">
        <w:rPr>
          <w:w w:val="100"/>
          <w:sz w:val="22"/>
          <w:szCs w:val="22"/>
          <w:lang w:val="sr-Latn-ME"/>
        </w:rPr>
        <w:t xml:space="preserve"> </w:t>
      </w:r>
      <w:r w:rsidR="00601EBC" w:rsidRPr="005F5D55">
        <w:rPr>
          <w:w w:val="100"/>
          <w:sz w:val="22"/>
          <w:szCs w:val="22"/>
          <w:lang w:val="sr-Latn-ME"/>
        </w:rPr>
        <w:t xml:space="preserve">može u bilo kom trenutku opozvati odobrenje garanta ili </w:t>
      </w:r>
      <w:r w:rsidR="003E7328">
        <w:rPr>
          <w:w w:val="100"/>
          <w:sz w:val="22"/>
          <w:szCs w:val="22"/>
          <w:lang w:val="sr-Latn-ME"/>
        </w:rPr>
        <w:t>garanciju</w:t>
      </w:r>
      <w:r w:rsidR="00601EBC" w:rsidRPr="005F5D55">
        <w:rPr>
          <w:w w:val="100"/>
          <w:sz w:val="22"/>
          <w:szCs w:val="22"/>
          <w:lang w:val="sr-Latn-ME"/>
        </w:rPr>
        <w:t xml:space="preserve"> koju je izdao garant. </w:t>
      </w:r>
      <w:r>
        <w:rPr>
          <w:w w:val="100"/>
          <w:sz w:val="22"/>
          <w:szCs w:val="22"/>
          <w:lang w:val="sr-Latn-ME"/>
        </w:rPr>
        <w:t>Grupa za obezbjeđenje carinskog duga</w:t>
      </w:r>
      <w:r w:rsidRPr="005F5D55">
        <w:rPr>
          <w:w w:val="100"/>
          <w:sz w:val="22"/>
          <w:szCs w:val="22"/>
          <w:lang w:val="sr-Latn-ME"/>
        </w:rPr>
        <w:t xml:space="preserve"> </w:t>
      </w:r>
      <w:r w:rsidR="00601EBC" w:rsidRPr="005F5D55">
        <w:rPr>
          <w:w w:val="100"/>
          <w:sz w:val="22"/>
          <w:szCs w:val="22"/>
          <w:lang w:val="sr-Latn-ME"/>
        </w:rPr>
        <w:t xml:space="preserve">će o povlačenju odobrenja obavijestiti garatna i lice od kojeg se zahtijeva da položi garanciju. Opoziv odobrenja garanta ili </w:t>
      </w:r>
      <w:r w:rsidR="0096389F">
        <w:rPr>
          <w:w w:val="100"/>
          <w:sz w:val="22"/>
          <w:szCs w:val="22"/>
          <w:lang w:val="sr-Latn-ME"/>
        </w:rPr>
        <w:t>garancije</w:t>
      </w:r>
      <w:r w:rsidR="00601EBC" w:rsidRPr="005F5D55">
        <w:rPr>
          <w:w w:val="100"/>
          <w:sz w:val="22"/>
          <w:szCs w:val="22"/>
          <w:lang w:val="sr-Latn-ME"/>
        </w:rPr>
        <w:t xml:space="preserve"> stupa na snagu 16. dana nakon datuma prijema odluke o opozivu ili dana kada se smatra da je garant primio odluku</w:t>
      </w:r>
    </w:p>
    <w:p w14:paraId="13D5EF82" w14:textId="3D8F675C" w:rsidR="00674B60" w:rsidRPr="005F5D55" w:rsidRDefault="00DB751B" w:rsidP="00011056">
      <w:pPr>
        <w:pStyle w:val="Bodytext20"/>
        <w:shd w:val="clear" w:color="auto" w:fill="auto"/>
        <w:tabs>
          <w:tab w:val="left" w:pos="859"/>
        </w:tabs>
        <w:spacing w:before="0" w:after="180" w:line="250" w:lineRule="exact"/>
        <w:ind w:left="860" w:right="3" w:firstLine="0"/>
        <w:jc w:val="both"/>
        <w:rPr>
          <w:w w:val="100"/>
          <w:sz w:val="22"/>
          <w:szCs w:val="22"/>
          <w:lang w:val="sr-Latn-ME"/>
        </w:rPr>
      </w:pPr>
      <w:r w:rsidRPr="005F5D55">
        <w:rPr>
          <w:w w:val="100"/>
          <w:sz w:val="22"/>
          <w:szCs w:val="22"/>
          <w:lang w:val="sr-Latn-ME"/>
        </w:rPr>
        <w:t xml:space="preserve">Garant može u bilo kom trenutku opozvati svoju garanciju. O opozivu garant će obavijestiti </w:t>
      </w:r>
      <w:r w:rsidR="00FA414B">
        <w:rPr>
          <w:w w:val="100"/>
          <w:sz w:val="22"/>
          <w:szCs w:val="22"/>
          <w:lang w:val="sr-Latn-ME"/>
        </w:rPr>
        <w:t>Grupu za obezbjeđenje carinskog duga</w:t>
      </w:r>
      <w:r w:rsidRPr="005F5D55">
        <w:rPr>
          <w:w w:val="100"/>
          <w:sz w:val="22"/>
          <w:szCs w:val="22"/>
          <w:lang w:val="sr-Latn-ME"/>
        </w:rPr>
        <w:t xml:space="preserve">. Opoziv garancije neće uticati na robu koja je u trenutku kada je opoziv stupio na snagu već bila stavljena i još uvijek je u postupku tranzitnog postupka pod opozvanom garancijom. Opoziv garancije od strane garanta stupa na snagu šesnaestog dana od dana kada garant obavijesti </w:t>
      </w:r>
      <w:r w:rsidR="00FA414B">
        <w:rPr>
          <w:w w:val="100"/>
          <w:sz w:val="22"/>
          <w:szCs w:val="22"/>
          <w:lang w:val="sr-Latn-ME"/>
        </w:rPr>
        <w:t>Grupu za obezbjeđenje carinskog duga</w:t>
      </w:r>
      <w:r w:rsidR="00FA414B" w:rsidRPr="005F5D55">
        <w:rPr>
          <w:w w:val="100"/>
          <w:sz w:val="22"/>
          <w:szCs w:val="22"/>
          <w:lang w:val="sr-Latn-ME"/>
        </w:rPr>
        <w:t xml:space="preserve"> </w:t>
      </w:r>
      <w:r w:rsidRPr="005F5D55">
        <w:rPr>
          <w:w w:val="100"/>
          <w:sz w:val="22"/>
          <w:szCs w:val="22"/>
          <w:lang w:val="sr-Latn-ME"/>
        </w:rPr>
        <w:t>o opozivu. U slučaju zajedničkog tranzit</w:t>
      </w:r>
      <w:r w:rsidR="003E19C5" w:rsidRPr="005F5D55">
        <w:rPr>
          <w:w w:val="100"/>
          <w:sz w:val="22"/>
          <w:szCs w:val="22"/>
          <w:lang w:val="sr-Latn-ME"/>
        </w:rPr>
        <w:t>nog postupka</w:t>
      </w:r>
      <w:r w:rsidRPr="005F5D55">
        <w:rPr>
          <w:w w:val="100"/>
          <w:sz w:val="22"/>
          <w:szCs w:val="22"/>
          <w:lang w:val="sr-Latn-ME"/>
        </w:rPr>
        <w:t xml:space="preserve">, carinski organi odgovorni za garancije evidentiraju u Sistem upravljanja garancijama (GMS) sve informacije o bilo kom opozivu odobrenja garanta, </w:t>
      </w:r>
      <w:r w:rsidR="0096389F">
        <w:rPr>
          <w:w w:val="100"/>
          <w:sz w:val="22"/>
          <w:szCs w:val="22"/>
          <w:lang w:val="sr-Latn-ME"/>
        </w:rPr>
        <w:t>garancije</w:t>
      </w:r>
      <w:r w:rsidR="003E19C5" w:rsidRPr="005F5D55">
        <w:rPr>
          <w:w w:val="100"/>
          <w:sz w:val="22"/>
          <w:szCs w:val="22"/>
          <w:lang w:val="sr-Latn-ME"/>
        </w:rPr>
        <w:t xml:space="preserve"> </w:t>
      </w:r>
      <w:r w:rsidRPr="005F5D55">
        <w:rPr>
          <w:w w:val="100"/>
          <w:sz w:val="22"/>
          <w:szCs w:val="22"/>
          <w:lang w:val="sr-Latn-ME"/>
        </w:rPr>
        <w:t>ili opozivu od strane garanta</w:t>
      </w:r>
      <w:r w:rsidR="003E19C5" w:rsidRPr="005F5D55">
        <w:rPr>
          <w:w w:val="100"/>
          <w:sz w:val="22"/>
          <w:szCs w:val="22"/>
          <w:lang w:val="sr-Latn-ME"/>
        </w:rPr>
        <w:t xml:space="preserve">. </w:t>
      </w:r>
    </w:p>
    <w:p w14:paraId="18A13BCC" w14:textId="77777777" w:rsidR="00601EBC" w:rsidRPr="005F5D55" w:rsidRDefault="00601EBC" w:rsidP="00601EBC">
      <w:pPr>
        <w:pStyle w:val="Bodytext20"/>
        <w:shd w:val="clear" w:color="auto" w:fill="auto"/>
        <w:tabs>
          <w:tab w:val="left" w:pos="859"/>
        </w:tabs>
        <w:spacing w:before="0" w:after="180" w:line="250" w:lineRule="exact"/>
        <w:ind w:left="860" w:right="3" w:firstLine="0"/>
        <w:jc w:val="both"/>
        <w:rPr>
          <w:w w:val="100"/>
          <w:sz w:val="22"/>
          <w:szCs w:val="22"/>
          <w:lang w:val="sr-Latn-ME"/>
        </w:rPr>
      </w:pPr>
    </w:p>
    <w:p w14:paraId="336CC440" w14:textId="1EB35D17" w:rsidR="00674B60" w:rsidRPr="005F5D55" w:rsidRDefault="00F824C8" w:rsidP="00F824C8">
      <w:pPr>
        <w:pStyle w:val="Heading410"/>
        <w:keepNext/>
        <w:keepLines/>
        <w:shd w:val="clear" w:color="auto" w:fill="auto"/>
        <w:spacing w:before="120" w:after="120" w:line="234" w:lineRule="exact"/>
        <w:ind w:left="840" w:firstLine="0"/>
        <w:rPr>
          <w:sz w:val="22"/>
          <w:szCs w:val="22"/>
          <w:lang w:val="sr-Latn-ME"/>
        </w:rPr>
      </w:pPr>
      <w:r>
        <w:rPr>
          <w:sz w:val="22"/>
          <w:szCs w:val="22"/>
          <w:lang w:val="sr-Latn-ME"/>
        </w:rPr>
        <w:t xml:space="preserve">3.2. </w:t>
      </w:r>
      <w:r w:rsidR="00674B60" w:rsidRPr="005F5D55">
        <w:rPr>
          <w:sz w:val="22"/>
          <w:szCs w:val="22"/>
          <w:lang w:val="sr-Latn-ME"/>
        </w:rPr>
        <w:t xml:space="preserve">Pojedinačno obezbjeđenje </w:t>
      </w:r>
    </w:p>
    <w:p w14:paraId="7A1CE33E" w14:textId="3577F799" w:rsidR="006805FB" w:rsidRPr="005F5D55" w:rsidRDefault="00422003" w:rsidP="00011056">
      <w:pPr>
        <w:pStyle w:val="Bodytext20"/>
        <w:shd w:val="clear" w:color="auto" w:fill="auto"/>
        <w:tabs>
          <w:tab w:val="left" w:pos="859"/>
        </w:tabs>
        <w:spacing w:before="0" w:after="180" w:line="250" w:lineRule="exact"/>
        <w:ind w:left="859" w:right="3" w:firstLine="0"/>
        <w:jc w:val="both"/>
        <w:rPr>
          <w:w w:val="100"/>
          <w:sz w:val="22"/>
          <w:szCs w:val="22"/>
          <w:lang w:val="sr-Latn-ME"/>
        </w:rPr>
      </w:pPr>
      <w:r w:rsidRPr="005F5D55">
        <w:rPr>
          <w:w w:val="100"/>
          <w:sz w:val="22"/>
          <w:szCs w:val="22"/>
          <w:lang w:val="sr-Latn-ME"/>
        </w:rPr>
        <w:t xml:space="preserve">Pojedinačno obezbjeđenje mora u potpunosti pokriti iznos carinskog duga i drugih troškova koji mogu nastati, </w:t>
      </w:r>
      <w:r w:rsidR="0008793F" w:rsidRPr="005F5D55">
        <w:rPr>
          <w:w w:val="100"/>
          <w:sz w:val="22"/>
          <w:szCs w:val="22"/>
          <w:lang w:val="sr-Latn-ME"/>
        </w:rPr>
        <w:t>obračunatih n</w:t>
      </w:r>
      <w:r w:rsidRPr="005F5D55">
        <w:rPr>
          <w:w w:val="100"/>
          <w:sz w:val="22"/>
          <w:szCs w:val="22"/>
          <w:lang w:val="sr-Latn-ME"/>
        </w:rPr>
        <w:t>a osnovu najviš</w:t>
      </w:r>
      <w:r w:rsidR="0008793F" w:rsidRPr="005F5D55">
        <w:rPr>
          <w:w w:val="100"/>
          <w:sz w:val="22"/>
          <w:szCs w:val="22"/>
          <w:lang w:val="sr-Latn-ME"/>
        </w:rPr>
        <w:t xml:space="preserve">ih stopa dažbina primjenjivih na robu. </w:t>
      </w:r>
      <w:r w:rsidRPr="005F5D55">
        <w:rPr>
          <w:w w:val="100"/>
          <w:sz w:val="22"/>
          <w:szCs w:val="22"/>
          <w:lang w:val="sr-Latn-ME"/>
        </w:rPr>
        <w:t>Za obračun poreza i ostalih nameta koji se naplaćuju pri uvozu, koristiće se važeća stopa na snazi u Crnoj Gori, kao zemlji otpreme.</w:t>
      </w:r>
    </w:p>
    <w:p w14:paraId="6B2DF653" w14:textId="12BC1BA1" w:rsidR="0008793F" w:rsidRPr="005F5D55" w:rsidRDefault="00351D02" w:rsidP="00011056">
      <w:pPr>
        <w:pStyle w:val="Bodytext20"/>
        <w:shd w:val="clear" w:color="auto" w:fill="auto"/>
        <w:tabs>
          <w:tab w:val="left" w:pos="859"/>
        </w:tabs>
        <w:spacing w:before="0" w:after="240" w:line="250" w:lineRule="exact"/>
        <w:ind w:left="860" w:right="3" w:firstLine="0"/>
        <w:jc w:val="both"/>
        <w:rPr>
          <w:w w:val="100"/>
          <w:sz w:val="22"/>
          <w:szCs w:val="22"/>
          <w:lang w:val="sr-Latn-ME"/>
        </w:rPr>
      </w:pPr>
      <w:r w:rsidRPr="005F5D55">
        <w:rPr>
          <w:w w:val="100"/>
          <w:sz w:val="22"/>
          <w:szCs w:val="22"/>
          <w:lang w:val="sr-Latn-ME"/>
        </w:rPr>
        <w:t>Za potrebe ovog obračuna, domaća roba koja je stavljena ili treba da bude stavljena u tranzitni postupak smatraće se stranom robom, kako bi se osigurala moguća naplata carinskog duga u drugoj ugovornoj strani.</w:t>
      </w:r>
    </w:p>
    <w:p w14:paraId="5A4FB54B" w14:textId="557CB1E0" w:rsidR="0008793F" w:rsidRPr="005F5D55" w:rsidRDefault="003E19C5" w:rsidP="00011056">
      <w:pPr>
        <w:pStyle w:val="Bodytext20"/>
        <w:shd w:val="clear" w:color="auto" w:fill="auto"/>
        <w:tabs>
          <w:tab w:val="left" w:pos="859"/>
        </w:tabs>
        <w:spacing w:before="0" w:after="240" w:line="250" w:lineRule="exact"/>
        <w:ind w:left="860" w:right="3" w:firstLine="0"/>
        <w:jc w:val="both"/>
        <w:rPr>
          <w:w w:val="100"/>
          <w:sz w:val="22"/>
          <w:szCs w:val="22"/>
          <w:lang w:val="sr-Latn-ME"/>
        </w:rPr>
      </w:pPr>
      <w:r w:rsidRPr="005F5D55">
        <w:rPr>
          <w:w w:val="100"/>
          <w:sz w:val="22"/>
          <w:szCs w:val="22"/>
          <w:lang w:val="sr-Latn-ME"/>
        </w:rPr>
        <w:t>Pojedinačno obezbjeđenje može biti podnešeno</w:t>
      </w:r>
      <w:r w:rsidR="0008793F" w:rsidRPr="005F5D55">
        <w:rPr>
          <w:w w:val="100"/>
          <w:sz w:val="22"/>
          <w:szCs w:val="22"/>
          <w:lang w:val="sr-Latn-ME"/>
        </w:rPr>
        <w:t>:</w:t>
      </w:r>
    </w:p>
    <w:p w14:paraId="4641E468" w14:textId="684BFBC6" w:rsidR="0008793F" w:rsidRPr="005F5D55" w:rsidRDefault="0008793F" w:rsidP="00011056">
      <w:pPr>
        <w:pStyle w:val="Bodytext20"/>
        <w:tabs>
          <w:tab w:val="left" w:pos="859"/>
        </w:tabs>
        <w:spacing w:before="0" w:line="250" w:lineRule="exact"/>
        <w:ind w:left="860" w:right="3"/>
        <w:jc w:val="both"/>
        <w:rPr>
          <w:w w:val="100"/>
          <w:sz w:val="22"/>
          <w:szCs w:val="22"/>
          <w:lang w:val="sr-Latn-ME"/>
        </w:rPr>
      </w:pPr>
      <w:r w:rsidRPr="005F5D55">
        <w:rPr>
          <w:w w:val="100"/>
          <w:sz w:val="22"/>
          <w:szCs w:val="22"/>
          <w:lang w:val="sr-Latn-ME"/>
        </w:rPr>
        <w:tab/>
        <w:t xml:space="preserve">a) </w:t>
      </w:r>
      <w:r w:rsidR="003E19C5" w:rsidRPr="005F5D55">
        <w:rPr>
          <w:w w:val="100"/>
          <w:sz w:val="22"/>
          <w:szCs w:val="22"/>
          <w:lang w:val="sr-Latn-ME"/>
        </w:rPr>
        <w:t xml:space="preserve">u vidu </w:t>
      </w:r>
      <w:r w:rsidR="00067DCB" w:rsidRPr="005F5D55">
        <w:rPr>
          <w:w w:val="100"/>
          <w:sz w:val="22"/>
          <w:szCs w:val="22"/>
          <w:lang w:val="sr-Latn-ME"/>
        </w:rPr>
        <w:t>gotovinskog depozita</w:t>
      </w:r>
      <w:r w:rsidRPr="005F5D55">
        <w:rPr>
          <w:w w:val="100"/>
          <w:sz w:val="22"/>
          <w:szCs w:val="22"/>
          <w:lang w:val="sr-Latn-ME"/>
        </w:rPr>
        <w:t>;</w:t>
      </w:r>
    </w:p>
    <w:p w14:paraId="4A073081" w14:textId="36E0498A" w:rsidR="00011056" w:rsidRDefault="0008793F" w:rsidP="00011056">
      <w:pPr>
        <w:pStyle w:val="Bodytext20"/>
        <w:tabs>
          <w:tab w:val="left" w:pos="859"/>
        </w:tabs>
        <w:spacing w:before="0" w:line="250" w:lineRule="exact"/>
        <w:ind w:left="860" w:right="3"/>
        <w:jc w:val="both"/>
        <w:rPr>
          <w:w w:val="100"/>
          <w:sz w:val="22"/>
          <w:szCs w:val="22"/>
          <w:lang w:val="sr-Latn-ME"/>
        </w:rPr>
      </w:pPr>
      <w:r w:rsidRPr="005F5D55">
        <w:rPr>
          <w:w w:val="100"/>
          <w:sz w:val="22"/>
          <w:szCs w:val="22"/>
          <w:lang w:val="sr-Latn-ME"/>
        </w:rPr>
        <w:tab/>
        <w:t xml:space="preserve">b) </w:t>
      </w:r>
      <w:r w:rsidR="00011056">
        <w:rPr>
          <w:w w:val="100"/>
          <w:sz w:val="22"/>
          <w:szCs w:val="22"/>
          <w:lang w:val="sr-Latn-ME"/>
        </w:rPr>
        <w:t>u</w:t>
      </w:r>
      <w:r w:rsidR="003E19C5" w:rsidRPr="005F5D55">
        <w:rPr>
          <w:w w:val="100"/>
          <w:sz w:val="22"/>
          <w:szCs w:val="22"/>
          <w:lang w:val="sr-Latn-ME"/>
        </w:rPr>
        <w:t xml:space="preserve"> vidu </w:t>
      </w:r>
      <w:r w:rsidR="0096389F">
        <w:rPr>
          <w:w w:val="100"/>
          <w:sz w:val="22"/>
          <w:szCs w:val="22"/>
          <w:lang w:val="sr-Latn-ME"/>
        </w:rPr>
        <w:t>garancije izdate</w:t>
      </w:r>
      <w:r w:rsidR="003E19C5" w:rsidRPr="005F5D55">
        <w:rPr>
          <w:w w:val="100"/>
          <w:sz w:val="22"/>
          <w:szCs w:val="22"/>
          <w:lang w:val="sr-Latn-ME"/>
        </w:rPr>
        <w:t xml:space="preserve"> od strane garanta, ili</w:t>
      </w:r>
      <w:r w:rsidR="00011056">
        <w:rPr>
          <w:w w:val="100"/>
          <w:sz w:val="22"/>
          <w:szCs w:val="22"/>
          <w:lang w:val="sr-Latn-ME"/>
        </w:rPr>
        <w:t xml:space="preserve"> </w:t>
      </w:r>
    </w:p>
    <w:p w14:paraId="12CB7319" w14:textId="555C0D6A" w:rsidR="0008793F" w:rsidRDefault="00011056" w:rsidP="00011056">
      <w:pPr>
        <w:pStyle w:val="Bodytext20"/>
        <w:tabs>
          <w:tab w:val="left" w:pos="859"/>
        </w:tabs>
        <w:spacing w:before="0" w:line="250" w:lineRule="exact"/>
        <w:ind w:left="860" w:right="3"/>
        <w:jc w:val="both"/>
        <w:rPr>
          <w:w w:val="100"/>
          <w:sz w:val="22"/>
          <w:szCs w:val="22"/>
          <w:lang w:val="sr-Latn-ME"/>
        </w:rPr>
      </w:pPr>
      <w:r>
        <w:rPr>
          <w:w w:val="100"/>
          <w:sz w:val="22"/>
          <w:szCs w:val="22"/>
          <w:lang w:val="sr-Latn-ME"/>
        </w:rPr>
        <w:t xml:space="preserve">           c) </w:t>
      </w:r>
      <w:r w:rsidR="003E19C5" w:rsidRPr="005F5D55">
        <w:rPr>
          <w:w w:val="100"/>
          <w:sz w:val="22"/>
          <w:szCs w:val="22"/>
          <w:lang w:val="sr-Latn-ME"/>
        </w:rPr>
        <w:t xml:space="preserve">u vidu </w:t>
      </w:r>
      <w:r w:rsidR="00A66054">
        <w:rPr>
          <w:w w:val="100"/>
          <w:sz w:val="22"/>
          <w:szCs w:val="22"/>
          <w:lang w:val="sr-Latn-ME"/>
        </w:rPr>
        <w:t>kupona</w:t>
      </w:r>
      <w:r w:rsidR="0008793F" w:rsidRPr="005F5D55">
        <w:rPr>
          <w:w w:val="100"/>
          <w:sz w:val="22"/>
          <w:szCs w:val="22"/>
          <w:lang w:val="sr-Latn-ME"/>
        </w:rPr>
        <w:t>.</w:t>
      </w:r>
    </w:p>
    <w:p w14:paraId="640CDA95" w14:textId="77777777" w:rsidR="00011056" w:rsidRPr="005F5D55" w:rsidRDefault="00011056" w:rsidP="00011056">
      <w:pPr>
        <w:pStyle w:val="Bodytext20"/>
        <w:shd w:val="clear" w:color="auto" w:fill="auto"/>
        <w:tabs>
          <w:tab w:val="left" w:pos="859"/>
        </w:tabs>
        <w:spacing w:before="0" w:line="250" w:lineRule="exact"/>
        <w:ind w:left="860" w:right="3" w:firstLine="0"/>
        <w:jc w:val="both"/>
        <w:rPr>
          <w:w w:val="100"/>
          <w:sz w:val="22"/>
          <w:szCs w:val="22"/>
          <w:lang w:val="sr-Latn-ME"/>
        </w:rPr>
      </w:pPr>
    </w:p>
    <w:p w14:paraId="4146C626" w14:textId="4631EBE9" w:rsidR="006805FB" w:rsidRPr="005F5D55" w:rsidRDefault="003E354B" w:rsidP="00011056">
      <w:pPr>
        <w:pStyle w:val="Bodytext20"/>
        <w:shd w:val="clear" w:color="auto" w:fill="auto"/>
        <w:tabs>
          <w:tab w:val="left" w:pos="859"/>
        </w:tabs>
        <w:spacing w:before="0" w:after="240" w:line="250" w:lineRule="exact"/>
        <w:ind w:left="860" w:right="3" w:firstLine="0"/>
        <w:jc w:val="both"/>
        <w:rPr>
          <w:w w:val="100"/>
          <w:sz w:val="22"/>
          <w:szCs w:val="22"/>
          <w:lang w:val="sr-Latn-ME"/>
        </w:rPr>
      </w:pPr>
      <w:r w:rsidRPr="005F5D55">
        <w:rPr>
          <w:w w:val="100"/>
          <w:sz w:val="22"/>
          <w:szCs w:val="22"/>
          <w:lang w:val="sr-Latn-ME"/>
        </w:rPr>
        <w:t xml:space="preserve">Kako bi se obezbijedila dovoljna kontrola nad primjenom tranzitnog postupka, može se primijeniti poseban postupak za upotrebu pojedinačnog obezbjeđenja. Potvrda o okončanju tranzitnog postupka </w:t>
      </w:r>
      <w:r w:rsidR="0008793F" w:rsidRPr="005F5D55">
        <w:rPr>
          <w:w w:val="100"/>
          <w:sz w:val="22"/>
          <w:szCs w:val="22"/>
          <w:lang w:val="sr-Latn-ME"/>
        </w:rPr>
        <w:t xml:space="preserve">bez neregularnosti </w:t>
      </w:r>
      <w:r w:rsidRPr="005F5D55">
        <w:rPr>
          <w:w w:val="100"/>
          <w:sz w:val="22"/>
          <w:szCs w:val="22"/>
          <w:lang w:val="sr-Latn-ME"/>
        </w:rPr>
        <w:t>od nadležne odredišne ispostave može se sastaviti</w:t>
      </w:r>
      <w:r w:rsidR="004213A4" w:rsidRPr="005F5D55">
        <w:rPr>
          <w:w w:val="100"/>
          <w:sz w:val="22"/>
          <w:szCs w:val="22"/>
          <w:lang w:val="sr-Latn-ME"/>
        </w:rPr>
        <w:t xml:space="preserve"> na tranzitnom pratećem dokumentu </w:t>
      </w:r>
      <w:r w:rsidR="00F31727" w:rsidRPr="005F5D55">
        <w:rPr>
          <w:w w:val="100"/>
          <w:sz w:val="22"/>
          <w:szCs w:val="22"/>
          <w:lang w:val="sr-Latn-ME"/>
        </w:rPr>
        <w:t xml:space="preserve">(TAD) </w:t>
      </w:r>
      <w:r w:rsidR="004213A4" w:rsidRPr="005F5D55">
        <w:rPr>
          <w:w w:val="100"/>
          <w:sz w:val="22"/>
          <w:szCs w:val="22"/>
          <w:lang w:val="sr-Latn-ME"/>
        </w:rPr>
        <w:t xml:space="preserve">ili </w:t>
      </w:r>
      <w:r w:rsidRPr="005F5D55">
        <w:rPr>
          <w:w w:val="100"/>
          <w:sz w:val="22"/>
          <w:szCs w:val="22"/>
          <w:lang w:val="sr-Latn-ME"/>
        </w:rPr>
        <w:t>na dodatnoj kopiji br. 5 tranzitne deklaracije ili kopiji lista 5</w:t>
      </w:r>
      <w:r w:rsidR="00F31727" w:rsidRPr="005F5D55">
        <w:rPr>
          <w:w w:val="100"/>
          <w:sz w:val="22"/>
          <w:szCs w:val="22"/>
          <w:lang w:val="sr-Latn-ME"/>
        </w:rPr>
        <w:t xml:space="preserve"> </w:t>
      </w:r>
      <w:r w:rsidR="00A61F19" w:rsidRPr="005F5D55">
        <w:rPr>
          <w:w w:val="100"/>
          <w:sz w:val="22"/>
          <w:szCs w:val="22"/>
          <w:lang w:val="sr-Latn-ME"/>
        </w:rPr>
        <w:t>u slu</w:t>
      </w:r>
      <w:r w:rsidR="00636D99" w:rsidRPr="005F5D55">
        <w:rPr>
          <w:w w:val="100"/>
          <w:sz w:val="22"/>
          <w:szCs w:val="22"/>
          <w:lang w:val="sr-Latn-ME"/>
        </w:rPr>
        <w:t>čaju postupka kontinuiteta poslovanja (rezervnog postupka).</w:t>
      </w:r>
      <w:r w:rsidRPr="005F5D55">
        <w:rPr>
          <w:w w:val="100"/>
          <w:sz w:val="22"/>
          <w:szCs w:val="22"/>
          <w:lang w:val="sr-Latn-ME"/>
        </w:rPr>
        <w:t xml:space="preserve"> Polazna ispostava može takav dokument koristiti kao alternativni dokaz o ispravnom okončanju postupka u smislu člana </w:t>
      </w:r>
      <w:r w:rsidR="00E83B98">
        <w:rPr>
          <w:w w:val="100"/>
          <w:sz w:val="22"/>
          <w:szCs w:val="22"/>
          <w:lang w:val="sr-Latn-ME"/>
        </w:rPr>
        <w:t>409</w:t>
      </w:r>
      <w:r w:rsidRPr="005F5D55">
        <w:rPr>
          <w:w w:val="100"/>
          <w:sz w:val="22"/>
          <w:szCs w:val="22"/>
          <w:lang w:val="sr-Latn-ME"/>
        </w:rPr>
        <w:t xml:space="preserve"> </w:t>
      </w:r>
      <w:r w:rsidR="00E83B98">
        <w:rPr>
          <w:w w:val="100"/>
          <w:sz w:val="22"/>
          <w:szCs w:val="22"/>
          <w:lang w:val="sr-Latn-ME"/>
        </w:rPr>
        <w:t xml:space="preserve">Uredbe </w:t>
      </w:r>
      <w:r w:rsidRPr="005F5D55">
        <w:rPr>
          <w:w w:val="100"/>
          <w:sz w:val="22"/>
          <w:szCs w:val="22"/>
          <w:lang w:val="sr-Latn-ME"/>
        </w:rPr>
        <w:t xml:space="preserve">(član 312 (1) (a) UCC IA) / (član </w:t>
      </w:r>
      <w:r w:rsidR="00F31727" w:rsidRPr="005F5D55">
        <w:rPr>
          <w:w w:val="100"/>
          <w:sz w:val="22"/>
          <w:szCs w:val="22"/>
          <w:lang w:val="sr-Latn-ME"/>
        </w:rPr>
        <w:t>51(1)</w:t>
      </w:r>
      <w:r w:rsidRPr="005F5D55">
        <w:rPr>
          <w:w w:val="100"/>
          <w:sz w:val="22"/>
          <w:szCs w:val="22"/>
          <w:lang w:val="sr-Latn-ME"/>
        </w:rPr>
        <w:t xml:space="preserve"> Priloga I CT Konvencije) i radi razduženja tranzitnog postupka. Ovaj postupa</w:t>
      </w:r>
      <w:r w:rsidR="00C46A97" w:rsidRPr="005F5D55">
        <w:rPr>
          <w:w w:val="100"/>
          <w:sz w:val="22"/>
          <w:szCs w:val="22"/>
          <w:lang w:val="sr-Latn-ME"/>
        </w:rPr>
        <w:t>k se takođe može na odgovarajuć</w:t>
      </w:r>
      <w:r w:rsidRPr="005F5D55">
        <w:rPr>
          <w:w w:val="100"/>
          <w:sz w:val="22"/>
          <w:szCs w:val="22"/>
          <w:lang w:val="sr-Latn-ME"/>
        </w:rPr>
        <w:t xml:space="preserve">i način primijeniti i kada se koristi zajedničko obezbjeđenje. </w:t>
      </w:r>
    </w:p>
    <w:p w14:paraId="36E6D66F" w14:textId="54C8F8AA" w:rsidR="00F824C8" w:rsidRPr="00F824C8" w:rsidRDefault="00F824C8" w:rsidP="00F824C8">
      <w:pPr>
        <w:rPr>
          <w:rFonts w:ascii="Arial" w:eastAsia="Arial" w:hAnsi="Arial" w:cs="Arial"/>
          <w:b/>
          <w:bCs/>
          <w:sz w:val="22"/>
          <w:szCs w:val="22"/>
          <w:lang w:val="sr-Latn-ME"/>
        </w:rPr>
      </w:pPr>
      <w:r>
        <w:rPr>
          <w:rFonts w:ascii="Arial" w:hAnsi="Arial" w:cs="Arial"/>
          <w:b/>
          <w:sz w:val="22"/>
          <w:szCs w:val="22"/>
          <w:lang w:val="sr-Latn-ME"/>
        </w:rPr>
        <w:t xml:space="preserve">              </w:t>
      </w:r>
      <w:r w:rsidRPr="00F824C8">
        <w:rPr>
          <w:rFonts w:ascii="Arial" w:hAnsi="Arial" w:cs="Arial"/>
          <w:b/>
          <w:sz w:val="22"/>
          <w:szCs w:val="22"/>
          <w:lang w:val="sr-Latn-ME"/>
        </w:rPr>
        <w:t>3.2.1.</w:t>
      </w:r>
      <w:r>
        <w:rPr>
          <w:rFonts w:ascii="Arial" w:hAnsi="Arial" w:cs="Arial"/>
          <w:b/>
          <w:sz w:val="22"/>
          <w:szCs w:val="22"/>
          <w:lang w:val="sr-Latn-ME"/>
        </w:rPr>
        <w:t xml:space="preserve"> </w:t>
      </w:r>
      <w:r w:rsidR="003E354B" w:rsidRPr="00F824C8">
        <w:rPr>
          <w:rFonts w:ascii="Arial" w:hAnsi="Arial" w:cs="Arial"/>
          <w:b/>
          <w:sz w:val="22"/>
          <w:szCs w:val="22"/>
          <w:lang w:val="sr-Latn-ME"/>
        </w:rPr>
        <w:t xml:space="preserve">Pojedinačno obezbjeđenje u vidu </w:t>
      </w:r>
      <w:r w:rsidR="00067DCB" w:rsidRPr="00F824C8">
        <w:rPr>
          <w:rFonts w:ascii="Arial" w:hAnsi="Arial" w:cs="Arial"/>
          <w:b/>
          <w:sz w:val="22"/>
          <w:szCs w:val="22"/>
          <w:lang w:val="sr-Latn-ME"/>
        </w:rPr>
        <w:t>gotovinskog depozita</w:t>
      </w:r>
      <w:r w:rsidR="00067DCB" w:rsidRPr="00F824C8">
        <w:rPr>
          <w:rFonts w:ascii="Arial" w:hAnsi="Arial" w:cs="Arial"/>
          <w:b/>
          <w:bCs/>
          <w:sz w:val="22"/>
          <w:szCs w:val="22"/>
          <w:lang w:val="sr-Latn-ME"/>
        </w:rPr>
        <w:t xml:space="preserve"> </w:t>
      </w:r>
      <w:r w:rsidR="000D6F99" w:rsidRPr="00F824C8">
        <w:rPr>
          <w:rFonts w:ascii="Arial" w:eastAsia="Arial" w:hAnsi="Arial" w:cs="Arial"/>
          <w:b/>
          <w:bCs/>
          <w:sz w:val="22"/>
          <w:szCs w:val="22"/>
          <w:lang w:val="sr-Latn-ME"/>
        </w:rPr>
        <w:t xml:space="preserve">(NCTS </w:t>
      </w:r>
      <w:r w:rsidR="003E19C5" w:rsidRPr="00F824C8">
        <w:rPr>
          <w:rFonts w:ascii="Arial" w:eastAsia="Arial" w:hAnsi="Arial" w:cs="Arial"/>
          <w:b/>
          <w:bCs/>
          <w:sz w:val="22"/>
          <w:szCs w:val="22"/>
          <w:lang w:val="sr-Latn-ME"/>
        </w:rPr>
        <w:t>kod garancije</w:t>
      </w:r>
      <w:r w:rsidR="000D6F99" w:rsidRPr="00F824C8">
        <w:rPr>
          <w:rFonts w:ascii="Arial" w:eastAsia="Arial" w:hAnsi="Arial" w:cs="Arial"/>
          <w:b/>
          <w:bCs/>
          <w:sz w:val="22"/>
          <w:szCs w:val="22"/>
          <w:lang w:val="sr-Latn-ME"/>
        </w:rPr>
        <w:t>“3”)</w:t>
      </w:r>
    </w:p>
    <w:p w14:paraId="2B30744D" w14:textId="77777777" w:rsidR="000D6F99" w:rsidRPr="005F5D55" w:rsidRDefault="000D6F99" w:rsidP="000D6F99">
      <w:pPr>
        <w:pStyle w:val="ListParagraph"/>
        <w:ind w:left="792"/>
        <w:rPr>
          <w:rFonts w:ascii="Arial" w:eastAsia="Arial" w:hAnsi="Arial" w:cs="Arial"/>
          <w:b/>
          <w:bCs/>
          <w:sz w:val="22"/>
          <w:szCs w:val="22"/>
          <w:lang w:val="sr-Latn-ME"/>
        </w:rPr>
      </w:pPr>
    </w:p>
    <w:p w14:paraId="4DBB77CE" w14:textId="075EA412" w:rsidR="000D6F99" w:rsidRPr="009762DB" w:rsidRDefault="009762DB" w:rsidP="009762DB">
      <w:pPr>
        <w:rPr>
          <w:rFonts w:ascii="Arial" w:eastAsia="Arial" w:hAnsi="Arial" w:cs="Arial"/>
          <w:b/>
          <w:bCs/>
          <w:sz w:val="22"/>
          <w:szCs w:val="22"/>
          <w:lang w:val="sr-Latn-ME"/>
        </w:rPr>
      </w:pPr>
      <w:r>
        <w:rPr>
          <w:rFonts w:ascii="Arial" w:eastAsia="Arial" w:hAnsi="Arial" w:cs="Arial"/>
          <w:b/>
          <w:bCs/>
          <w:sz w:val="22"/>
          <w:szCs w:val="22"/>
          <w:lang w:val="sr-Latn-ME"/>
        </w:rPr>
        <w:t xml:space="preserve">     </w:t>
      </w:r>
      <w:r w:rsidR="00F824C8">
        <w:rPr>
          <w:rFonts w:ascii="Arial" w:eastAsia="Arial" w:hAnsi="Arial" w:cs="Arial"/>
          <w:b/>
          <w:bCs/>
          <w:sz w:val="22"/>
          <w:szCs w:val="22"/>
          <w:lang w:val="sr-Latn-ME"/>
        </w:rPr>
        <w:t xml:space="preserve">      </w:t>
      </w:r>
      <w:r>
        <w:rPr>
          <w:rFonts w:ascii="Arial" w:eastAsia="Arial" w:hAnsi="Arial" w:cs="Arial"/>
          <w:b/>
          <w:bCs/>
          <w:sz w:val="22"/>
          <w:szCs w:val="22"/>
          <w:lang w:val="sr-Latn-ME"/>
        </w:rPr>
        <w:t xml:space="preserve"> </w:t>
      </w:r>
      <w:r w:rsidR="00F824C8">
        <w:rPr>
          <w:rFonts w:ascii="Arial" w:eastAsia="Arial" w:hAnsi="Arial" w:cs="Arial"/>
          <w:b/>
          <w:bCs/>
          <w:sz w:val="22"/>
          <w:szCs w:val="22"/>
          <w:lang w:val="sr-Latn-ME"/>
        </w:rPr>
        <w:t xml:space="preserve"> </w:t>
      </w:r>
      <w:r>
        <w:rPr>
          <w:rFonts w:ascii="Arial" w:eastAsia="Arial" w:hAnsi="Arial" w:cs="Arial"/>
          <w:b/>
          <w:bCs/>
          <w:sz w:val="22"/>
          <w:szCs w:val="22"/>
          <w:lang w:val="sr-Latn-ME"/>
        </w:rPr>
        <w:t xml:space="preserve"> 3.2.1.1</w:t>
      </w:r>
      <w:r w:rsidR="00F824C8">
        <w:rPr>
          <w:rFonts w:ascii="Arial" w:eastAsia="Arial" w:hAnsi="Arial" w:cs="Arial"/>
          <w:b/>
          <w:bCs/>
          <w:sz w:val="22"/>
          <w:szCs w:val="22"/>
          <w:lang w:val="sr-Latn-ME"/>
        </w:rPr>
        <w:t xml:space="preserve">. </w:t>
      </w:r>
      <w:r w:rsidR="00067DCB" w:rsidRPr="009762DB">
        <w:rPr>
          <w:rFonts w:ascii="Arial" w:eastAsia="Arial" w:hAnsi="Arial" w:cs="Arial"/>
          <w:b/>
          <w:bCs/>
          <w:sz w:val="22"/>
          <w:szCs w:val="22"/>
          <w:lang w:val="sr-Latn-ME"/>
        </w:rPr>
        <w:t xml:space="preserve">Gotovinski depozit </w:t>
      </w:r>
      <w:r w:rsidR="003E19C5" w:rsidRPr="009762DB">
        <w:rPr>
          <w:rFonts w:ascii="Arial" w:eastAsia="Arial" w:hAnsi="Arial" w:cs="Arial"/>
          <w:b/>
          <w:bCs/>
          <w:sz w:val="22"/>
          <w:szCs w:val="22"/>
          <w:lang w:val="sr-Latn-ME"/>
        </w:rPr>
        <w:t xml:space="preserve">i važenje garancije </w:t>
      </w:r>
    </w:p>
    <w:p w14:paraId="3B4B2AF3" w14:textId="77777777" w:rsidR="000D6F99" w:rsidRPr="005F5D55" w:rsidRDefault="000D6F99" w:rsidP="000D6F99">
      <w:pPr>
        <w:pStyle w:val="ListParagraph"/>
        <w:ind w:left="792"/>
        <w:rPr>
          <w:rFonts w:ascii="Arial" w:eastAsia="Arial" w:hAnsi="Arial" w:cs="Arial"/>
          <w:b/>
          <w:bCs/>
          <w:sz w:val="22"/>
          <w:szCs w:val="22"/>
          <w:lang w:val="sr-Latn-ME"/>
        </w:rPr>
      </w:pPr>
    </w:p>
    <w:p w14:paraId="696F2133" w14:textId="288E4657" w:rsidR="006805FB" w:rsidRPr="005F5D55" w:rsidRDefault="00123353" w:rsidP="00BE143B">
      <w:pPr>
        <w:pStyle w:val="Bodytext20"/>
        <w:shd w:val="clear" w:color="auto" w:fill="auto"/>
        <w:tabs>
          <w:tab w:val="left" w:pos="859"/>
        </w:tabs>
        <w:spacing w:before="0" w:after="180" w:line="250" w:lineRule="exact"/>
        <w:ind w:left="860" w:right="3" w:firstLine="0"/>
        <w:jc w:val="both"/>
        <w:rPr>
          <w:w w:val="100"/>
          <w:sz w:val="22"/>
          <w:szCs w:val="22"/>
          <w:lang w:val="sr-Latn-ME"/>
        </w:rPr>
      </w:pPr>
      <w:r w:rsidRPr="005F5D55">
        <w:rPr>
          <w:w w:val="100"/>
          <w:sz w:val="22"/>
          <w:szCs w:val="22"/>
          <w:lang w:val="sr-Latn-ME"/>
        </w:rPr>
        <w:t xml:space="preserve">Obezbjeđenje za carinski dug i druga plaćanja </w:t>
      </w:r>
      <w:r w:rsidRPr="00D12FE5">
        <w:rPr>
          <w:w w:val="100"/>
          <w:sz w:val="22"/>
          <w:szCs w:val="22"/>
          <w:lang w:val="sr-Latn-ME"/>
        </w:rPr>
        <w:t>za jedan tranzitni postupak</w:t>
      </w:r>
      <w:r w:rsidRPr="005F5D55">
        <w:rPr>
          <w:w w:val="100"/>
          <w:sz w:val="22"/>
          <w:szCs w:val="22"/>
          <w:lang w:val="sr-Latn-ME"/>
        </w:rPr>
        <w:t xml:space="preserve"> može se dati i polaganjem gotovine u </w:t>
      </w:r>
      <w:r w:rsidR="000E5F0A" w:rsidRPr="005F5D55">
        <w:rPr>
          <w:w w:val="100"/>
          <w:sz w:val="22"/>
          <w:szCs w:val="22"/>
          <w:lang w:val="sr-Latn-ME"/>
        </w:rPr>
        <w:t>polaznoj</w:t>
      </w:r>
      <w:r w:rsidRPr="005F5D55">
        <w:rPr>
          <w:w w:val="100"/>
          <w:sz w:val="22"/>
          <w:szCs w:val="22"/>
          <w:lang w:val="sr-Latn-ME"/>
        </w:rPr>
        <w:t xml:space="preserve"> ispostavi. Ov</w:t>
      </w:r>
      <w:r w:rsidR="000E5F0A" w:rsidRPr="005F5D55">
        <w:rPr>
          <w:w w:val="100"/>
          <w:sz w:val="22"/>
          <w:szCs w:val="22"/>
          <w:lang w:val="sr-Latn-ME"/>
        </w:rPr>
        <w:t xml:space="preserve">o obezbjeđenje </w:t>
      </w:r>
      <w:r w:rsidRPr="005F5D55">
        <w:rPr>
          <w:w w:val="100"/>
          <w:sz w:val="22"/>
          <w:szCs w:val="22"/>
          <w:lang w:val="sr-Latn-ME"/>
        </w:rPr>
        <w:t xml:space="preserve">važi u Crnoj Gori samo za nacionalni tranzit, ili za sve </w:t>
      </w:r>
      <w:r w:rsidR="000E5F0A" w:rsidRPr="005F5D55">
        <w:rPr>
          <w:w w:val="100"/>
          <w:sz w:val="22"/>
          <w:szCs w:val="22"/>
          <w:lang w:val="sr-Latn-ME"/>
        </w:rPr>
        <w:t xml:space="preserve">Strane </w:t>
      </w:r>
      <w:r w:rsidRPr="005F5D55">
        <w:rPr>
          <w:w w:val="100"/>
          <w:sz w:val="22"/>
          <w:szCs w:val="22"/>
          <w:lang w:val="sr-Latn-ME"/>
        </w:rPr>
        <w:t>ugovorn</w:t>
      </w:r>
      <w:r w:rsidR="000E5F0A" w:rsidRPr="005F5D55">
        <w:rPr>
          <w:w w:val="100"/>
          <w:sz w:val="22"/>
          <w:szCs w:val="22"/>
          <w:lang w:val="sr-Latn-ME"/>
        </w:rPr>
        <w:t>ice</w:t>
      </w:r>
      <w:r w:rsidRPr="005F5D55">
        <w:rPr>
          <w:w w:val="100"/>
          <w:sz w:val="22"/>
          <w:szCs w:val="22"/>
          <w:lang w:val="sr-Latn-ME"/>
        </w:rPr>
        <w:t xml:space="preserve"> za zajednički tranzit. </w:t>
      </w:r>
      <w:r w:rsidR="00351D02" w:rsidRPr="005F5D55">
        <w:rPr>
          <w:w w:val="100"/>
          <w:sz w:val="22"/>
          <w:szCs w:val="22"/>
          <w:lang w:val="sr-Latn-ME"/>
        </w:rPr>
        <w:t xml:space="preserve">Element podataka Tip garancije u grupi podataka </w:t>
      </w:r>
      <w:r w:rsidR="00BE143B">
        <w:rPr>
          <w:w w:val="100"/>
          <w:sz w:val="22"/>
          <w:szCs w:val="22"/>
          <w:lang w:val="sr-Latn-ME"/>
        </w:rPr>
        <w:t>„garancija“</w:t>
      </w:r>
      <w:r w:rsidR="00351D02" w:rsidRPr="005F5D55">
        <w:rPr>
          <w:w w:val="100"/>
          <w:sz w:val="22"/>
          <w:szCs w:val="22"/>
          <w:lang w:val="sr-Latn-ME"/>
        </w:rPr>
        <w:t xml:space="preserve"> u elektronskoj</w:t>
      </w:r>
      <w:r w:rsidRPr="005F5D55">
        <w:rPr>
          <w:w w:val="100"/>
          <w:sz w:val="22"/>
          <w:szCs w:val="22"/>
          <w:lang w:val="sr-Latn-ME"/>
        </w:rPr>
        <w:t xml:space="preserve"> tranzitne deklaracije </w:t>
      </w:r>
      <w:r w:rsidR="00C46A97" w:rsidRPr="005F5D55">
        <w:rPr>
          <w:w w:val="100"/>
          <w:sz w:val="22"/>
          <w:szCs w:val="22"/>
          <w:lang w:val="sr-Latn-ME"/>
        </w:rPr>
        <w:t xml:space="preserve">ili rubrika 52 u </w:t>
      </w:r>
      <w:r w:rsidR="003433EF" w:rsidRPr="005F5D55">
        <w:rPr>
          <w:w w:val="100"/>
          <w:sz w:val="22"/>
          <w:szCs w:val="22"/>
          <w:lang w:val="sr-Latn-ME"/>
        </w:rPr>
        <w:t>JCI</w:t>
      </w:r>
      <w:r w:rsidR="00C46A97" w:rsidRPr="005F5D55">
        <w:rPr>
          <w:w w:val="100"/>
          <w:sz w:val="22"/>
          <w:szCs w:val="22"/>
          <w:lang w:val="sr-Latn-ME"/>
        </w:rPr>
        <w:t xml:space="preserve"> </w:t>
      </w:r>
      <w:r w:rsidRPr="005F5D55">
        <w:rPr>
          <w:w w:val="100"/>
          <w:sz w:val="22"/>
          <w:szCs w:val="22"/>
          <w:lang w:val="sr-Latn-ME"/>
        </w:rPr>
        <w:t xml:space="preserve">sadrži referencu na broj pod kojim je gotovina registrovana u nadležnoj </w:t>
      </w:r>
      <w:r w:rsidR="000E5F0A" w:rsidRPr="005F5D55">
        <w:rPr>
          <w:w w:val="100"/>
          <w:sz w:val="22"/>
          <w:szCs w:val="22"/>
          <w:lang w:val="sr-Latn-ME"/>
        </w:rPr>
        <w:t>polaznoj ispostavi</w:t>
      </w:r>
      <w:r w:rsidR="00C46A97" w:rsidRPr="005F5D55">
        <w:rPr>
          <w:w w:val="100"/>
          <w:sz w:val="22"/>
          <w:szCs w:val="22"/>
          <w:lang w:val="sr-Latn-ME"/>
        </w:rPr>
        <w:t>. Garancija se neć</w:t>
      </w:r>
      <w:r w:rsidRPr="005F5D55">
        <w:rPr>
          <w:w w:val="100"/>
          <w:sz w:val="22"/>
          <w:szCs w:val="22"/>
          <w:lang w:val="sr-Latn-ME"/>
        </w:rPr>
        <w:t>e registrovati u GMS</w:t>
      </w:r>
      <w:r w:rsidR="000E5F0A" w:rsidRPr="005F5D55">
        <w:rPr>
          <w:w w:val="100"/>
          <w:sz w:val="22"/>
          <w:szCs w:val="22"/>
          <w:lang w:val="sr-Latn-ME"/>
        </w:rPr>
        <w:t>-u.</w:t>
      </w:r>
    </w:p>
    <w:p w14:paraId="0FECD9E6" w14:textId="4C88A986" w:rsidR="00C46A97" w:rsidRPr="005F5D55" w:rsidRDefault="00E83B98" w:rsidP="00BE143B">
      <w:pPr>
        <w:pStyle w:val="Bodytext20"/>
        <w:shd w:val="clear" w:color="auto" w:fill="auto"/>
        <w:tabs>
          <w:tab w:val="left" w:pos="859"/>
        </w:tabs>
        <w:spacing w:before="0" w:after="240" w:line="250" w:lineRule="exact"/>
        <w:ind w:left="860" w:right="3" w:firstLine="0"/>
        <w:jc w:val="both"/>
        <w:rPr>
          <w:w w:val="100"/>
          <w:sz w:val="22"/>
          <w:szCs w:val="22"/>
          <w:lang w:val="sr-Latn-ME"/>
        </w:rPr>
      </w:pPr>
      <w:r w:rsidRPr="00E83B98">
        <w:rPr>
          <w:w w:val="100"/>
          <w:sz w:val="22"/>
          <w:szCs w:val="22"/>
          <w:lang w:val="sr-Latn-ME"/>
        </w:rPr>
        <w:t>U zaht</w:t>
      </w:r>
      <w:r>
        <w:rPr>
          <w:w w:val="100"/>
          <w:sz w:val="22"/>
          <w:szCs w:val="22"/>
          <w:lang w:val="sr-Latn-ME"/>
        </w:rPr>
        <w:t>j</w:t>
      </w:r>
      <w:r w:rsidRPr="00E83B98">
        <w:rPr>
          <w:w w:val="100"/>
          <w:sz w:val="22"/>
          <w:szCs w:val="22"/>
          <w:lang w:val="sr-Latn-ME"/>
        </w:rPr>
        <w:t>evu za gotovinski depozit navode se potrebni podaci o robi, kao i proc</w:t>
      </w:r>
      <w:r>
        <w:rPr>
          <w:w w:val="100"/>
          <w:sz w:val="22"/>
          <w:szCs w:val="22"/>
          <w:lang w:val="sr-Latn-ME"/>
        </w:rPr>
        <w:t>j</w:t>
      </w:r>
      <w:r w:rsidRPr="00E83B98">
        <w:rPr>
          <w:w w:val="100"/>
          <w:sz w:val="22"/>
          <w:szCs w:val="22"/>
          <w:lang w:val="sr-Latn-ME"/>
        </w:rPr>
        <w:t>enjeni iznos dažbina za robu koja se stavlja u postupak tranzita. Nakon prov</w:t>
      </w:r>
      <w:r>
        <w:rPr>
          <w:w w:val="100"/>
          <w:sz w:val="22"/>
          <w:szCs w:val="22"/>
          <w:lang w:val="sr-Latn-ME"/>
        </w:rPr>
        <w:t>j</w:t>
      </w:r>
      <w:r w:rsidRPr="00E83B98">
        <w:rPr>
          <w:w w:val="100"/>
          <w:sz w:val="22"/>
          <w:szCs w:val="22"/>
          <w:lang w:val="sr-Latn-ME"/>
        </w:rPr>
        <w:t xml:space="preserve">ere navedenih podataka i da li su tačni, carinski službenik prihvata tranzitnu deklaraciju i upisuje njen MRN broj u </w:t>
      </w:r>
      <w:r>
        <w:rPr>
          <w:w w:val="100"/>
          <w:sz w:val="22"/>
          <w:szCs w:val="22"/>
          <w:lang w:val="sr-Latn-ME"/>
        </w:rPr>
        <w:t>z</w:t>
      </w:r>
      <w:r w:rsidRPr="00E83B98">
        <w:rPr>
          <w:w w:val="100"/>
          <w:sz w:val="22"/>
          <w:szCs w:val="22"/>
          <w:lang w:val="sr-Latn-ME"/>
        </w:rPr>
        <w:t>aht</w:t>
      </w:r>
      <w:r w:rsidR="008808E3">
        <w:rPr>
          <w:w w:val="100"/>
          <w:sz w:val="22"/>
          <w:szCs w:val="22"/>
          <w:lang w:val="sr-Latn-ME"/>
        </w:rPr>
        <w:t>j</w:t>
      </w:r>
      <w:r w:rsidRPr="00E83B98">
        <w:rPr>
          <w:w w:val="100"/>
          <w:sz w:val="22"/>
          <w:szCs w:val="22"/>
          <w:lang w:val="sr-Latn-ME"/>
        </w:rPr>
        <w:t>e</w:t>
      </w:r>
      <w:r w:rsidR="008808E3">
        <w:rPr>
          <w:w w:val="100"/>
          <w:sz w:val="22"/>
          <w:szCs w:val="22"/>
          <w:lang w:val="sr-Latn-ME"/>
        </w:rPr>
        <w:t>vu</w:t>
      </w:r>
      <w:r w:rsidRPr="00E83B98">
        <w:rPr>
          <w:w w:val="100"/>
          <w:sz w:val="22"/>
          <w:szCs w:val="22"/>
          <w:lang w:val="sr-Latn-ME"/>
        </w:rPr>
        <w:t xml:space="preserve"> za uplatu gotovine. Nosilac postupka uplaćuje procenjeni iznos dažbina na depozitni račun </w:t>
      </w:r>
      <w:r w:rsidR="00BE143B" w:rsidRPr="00BE143B">
        <w:rPr>
          <w:w w:val="100"/>
          <w:sz w:val="22"/>
          <w:szCs w:val="22"/>
          <w:lang w:val="sr-Latn-ME"/>
        </w:rPr>
        <w:t>Carinarnice</w:t>
      </w:r>
      <w:r w:rsidRPr="00E83B98">
        <w:rPr>
          <w:w w:val="100"/>
          <w:sz w:val="22"/>
          <w:szCs w:val="22"/>
          <w:lang w:val="sr-Latn-ME"/>
        </w:rPr>
        <w:t xml:space="preserve"> i kao referentni broj navodi MRN broj. Nosilac postupka u svom zaht</w:t>
      </w:r>
      <w:r w:rsidR="008808E3">
        <w:rPr>
          <w:w w:val="100"/>
          <w:sz w:val="22"/>
          <w:szCs w:val="22"/>
          <w:lang w:val="sr-Latn-ME"/>
        </w:rPr>
        <w:t>j</w:t>
      </w:r>
      <w:r w:rsidRPr="00E83B98">
        <w:rPr>
          <w:w w:val="100"/>
          <w:sz w:val="22"/>
          <w:szCs w:val="22"/>
          <w:lang w:val="sr-Latn-ME"/>
        </w:rPr>
        <w:t>evu za korišćenje gotovinskog depozita kao garancije navodi broj računa na koji će se gotovinski depozit vratiti po završetku tranzitnog postupka. Nakon utvrđivanja da je na depozitni račun uplaćen odgovarajući iznos, carinarnica ov</w:t>
      </w:r>
      <w:r w:rsidR="00BE143B">
        <w:rPr>
          <w:w w:val="100"/>
          <w:sz w:val="22"/>
          <w:szCs w:val="22"/>
          <w:lang w:val="sr-Latn-ME"/>
        </w:rPr>
        <w:t>j</w:t>
      </w:r>
      <w:r w:rsidRPr="00E83B98">
        <w:rPr>
          <w:w w:val="100"/>
          <w:sz w:val="22"/>
          <w:szCs w:val="22"/>
          <w:lang w:val="sr-Latn-ME"/>
        </w:rPr>
        <w:t>erava Potvrd</w:t>
      </w:r>
      <w:r w:rsidR="00A12152">
        <w:rPr>
          <w:w w:val="100"/>
          <w:sz w:val="22"/>
          <w:szCs w:val="22"/>
          <w:lang w:val="sr-Latn-ME"/>
        </w:rPr>
        <w:t>u o uplati gotovinskog depozita(Prilog 27).</w:t>
      </w:r>
      <w:r w:rsidRPr="00E83B98">
        <w:rPr>
          <w:w w:val="100"/>
          <w:sz w:val="22"/>
          <w:szCs w:val="22"/>
          <w:lang w:val="sr-Latn-ME"/>
        </w:rPr>
        <w:t>Gotovinski depozit se takođe smatra depozitom druge ekvivalentne zakonske valute.</w:t>
      </w:r>
    </w:p>
    <w:p w14:paraId="4A56E289" w14:textId="77777777" w:rsidR="00981744" w:rsidRPr="005F5D55" w:rsidRDefault="00981744" w:rsidP="00351D02">
      <w:pPr>
        <w:pStyle w:val="Bodytext20"/>
        <w:shd w:val="clear" w:color="auto" w:fill="auto"/>
        <w:tabs>
          <w:tab w:val="left" w:pos="859"/>
        </w:tabs>
        <w:spacing w:before="0" w:after="240" w:line="250" w:lineRule="exact"/>
        <w:ind w:left="860" w:right="3" w:firstLine="0"/>
        <w:jc w:val="both"/>
        <w:rPr>
          <w:w w:val="100"/>
          <w:sz w:val="22"/>
          <w:szCs w:val="22"/>
          <w:lang w:val="sr-Latn-ME"/>
        </w:rPr>
      </w:pPr>
    </w:p>
    <w:p w14:paraId="6A6C40A0" w14:textId="7A18E15C" w:rsidR="00C46A97" w:rsidRPr="00F824C8" w:rsidRDefault="00F824C8" w:rsidP="00F824C8">
      <w:pPr>
        <w:ind w:left="360"/>
        <w:rPr>
          <w:rFonts w:ascii="Arial" w:eastAsia="Arial" w:hAnsi="Arial" w:cs="Arial"/>
          <w:b/>
          <w:bCs/>
          <w:sz w:val="22"/>
          <w:szCs w:val="22"/>
          <w:lang w:val="sr-Latn-ME"/>
        </w:rPr>
      </w:pPr>
      <w:r>
        <w:rPr>
          <w:rFonts w:ascii="Arial" w:eastAsia="Arial" w:hAnsi="Arial" w:cs="Arial"/>
          <w:b/>
          <w:bCs/>
          <w:sz w:val="22"/>
          <w:szCs w:val="22"/>
          <w:lang w:val="sr-Latn-ME"/>
        </w:rPr>
        <w:t xml:space="preserve">        3.2.1.2</w:t>
      </w:r>
      <w:r w:rsidR="00713DAE" w:rsidRPr="00F824C8">
        <w:rPr>
          <w:rFonts w:ascii="Arial" w:eastAsia="Arial" w:hAnsi="Arial" w:cs="Arial"/>
          <w:b/>
          <w:bCs/>
          <w:sz w:val="22"/>
          <w:szCs w:val="22"/>
          <w:lang w:val="sr-Latn-ME"/>
        </w:rPr>
        <w:t>.</w:t>
      </w:r>
      <w:r w:rsidR="00901749" w:rsidRPr="00F824C8">
        <w:rPr>
          <w:rFonts w:ascii="Arial" w:eastAsia="Arial" w:hAnsi="Arial" w:cs="Arial"/>
          <w:b/>
          <w:bCs/>
          <w:sz w:val="22"/>
          <w:szCs w:val="22"/>
          <w:lang w:val="sr-Latn-ME"/>
        </w:rPr>
        <w:t xml:space="preserve"> </w:t>
      </w:r>
      <w:r w:rsidR="006D0EF6" w:rsidRPr="00F824C8">
        <w:rPr>
          <w:rFonts w:ascii="Arial" w:eastAsia="Arial" w:hAnsi="Arial" w:cs="Arial"/>
          <w:b/>
          <w:bCs/>
          <w:sz w:val="22"/>
          <w:szCs w:val="22"/>
          <w:lang w:val="sr-Latn-ME"/>
        </w:rPr>
        <w:t>Podaci koji se unose u tranzitnu deklaraciju</w:t>
      </w:r>
    </w:p>
    <w:p w14:paraId="77F725F6" w14:textId="77777777" w:rsidR="00C46A97" w:rsidRPr="005F5D55" w:rsidRDefault="00C46A97" w:rsidP="00C46A97">
      <w:pPr>
        <w:pStyle w:val="ListParagraph"/>
        <w:ind w:left="1224"/>
        <w:rPr>
          <w:rFonts w:ascii="Arial" w:eastAsia="Arial" w:hAnsi="Arial" w:cs="Arial"/>
          <w:b/>
          <w:bCs/>
          <w:sz w:val="22"/>
          <w:szCs w:val="22"/>
          <w:highlight w:val="yellow"/>
          <w:lang w:val="sr-Latn-ME"/>
        </w:rPr>
      </w:pPr>
    </w:p>
    <w:p w14:paraId="6BFF72C4" w14:textId="2288A787" w:rsidR="00C46A97" w:rsidRPr="005F5D55" w:rsidRDefault="006D0EF6" w:rsidP="00BE143B">
      <w:pPr>
        <w:pStyle w:val="Bodytext20"/>
        <w:shd w:val="clear" w:color="auto" w:fill="auto"/>
        <w:tabs>
          <w:tab w:val="left" w:pos="859"/>
        </w:tabs>
        <w:spacing w:before="0" w:after="240" w:line="250" w:lineRule="exact"/>
        <w:ind w:left="860" w:right="3" w:firstLine="0"/>
        <w:jc w:val="both"/>
        <w:rPr>
          <w:w w:val="100"/>
          <w:sz w:val="22"/>
          <w:szCs w:val="22"/>
          <w:lang w:val="sr-Latn-ME"/>
        </w:rPr>
      </w:pPr>
      <w:r w:rsidRPr="005F5D55">
        <w:rPr>
          <w:w w:val="100"/>
          <w:sz w:val="22"/>
          <w:szCs w:val="22"/>
          <w:lang w:val="sr-Latn-ME"/>
        </w:rPr>
        <w:t>U slučaju da se gotovinski depozit koristi kao obe</w:t>
      </w:r>
      <w:r w:rsidR="00BE143B">
        <w:rPr>
          <w:w w:val="100"/>
          <w:sz w:val="22"/>
          <w:szCs w:val="22"/>
          <w:lang w:val="sr-Latn-ME"/>
        </w:rPr>
        <w:t>zbj</w:t>
      </w:r>
      <w:r w:rsidRPr="005F5D55">
        <w:rPr>
          <w:w w:val="100"/>
          <w:sz w:val="22"/>
          <w:szCs w:val="22"/>
          <w:lang w:val="sr-Latn-ME"/>
        </w:rPr>
        <w:t xml:space="preserve">eđenje za tranzit, u element podataka </w:t>
      </w:r>
      <w:r w:rsidR="00380F52" w:rsidRPr="005F5D55">
        <w:rPr>
          <w:w w:val="100"/>
          <w:sz w:val="22"/>
          <w:szCs w:val="22"/>
          <w:lang w:val="sr-Latn-ME"/>
        </w:rPr>
        <w:t xml:space="preserve">tip garancije </w:t>
      </w:r>
      <w:r w:rsidRPr="005F5D55">
        <w:rPr>
          <w:w w:val="100"/>
          <w:sz w:val="22"/>
          <w:szCs w:val="22"/>
          <w:lang w:val="sr-Latn-ME"/>
        </w:rPr>
        <w:t xml:space="preserve">upisuje se šifra „3“ u grupi podataka </w:t>
      </w:r>
      <w:r w:rsidR="00BE143B">
        <w:rPr>
          <w:w w:val="100"/>
          <w:sz w:val="22"/>
          <w:szCs w:val="22"/>
          <w:lang w:val="sr-Latn-ME"/>
        </w:rPr>
        <w:t>„garancija“</w:t>
      </w:r>
      <w:r w:rsidRPr="005F5D55">
        <w:rPr>
          <w:w w:val="100"/>
          <w:sz w:val="22"/>
          <w:szCs w:val="22"/>
          <w:lang w:val="sr-Latn-ME"/>
        </w:rPr>
        <w:t xml:space="preserve"> u elektronskoj tranzitnoj deklaraciji ili </w:t>
      </w:r>
      <w:r w:rsidR="00380F52" w:rsidRPr="005F5D55">
        <w:rPr>
          <w:w w:val="100"/>
          <w:sz w:val="22"/>
          <w:szCs w:val="22"/>
          <w:lang w:val="sr-Latn-ME"/>
        </w:rPr>
        <w:t xml:space="preserve">rubrici </w:t>
      </w:r>
      <w:r w:rsidRPr="005F5D55">
        <w:rPr>
          <w:w w:val="100"/>
          <w:sz w:val="22"/>
          <w:szCs w:val="22"/>
          <w:lang w:val="sr-Latn-ME"/>
        </w:rPr>
        <w:t>52 u JC</w:t>
      </w:r>
      <w:r w:rsidR="00380F52" w:rsidRPr="005F5D55">
        <w:rPr>
          <w:w w:val="100"/>
          <w:sz w:val="22"/>
          <w:szCs w:val="22"/>
          <w:lang w:val="sr-Latn-ME"/>
        </w:rPr>
        <w:t>I</w:t>
      </w:r>
      <w:r w:rsidRPr="005F5D55">
        <w:rPr>
          <w:w w:val="100"/>
          <w:sz w:val="22"/>
          <w:szCs w:val="22"/>
          <w:lang w:val="sr-Latn-ME"/>
        </w:rPr>
        <w:t>, a u d</w:t>
      </w:r>
      <w:r w:rsidR="00380F52" w:rsidRPr="005F5D55">
        <w:rPr>
          <w:w w:val="100"/>
          <w:sz w:val="22"/>
          <w:szCs w:val="22"/>
          <w:lang w:val="sr-Latn-ME"/>
        </w:rPr>
        <w:t>ij</w:t>
      </w:r>
      <w:r w:rsidRPr="005F5D55">
        <w:rPr>
          <w:w w:val="100"/>
          <w:sz w:val="22"/>
          <w:szCs w:val="22"/>
          <w:lang w:val="sr-Latn-ME"/>
        </w:rPr>
        <w:t xml:space="preserve">elu „Iznos garancije“ unosi se </w:t>
      </w:r>
      <w:r w:rsidR="00380F52" w:rsidRPr="005F5D55">
        <w:rPr>
          <w:w w:val="100"/>
          <w:sz w:val="22"/>
          <w:szCs w:val="22"/>
          <w:lang w:val="sr-Latn-ME"/>
        </w:rPr>
        <w:t xml:space="preserve">ukupan </w:t>
      </w:r>
      <w:r w:rsidRPr="005F5D55">
        <w:rPr>
          <w:w w:val="100"/>
          <w:sz w:val="22"/>
          <w:szCs w:val="22"/>
          <w:lang w:val="sr-Latn-ME"/>
        </w:rPr>
        <w:t>iznos garancije</w:t>
      </w:r>
      <w:r w:rsidR="00C46A97" w:rsidRPr="005F5D55">
        <w:rPr>
          <w:w w:val="100"/>
          <w:sz w:val="22"/>
          <w:szCs w:val="22"/>
          <w:lang w:val="sr-Latn-ME"/>
        </w:rPr>
        <w:t>.</w:t>
      </w:r>
    </w:p>
    <w:p w14:paraId="490F7330" w14:textId="7ED1EDAC" w:rsidR="00C46A97" w:rsidRPr="005F5D55" w:rsidRDefault="006D0EF6" w:rsidP="00BE143B">
      <w:pPr>
        <w:pStyle w:val="Bodytext20"/>
        <w:shd w:val="clear" w:color="auto" w:fill="auto"/>
        <w:tabs>
          <w:tab w:val="left" w:pos="859"/>
        </w:tabs>
        <w:spacing w:before="0" w:after="240" w:line="250" w:lineRule="exact"/>
        <w:ind w:left="860" w:right="3" w:firstLine="0"/>
        <w:jc w:val="both"/>
        <w:rPr>
          <w:w w:val="100"/>
          <w:sz w:val="22"/>
          <w:szCs w:val="22"/>
          <w:lang w:val="sr-Latn-ME"/>
        </w:rPr>
      </w:pPr>
      <w:r w:rsidRPr="005F5D55">
        <w:rPr>
          <w:w w:val="100"/>
          <w:sz w:val="22"/>
          <w:szCs w:val="22"/>
        </w:rPr>
        <w:lastRenderedPageBreak/>
        <w:t>Nosilac</w:t>
      </w:r>
      <w:r w:rsidRPr="00EE20B2">
        <w:rPr>
          <w:w w:val="100"/>
          <w:sz w:val="22"/>
          <w:szCs w:val="22"/>
          <w:lang w:val="sr-Latn-ME"/>
        </w:rPr>
        <w:t xml:space="preserve"> </w:t>
      </w:r>
      <w:r w:rsidRPr="005F5D55">
        <w:rPr>
          <w:w w:val="100"/>
          <w:sz w:val="22"/>
          <w:szCs w:val="22"/>
        </w:rPr>
        <w:t>postupka</w:t>
      </w:r>
      <w:r w:rsidRPr="00EE20B2">
        <w:rPr>
          <w:w w:val="100"/>
          <w:sz w:val="22"/>
          <w:szCs w:val="22"/>
          <w:lang w:val="sr-Latn-ME"/>
        </w:rPr>
        <w:t xml:space="preserve"> </w:t>
      </w:r>
      <w:r w:rsidRPr="005F5D55">
        <w:rPr>
          <w:w w:val="100"/>
          <w:sz w:val="22"/>
          <w:szCs w:val="22"/>
        </w:rPr>
        <w:t>podnosi</w:t>
      </w:r>
      <w:r w:rsidRPr="00EE20B2">
        <w:rPr>
          <w:w w:val="100"/>
          <w:sz w:val="22"/>
          <w:szCs w:val="22"/>
          <w:lang w:val="sr-Latn-ME"/>
        </w:rPr>
        <w:t xml:space="preserve"> </w:t>
      </w:r>
      <w:r w:rsidRPr="005F5D55">
        <w:rPr>
          <w:w w:val="100"/>
          <w:sz w:val="22"/>
          <w:szCs w:val="22"/>
        </w:rPr>
        <w:t>tranzitnu</w:t>
      </w:r>
      <w:r w:rsidRPr="00EE20B2">
        <w:rPr>
          <w:w w:val="100"/>
          <w:sz w:val="22"/>
          <w:szCs w:val="22"/>
          <w:lang w:val="sr-Latn-ME"/>
        </w:rPr>
        <w:t xml:space="preserve"> </w:t>
      </w:r>
      <w:r w:rsidRPr="005F5D55">
        <w:rPr>
          <w:w w:val="100"/>
          <w:sz w:val="22"/>
          <w:szCs w:val="22"/>
        </w:rPr>
        <w:t>deklaraciju</w:t>
      </w:r>
      <w:r w:rsidRPr="00EE20B2">
        <w:rPr>
          <w:w w:val="100"/>
          <w:sz w:val="22"/>
          <w:szCs w:val="22"/>
          <w:lang w:val="sr-Latn-ME"/>
        </w:rPr>
        <w:t xml:space="preserve"> </w:t>
      </w:r>
      <w:r w:rsidRPr="005F5D55">
        <w:rPr>
          <w:w w:val="100"/>
          <w:sz w:val="22"/>
          <w:szCs w:val="22"/>
        </w:rPr>
        <w:t>i</w:t>
      </w:r>
      <w:r w:rsidRPr="00EE20B2">
        <w:rPr>
          <w:w w:val="100"/>
          <w:sz w:val="22"/>
          <w:szCs w:val="22"/>
          <w:lang w:val="sr-Latn-ME"/>
        </w:rPr>
        <w:t xml:space="preserve"> </w:t>
      </w:r>
      <w:r w:rsidRPr="005F5D55">
        <w:rPr>
          <w:w w:val="100"/>
          <w:sz w:val="22"/>
          <w:szCs w:val="22"/>
        </w:rPr>
        <w:t>Zahtjev</w:t>
      </w:r>
      <w:r w:rsidRPr="00EE20B2">
        <w:rPr>
          <w:w w:val="100"/>
          <w:sz w:val="22"/>
          <w:szCs w:val="22"/>
          <w:lang w:val="sr-Latn-ME"/>
        </w:rPr>
        <w:t xml:space="preserve"> </w:t>
      </w:r>
      <w:r w:rsidRPr="005F5D55">
        <w:rPr>
          <w:w w:val="100"/>
          <w:sz w:val="22"/>
          <w:szCs w:val="22"/>
        </w:rPr>
        <w:t>za</w:t>
      </w:r>
      <w:r w:rsidRPr="00EE20B2">
        <w:rPr>
          <w:w w:val="100"/>
          <w:sz w:val="22"/>
          <w:szCs w:val="22"/>
          <w:lang w:val="sr-Latn-ME"/>
        </w:rPr>
        <w:t xml:space="preserve"> </w:t>
      </w:r>
      <w:r w:rsidRPr="005F5D55">
        <w:rPr>
          <w:w w:val="100"/>
          <w:sz w:val="22"/>
          <w:szCs w:val="22"/>
        </w:rPr>
        <w:t>kori</w:t>
      </w:r>
      <w:r w:rsidRPr="00EE20B2">
        <w:rPr>
          <w:w w:val="100"/>
          <w:sz w:val="22"/>
          <w:szCs w:val="22"/>
          <w:lang w:val="sr-Latn-ME"/>
        </w:rPr>
        <w:t>šć</w:t>
      </w:r>
      <w:r w:rsidRPr="005F5D55">
        <w:rPr>
          <w:w w:val="100"/>
          <w:sz w:val="22"/>
          <w:szCs w:val="22"/>
        </w:rPr>
        <w:t>enje</w:t>
      </w:r>
      <w:r w:rsidRPr="00EE20B2">
        <w:rPr>
          <w:w w:val="100"/>
          <w:sz w:val="22"/>
          <w:szCs w:val="22"/>
          <w:lang w:val="sr-Latn-ME"/>
        </w:rPr>
        <w:t xml:space="preserve"> </w:t>
      </w:r>
      <w:r w:rsidRPr="005F5D55">
        <w:rPr>
          <w:w w:val="100"/>
          <w:sz w:val="22"/>
          <w:szCs w:val="22"/>
        </w:rPr>
        <w:t>depozita</w:t>
      </w:r>
      <w:r w:rsidRPr="00EE20B2">
        <w:rPr>
          <w:w w:val="100"/>
          <w:sz w:val="22"/>
          <w:szCs w:val="22"/>
          <w:lang w:val="sr-Latn-ME"/>
        </w:rPr>
        <w:t xml:space="preserve"> </w:t>
      </w:r>
      <w:r w:rsidRPr="005F5D55">
        <w:rPr>
          <w:w w:val="100"/>
          <w:sz w:val="22"/>
          <w:szCs w:val="22"/>
        </w:rPr>
        <w:t>u</w:t>
      </w:r>
      <w:r w:rsidRPr="00EE20B2">
        <w:rPr>
          <w:w w:val="100"/>
          <w:sz w:val="22"/>
          <w:szCs w:val="22"/>
          <w:lang w:val="sr-Latn-ME"/>
        </w:rPr>
        <w:t xml:space="preserve"> </w:t>
      </w:r>
      <w:r w:rsidRPr="005F5D55">
        <w:rPr>
          <w:w w:val="100"/>
          <w:sz w:val="22"/>
          <w:szCs w:val="22"/>
        </w:rPr>
        <w:t>gotovini</w:t>
      </w:r>
      <w:r w:rsidRPr="00EE20B2">
        <w:rPr>
          <w:w w:val="100"/>
          <w:sz w:val="22"/>
          <w:szCs w:val="22"/>
          <w:lang w:val="sr-Latn-ME"/>
        </w:rPr>
        <w:t xml:space="preserve"> </w:t>
      </w:r>
      <w:r w:rsidRPr="005F5D55">
        <w:rPr>
          <w:w w:val="100"/>
          <w:sz w:val="22"/>
          <w:szCs w:val="22"/>
        </w:rPr>
        <w:t>polaznoj</w:t>
      </w:r>
      <w:r w:rsidRPr="00EE20B2">
        <w:rPr>
          <w:w w:val="100"/>
          <w:sz w:val="22"/>
          <w:szCs w:val="22"/>
          <w:lang w:val="sr-Latn-ME"/>
        </w:rPr>
        <w:t xml:space="preserve"> </w:t>
      </w:r>
      <w:r w:rsidRPr="005F5D55">
        <w:rPr>
          <w:w w:val="100"/>
          <w:sz w:val="22"/>
          <w:szCs w:val="22"/>
        </w:rPr>
        <w:t>ispostavi</w:t>
      </w:r>
      <w:r w:rsidRPr="00EE20B2">
        <w:rPr>
          <w:w w:val="100"/>
          <w:sz w:val="22"/>
          <w:szCs w:val="22"/>
          <w:lang w:val="sr-Latn-ME"/>
        </w:rPr>
        <w:t xml:space="preserve">. </w:t>
      </w:r>
      <w:r w:rsidRPr="005F5D55">
        <w:rPr>
          <w:w w:val="100"/>
          <w:sz w:val="22"/>
          <w:szCs w:val="22"/>
        </w:rPr>
        <w:t>Zahtjev</w:t>
      </w:r>
      <w:r w:rsidRPr="00EE20B2">
        <w:rPr>
          <w:w w:val="100"/>
          <w:sz w:val="22"/>
          <w:szCs w:val="22"/>
          <w:lang w:val="sr-Latn-ME"/>
        </w:rPr>
        <w:t xml:space="preserve"> </w:t>
      </w:r>
      <w:r w:rsidRPr="005F5D55">
        <w:rPr>
          <w:w w:val="100"/>
          <w:sz w:val="22"/>
          <w:szCs w:val="22"/>
        </w:rPr>
        <w:t>za</w:t>
      </w:r>
      <w:r w:rsidRPr="00EE20B2">
        <w:rPr>
          <w:w w:val="100"/>
          <w:sz w:val="22"/>
          <w:szCs w:val="22"/>
          <w:lang w:val="sr-Latn-ME"/>
        </w:rPr>
        <w:t xml:space="preserve"> </w:t>
      </w:r>
      <w:r w:rsidRPr="005F5D55">
        <w:rPr>
          <w:w w:val="100"/>
          <w:sz w:val="22"/>
          <w:szCs w:val="22"/>
        </w:rPr>
        <w:t>kori</w:t>
      </w:r>
      <w:r w:rsidRPr="00EE20B2">
        <w:rPr>
          <w:w w:val="100"/>
          <w:sz w:val="22"/>
          <w:szCs w:val="22"/>
          <w:lang w:val="sr-Latn-ME"/>
        </w:rPr>
        <w:t>š</w:t>
      </w:r>
      <w:r w:rsidRPr="005F5D55">
        <w:rPr>
          <w:w w:val="100"/>
          <w:sz w:val="22"/>
          <w:szCs w:val="22"/>
        </w:rPr>
        <w:t>c</w:t>
      </w:r>
      <w:r w:rsidRPr="00EE20B2">
        <w:rPr>
          <w:w w:val="100"/>
          <w:sz w:val="22"/>
          <w:szCs w:val="22"/>
          <w:lang w:val="sr-Latn-ME"/>
        </w:rPr>
        <w:t>́</w:t>
      </w:r>
      <w:r w:rsidRPr="005F5D55">
        <w:rPr>
          <w:w w:val="100"/>
          <w:sz w:val="22"/>
          <w:szCs w:val="22"/>
        </w:rPr>
        <w:t>enje</w:t>
      </w:r>
      <w:r w:rsidRPr="00EE20B2">
        <w:rPr>
          <w:w w:val="100"/>
          <w:sz w:val="22"/>
          <w:szCs w:val="22"/>
          <w:lang w:val="sr-Latn-ME"/>
        </w:rPr>
        <w:t xml:space="preserve"> </w:t>
      </w:r>
      <w:r w:rsidRPr="005F5D55">
        <w:rPr>
          <w:w w:val="100"/>
          <w:sz w:val="22"/>
          <w:szCs w:val="22"/>
        </w:rPr>
        <w:t>gotovinskog</w:t>
      </w:r>
      <w:r w:rsidRPr="00EE20B2">
        <w:rPr>
          <w:w w:val="100"/>
          <w:sz w:val="22"/>
          <w:szCs w:val="22"/>
          <w:lang w:val="sr-Latn-ME"/>
        </w:rPr>
        <w:t xml:space="preserve"> </w:t>
      </w:r>
      <w:r w:rsidRPr="005F5D55">
        <w:rPr>
          <w:w w:val="100"/>
          <w:sz w:val="22"/>
          <w:szCs w:val="22"/>
        </w:rPr>
        <w:t>depozita</w:t>
      </w:r>
      <w:r w:rsidRPr="00EE20B2">
        <w:rPr>
          <w:w w:val="100"/>
          <w:sz w:val="22"/>
          <w:szCs w:val="22"/>
          <w:lang w:val="sr-Latn-ME"/>
        </w:rPr>
        <w:t xml:space="preserve"> </w:t>
      </w:r>
      <w:r w:rsidRPr="005F5D55">
        <w:rPr>
          <w:w w:val="100"/>
          <w:sz w:val="22"/>
          <w:szCs w:val="22"/>
        </w:rPr>
        <w:t>kao</w:t>
      </w:r>
      <w:r w:rsidRPr="00EE20B2">
        <w:rPr>
          <w:w w:val="100"/>
          <w:sz w:val="22"/>
          <w:szCs w:val="22"/>
          <w:lang w:val="sr-Latn-ME"/>
        </w:rPr>
        <w:t xml:space="preserve"> </w:t>
      </w:r>
      <w:r w:rsidRPr="005F5D55">
        <w:rPr>
          <w:w w:val="100"/>
          <w:sz w:val="22"/>
          <w:szCs w:val="22"/>
        </w:rPr>
        <w:t>obezbje</w:t>
      </w:r>
      <w:r w:rsidRPr="00EE20B2">
        <w:rPr>
          <w:w w:val="100"/>
          <w:sz w:val="22"/>
          <w:szCs w:val="22"/>
          <w:lang w:val="sr-Latn-ME"/>
        </w:rPr>
        <w:t>đ</w:t>
      </w:r>
      <w:r w:rsidRPr="005F5D55">
        <w:rPr>
          <w:w w:val="100"/>
          <w:sz w:val="22"/>
          <w:szCs w:val="22"/>
        </w:rPr>
        <w:t>enja</w:t>
      </w:r>
      <w:r w:rsidRPr="00EE20B2">
        <w:rPr>
          <w:w w:val="100"/>
          <w:sz w:val="22"/>
          <w:szCs w:val="22"/>
          <w:lang w:val="sr-Latn-ME"/>
        </w:rPr>
        <w:t xml:space="preserve"> </w:t>
      </w:r>
      <w:r w:rsidRPr="005F5D55">
        <w:rPr>
          <w:w w:val="100"/>
          <w:sz w:val="22"/>
          <w:szCs w:val="22"/>
        </w:rPr>
        <w:t>u</w:t>
      </w:r>
      <w:r w:rsidRPr="00EE20B2">
        <w:rPr>
          <w:w w:val="100"/>
          <w:sz w:val="22"/>
          <w:szCs w:val="22"/>
          <w:lang w:val="sr-Latn-ME"/>
        </w:rPr>
        <w:t xml:space="preserve"> </w:t>
      </w:r>
      <w:r w:rsidRPr="005F5D55">
        <w:rPr>
          <w:w w:val="100"/>
          <w:sz w:val="22"/>
          <w:szCs w:val="22"/>
        </w:rPr>
        <w:t>tranzitu</w:t>
      </w:r>
      <w:r w:rsidRPr="00EE20B2">
        <w:rPr>
          <w:w w:val="100"/>
          <w:sz w:val="22"/>
          <w:szCs w:val="22"/>
          <w:lang w:val="sr-Latn-ME"/>
        </w:rPr>
        <w:t xml:space="preserve"> </w:t>
      </w:r>
      <w:r w:rsidRPr="005F5D55">
        <w:rPr>
          <w:w w:val="100"/>
          <w:sz w:val="22"/>
          <w:szCs w:val="22"/>
        </w:rPr>
        <w:t>podnosi</w:t>
      </w:r>
      <w:r w:rsidRPr="00EE20B2">
        <w:rPr>
          <w:w w:val="100"/>
          <w:sz w:val="22"/>
          <w:szCs w:val="22"/>
          <w:lang w:val="sr-Latn-ME"/>
        </w:rPr>
        <w:t xml:space="preserve"> </w:t>
      </w:r>
      <w:r w:rsidRPr="005F5D55">
        <w:rPr>
          <w:w w:val="100"/>
          <w:sz w:val="22"/>
          <w:szCs w:val="22"/>
        </w:rPr>
        <w:t>se</w:t>
      </w:r>
      <w:r w:rsidRPr="00EE20B2">
        <w:rPr>
          <w:w w:val="100"/>
          <w:sz w:val="22"/>
          <w:szCs w:val="22"/>
          <w:lang w:val="sr-Latn-ME"/>
        </w:rPr>
        <w:t xml:space="preserve"> </w:t>
      </w:r>
      <w:r w:rsidRPr="005F5D55">
        <w:rPr>
          <w:w w:val="100"/>
          <w:sz w:val="22"/>
          <w:szCs w:val="22"/>
        </w:rPr>
        <w:t>na</w:t>
      </w:r>
      <w:r w:rsidRPr="00EE20B2">
        <w:rPr>
          <w:w w:val="100"/>
          <w:sz w:val="22"/>
          <w:szCs w:val="22"/>
          <w:lang w:val="sr-Latn-ME"/>
        </w:rPr>
        <w:t xml:space="preserve"> </w:t>
      </w:r>
      <w:r w:rsidRPr="005F5D55">
        <w:rPr>
          <w:w w:val="100"/>
          <w:sz w:val="22"/>
          <w:szCs w:val="22"/>
        </w:rPr>
        <w:t>obrascu</w:t>
      </w:r>
      <w:r w:rsidRPr="00EE20B2">
        <w:rPr>
          <w:w w:val="100"/>
          <w:sz w:val="22"/>
          <w:szCs w:val="22"/>
          <w:lang w:val="sr-Latn-ME"/>
        </w:rPr>
        <w:t xml:space="preserve"> </w:t>
      </w:r>
      <w:r w:rsidRPr="005F5D55">
        <w:rPr>
          <w:w w:val="100"/>
          <w:sz w:val="22"/>
          <w:szCs w:val="22"/>
        </w:rPr>
        <w:t>iz</w:t>
      </w:r>
      <w:r w:rsidRPr="00EE20B2">
        <w:rPr>
          <w:w w:val="100"/>
          <w:sz w:val="22"/>
          <w:szCs w:val="22"/>
          <w:lang w:val="sr-Latn-ME"/>
        </w:rPr>
        <w:t xml:space="preserve"> </w:t>
      </w:r>
      <w:r w:rsidRPr="004A0D36">
        <w:rPr>
          <w:w w:val="100"/>
          <w:sz w:val="22"/>
          <w:szCs w:val="22"/>
        </w:rPr>
        <w:t>Priloga</w:t>
      </w:r>
      <w:r w:rsidRPr="00EE20B2">
        <w:rPr>
          <w:w w:val="100"/>
          <w:sz w:val="22"/>
          <w:szCs w:val="22"/>
          <w:lang w:val="sr-Latn-ME"/>
        </w:rPr>
        <w:t xml:space="preserve"> 1</w:t>
      </w:r>
      <w:r w:rsidR="004A0D36" w:rsidRPr="00EE20B2">
        <w:rPr>
          <w:w w:val="100"/>
          <w:sz w:val="22"/>
          <w:szCs w:val="22"/>
          <w:lang w:val="sr-Latn-ME"/>
        </w:rPr>
        <w:t>4</w:t>
      </w:r>
      <w:r w:rsidRPr="00EE20B2">
        <w:rPr>
          <w:w w:val="100"/>
          <w:sz w:val="22"/>
          <w:szCs w:val="22"/>
          <w:lang w:val="sr-Latn-ME"/>
        </w:rPr>
        <w:t xml:space="preserve"> </w:t>
      </w:r>
      <w:r w:rsidRPr="005F5D55">
        <w:rPr>
          <w:w w:val="100"/>
          <w:sz w:val="22"/>
          <w:szCs w:val="22"/>
        </w:rPr>
        <w:t>ovog</w:t>
      </w:r>
      <w:r w:rsidRPr="00EE20B2">
        <w:rPr>
          <w:w w:val="100"/>
          <w:sz w:val="22"/>
          <w:szCs w:val="22"/>
          <w:lang w:val="sr-Latn-ME"/>
        </w:rPr>
        <w:t xml:space="preserve"> </w:t>
      </w:r>
      <w:r w:rsidRPr="005F5D55">
        <w:rPr>
          <w:w w:val="100"/>
          <w:sz w:val="22"/>
          <w:szCs w:val="22"/>
        </w:rPr>
        <w:t>Uputstva</w:t>
      </w:r>
      <w:r w:rsidRPr="00EE20B2">
        <w:rPr>
          <w:w w:val="100"/>
          <w:sz w:val="22"/>
          <w:szCs w:val="22"/>
          <w:lang w:val="sr-Latn-ME"/>
        </w:rPr>
        <w:t>.</w:t>
      </w:r>
    </w:p>
    <w:p w14:paraId="1590C6CE" w14:textId="77777777" w:rsidR="00F26E7A" w:rsidRPr="005F5D55" w:rsidRDefault="00F26E7A" w:rsidP="00F26E7A">
      <w:pPr>
        <w:pStyle w:val="Bodytext20"/>
        <w:shd w:val="clear" w:color="auto" w:fill="auto"/>
        <w:tabs>
          <w:tab w:val="left" w:pos="859"/>
        </w:tabs>
        <w:spacing w:before="0" w:after="240" w:line="250" w:lineRule="exact"/>
        <w:ind w:left="860" w:right="3" w:firstLine="0"/>
        <w:jc w:val="both"/>
        <w:rPr>
          <w:w w:val="100"/>
          <w:sz w:val="22"/>
          <w:szCs w:val="22"/>
          <w:lang w:val="sr-Latn-ME"/>
        </w:rPr>
      </w:pPr>
    </w:p>
    <w:p w14:paraId="6D3F543E" w14:textId="0B0CF283" w:rsidR="00C46A97" w:rsidRPr="00F824C8" w:rsidRDefault="00F824C8" w:rsidP="00F824C8">
      <w:pPr>
        <w:rPr>
          <w:rFonts w:ascii="Arial" w:eastAsia="Arial" w:hAnsi="Arial" w:cs="Arial"/>
          <w:b/>
          <w:bCs/>
          <w:sz w:val="22"/>
          <w:szCs w:val="22"/>
          <w:lang w:val="sr-Latn-ME"/>
        </w:rPr>
      </w:pPr>
      <w:r>
        <w:rPr>
          <w:rFonts w:ascii="Arial" w:eastAsia="Arial" w:hAnsi="Arial" w:cs="Arial"/>
          <w:b/>
          <w:bCs/>
          <w:sz w:val="22"/>
          <w:szCs w:val="22"/>
          <w:lang w:val="sr-Latn-ME"/>
        </w:rPr>
        <w:t xml:space="preserve">              </w:t>
      </w:r>
      <w:r w:rsidRPr="00F824C8">
        <w:rPr>
          <w:rFonts w:ascii="Arial" w:eastAsia="Arial" w:hAnsi="Arial" w:cs="Arial"/>
          <w:b/>
          <w:bCs/>
          <w:sz w:val="22"/>
          <w:szCs w:val="22"/>
          <w:lang w:val="sr-Latn-ME"/>
        </w:rPr>
        <w:t>3.2.1.3</w:t>
      </w:r>
      <w:r w:rsidR="00713DAE" w:rsidRPr="00F824C8">
        <w:rPr>
          <w:rFonts w:ascii="Arial" w:eastAsia="Arial" w:hAnsi="Arial" w:cs="Arial"/>
          <w:b/>
          <w:bCs/>
          <w:sz w:val="22"/>
          <w:szCs w:val="22"/>
          <w:lang w:val="sr-Latn-ME"/>
        </w:rPr>
        <w:t>.</w:t>
      </w:r>
      <w:r w:rsidR="00DF7D94" w:rsidRPr="00F824C8">
        <w:rPr>
          <w:rFonts w:ascii="Arial" w:eastAsia="Arial" w:hAnsi="Arial" w:cs="Arial"/>
          <w:b/>
          <w:bCs/>
          <w:sz w:val="22"/>
          <w:szCs w:val="22"/>
          <w:lang w:val="sr-Latn-ME"/>
        </w:rPr>
        <w:t xml:space="preserve"> </w:t>
      </w:r>
      <w:r w:rsidR="00F26E7A" w:rsidRPr="00F824C8">
        <w:rPr>
          <w:rFonts w:ascii="Arial" w:eastAsia="Arial" w:hAnsi="Arial" w:cs="Arial"/>
          <w:b/>
          <w:bCs/>
          <w:sz w:val="22"/>
          <w:szCs w:val="22"/>
          <w:lang w:val="sr-Latn-ME"/>
        </w:rPr>
        <w:t>Razduživanje</w:t>
      </w:r>
      <w:r w:rsidR="002B3F29" w:rsidRPr="00F824C8">
        <w:rPr>
          <w:rFonts w:ascii="Arial" w:eastAsia="Arial" w:hAnsi="Arial" w:cs="Arial"/>
          <w:b/>
          <w:bCs/>
          <w:sz w:val="22"/>
          <w:szCs w:val="22"/>
          <w:lang w:val="sr-Latn-ME"/>
        </w:rPr>
        <w:t xml:space="preserve"> </w:t>
      </w:r>
      <w:r w:rsidR="00F26E7A" w:rsidRPr="00F824C8">
        <w:rPr>
          <w:rFonts w:ascii="Arial" w:eastAsia="Arial" w:hAnsi="Arial" w:cs="Arial"/>
          <w:b/>
          <w:bCs/>
          <w:sz w:val="22"/>
          <w:szCs w:val="22"/>
          <w:lang w:val="sr-Latn-ME"/>
        </w:rPr>
        <w:t>garancije</w:t>
      </w:r>
      <w:r w:rsidR="002B3F29" w:rsidRPr="00F824C8">
        <w:rPr>
          <w:rFonts w:ascii="Arial" w:eastAsia="Arial" w:hAnsi="Arial" w:cs="Arial"/>
          <w:b/>
          <w:bCs/>
          <w:sz w:val="22"/>
          <w:szCs w:val="22"/>
          <w:lang w:val="sr-Latn-ME"/>
        </w:rPr>
        <w:t xml:space="preserve"> ili plaćanje carinskog duga iz </w:t>
      </w:r>
      <w:r w:rsidR="00F26E7A" w:rsidRPr="00F824C8">
        <w:rPr>
          <w:rFonts w:ascii="Arial" w:eastAsia="Arial" w:hAnsi="Arial" w:cs="Arial"/>
          <w:b/>
          <w:bCs/>
          <w:sz w:val="22"/>
          <w:szCs w:val="22"/>
          <w:lang w:val="sr-Latn-ME"/>
        </w:rPr>
        <w:t>garancije</w:t>
      </w:r>
      <w:r w:rsidR="00C46A97" w:rsidRPr="00F824C8">
        <w:rPr>
          <w:rFonts w:ascii="Arial" w:eastAsia="Arial" w:hAnsi="Arial" w:cs="Arial"/>
          <w:b/>
          <w:bCs/>
          <w:sz w:val="22"/>
          <w:szCs w:val="22"/>
          <w:lang w:val="sr-Latn-ME"/>
        </w:rPr>
        <w:t xml:space="preserve"> </w:t>
      </w:r>
    </w:p>
    <w:p w14:paraId="339B90CC" w14:textId="77777777" w:rsidR="00C46A97" w:rsidRPr="005F5D55" w:rsidRDefault="00C46A97" w:rsidP="00C46A97">
      <w:pPr>
        <w:pStyle w:val="ListParagraph"/>
        <w:ind w:left="1224"/>
        <w:rPr>
          <w:rFonts w:ascii="Arial" w:eastAsia="Arial" w:hAnsi="Arial" w:cs="Arial"/>
          <w:b/>
          <w:bCs/>
          <w:sz w:val="22"/>
          <w:szCs w:val="22"/>
          <w:highlight w:val="yellow"/>
          <w:lang w:val="sr-Latn-ME"/>
        </w:rPr>
      </w:pPr>
    </w:p>
    <w:p w14:paraId="6759A3FA" w14:textId="7ECAD4ED" w:rsidR="006805FB" w:rsidRPr="005F5D55" w:rsidRDefault="000E5F0A" w:rsidP="00BE143B">
      <w:pPr>
        <w:pStyle w:val="Bodytext20"/>
        <w:shd w:val="clear" w:color="auto" w:fill="auto"/>
        <w:tabs>
          <w:tab w:val="left" w:pos="859"/>
        </w:tabs>
        <w:spacing w:before="0" w:after="240" w:line="250" w:lineRule="exact"/>
        <w:ind w:left="860" w:right="3" w:firstLine="0"/>
        <w:jc w:val="both"/>
        <w:rPr>
          <w:w w:val="100"/>
          <w:sz w:val="22"/>
          <w:szCs w:val="22"/>
          <w:lang w:val="sr-Latn-ME"/>
        </w:rPr>
      </w:pPr>
      <w:r w:rsidRPr="005F5D55">
        <w:rPr>
          <w:w w:val="100"/>
          <w:sz w:val="22"/>
          <w:szCs w:val="22"/>
          <w:lang w:val="sr-Latn-ME"/>
        </w:rPr>
        <w:t>Ako su carinski dug i druga plaćanja obezbijeđena novčanim depozitom u polaz</w:t>
      </w:r>
      <w:r w:rsidR="00871339" w:rsidRPr="005F5D55">
        <w:rPr>
          <w:w w:val="100"/>
          <w:sz w:val="22"/>
          <w:szCs w:val="22"/>
          <w:lang w:val="sr-Latn-ME"/>
        </w:rPr>
        <w:t>noj ispostavi, gotovina se vrać</w:t>
      </w:r>
      <w:r w:rsidRPr="005F5D55">
        <w:rPr>
          <w:w w:val="100"/>
          <w:sz w:val="22"/>
          <w:szCs w:val="22"/>
          <w:lang w:val="sr-Latn-ME"/>
        </w:rPr>
        <w:t xml:space="preserve">a nosiocu postupka tek nakon razduženja tranzitnog postupka. Tranzitni postupak koji je okončan </w:t>
      </w:r>
      <w:r w:rsidR="0002121A" w:rsidRPr="005F5D55">
        <w:rPr>
          <w:w w:val="100"/>
          <w:sz w:val="22"/>
          <w:szCs w:val="22"/>
          <w:lang w:val="sr-Latn-ME"/>
        </w:rPr>
        <w:t>takođe ć</w:t>
      </w:r>
      <w:r w:rsidRPr="005F5D55">
        <w:rPr>
          <w:w w:val="100"/>
          <w:sz w:val="22"/>
          <w:szCs w:val="22"/>
          <w:lang w:val="sr-Latn-ME"/>
        </w:rPr>
        <w:t>e se smatrati razduženim</w:t>
      </w:r>
      <w:r w:rsidR="009F604B" w:rsidRPr="005F5D55">
        <w:rPr>
          <w:w w:val="100"/>
          <w:sz w:val="22"/>
          <w:szCs w:val="22"/>
          <w:lang w:val="sr-Latn-ME"/>
        </w:rPr>
        <w:t>.</w:t>
      </w:r>
    </w:p>
    <w:p w14:paraId="1ECAB3F5" w14:textId="4A24528A" w:rsidR="00C46A97" w:rsidRPr="005F5D55" w:rsidRDefault="008808E3" w:rsidP="00CC4CEC">
      <w:pPr>
        <w:pStyle w:val="Bodytext20"/>
        <w:shd w:val="clear" w:color="auto" w:fill="auto"/>
        <w:tabs>
          <w:tab w:val="left" w:pos="859"/>
        </w:tabs>
        <w:spacing w:before="0" w:after="240" w:line="250" w:lineRule="exact"/>
        <w:ind w:left="860" w:right="3" w:firstLine="0"/>
        <w:jc w:val="both"/>
        <w:rPr>
          <w:w w:val="100"/>
          <w:sz w:val="22"/>
          <w:szCs w:val="22"/>
          <w:lang w:val="sr-Latn-ME"/>
        </w:rPr>
      </w:pPr>
      <w:r w:rsidRPr="008808E3">
        <w:rPr>
          <w:w w:val="100"/>
          <w:sz w:val="22"/>
          <w:szCs w:val="22"/>
          <w:lang w:val="sr-Latn-ME"/>
        </w:rPr>
        <w:t>Kada tranzitni postupak nije pravilno okončan i kada nosilac postupka ili drugi dužnik odgovoran za plaćanje carinskog duga i drugih plaćanja nije platio, gotovinski depozit se koristi za plaćanje nastalog carinskog duga.</w:t>
      </w:r>
    </w:p>
    <w:p w14:paraId="5D993436" w14:textId="46577A23" w:rsidR="00C46A97" w:rsidRPr="005F5D55" w:rsidRDefault="008808E3" w:rsidP="00CC4CEC">
      <w:pPr>
        <w:pStyle w:val="Bodytext20"/>
        <w:shd w:val="clear" w:color="auto" w:fill="auto"/>
        <w:tabs>
          <w:tab w:val="left" w:pos="859"/>
        </w:tabs>
        <w:spacing w:before="0" w:after="240" w:line="250" w:lineRule="exact"/>
        <w:ind w:left="860" w:right="3" w:firstLine="0"/>
        <w:jc w:val="both"/>
        <w:rPr>
          <w:w w:val="100"/>
          <w:sz w:val="22"/>
          <w:szCs w:val="22"/>
          <w:lang w:val="sr-Latn-ME"/>
        </w:rPr>
      </w:pPr>
      <w:r w:rsidRPr="008808E3">
        <w:rPr>
          <w:w w:val="100"/>
          <w:sz w:val="22"/>
          <w:szCs w:val="22"/>
          <w:lang w:val="sr-Latn-ME"/>
        </w:rPr>
        <w:t>Garanciju u vidu gotovinskog depozita vraća polazna carinarnica u skladu sa uputstvima datim od nosioca postupka u zahtevu za korišćenje gotovinskog depozita kao garancije za tranzit. Pre vraćanja deponovane garancije potrebno je u NCTS aplikaciji prov</w:t>
      </w:r>
      <w:r w:rsidR="00CC4CEC">
        <w:rPr>
          <w:w w:val="100"/>
          <w:sz w:val="22"/>
          <w:szCs w:val="22"/>
          <w:lang w:val="sr-Latn-ME"/>
        </w:rPr>
        <w:t>j</w:t>
      </w:r>
      <w:r w:rsidRPr="008808E3">
        <w:rPr>
          <w:w w:val="100"/>
          <w:sz w:val="22"/>
          <w:szCs w:val="22"/>
          <w:lang w:val="sr-Latn-ME"/>
        </w:rPr>
        <w:t>eriti da li je postupak tranzita ispravno okončan.</w:t>
      </w:r>
    </w:p>
    <w:p w14:paraId="7C24FEA7" w14:textId="77777777" w:rsidR="0012176D" w:rsidRPr="005F5D55" w:rsidRDefault="0012176D" w:rsidP="0012176D">
      <w:pPr>
        <w:pStyle w:val="Bodytext20"/>
        <w:shd w:val="clear" w:color="auto" w:fill="auto"/>
        <w:tabs>
          <w:tab w:val="left" w:pos="859"/>
        </w:tabs>
        <w:spacing w:before="0" w:after="240" w:line="250" w:lineRule="exact"/>
        <w:ind w:left="860" w:right="3" w:firstLine="0"/>
        <w:jc w:val="both"/>
        <w:rPr>
          <w:w w:val="100"/>
          <w:sz w:val="22"/>
          <w:szCs w:val="22"/>
          <w:lang w:val="sr-Latn-ME"/>
        </w:rPr>
      </w:pPr>
    </w:p>
    <w:p w14:paraId="479506EA" w14:textId="78E7C26F" w:rsidR="00A02933" w:rsidRPr="005F5D55" w:rsidRDefault="00F824C8" w:rsidP="00F824C8">
      <w:pPr>
        <w:pStyle w:val="ListParagraph"/>
        <w:ind w:left="780"/>
        <w:rPr>
          <w:rFonts w:ascii="Arial" w:eastAsia="Arial" w:hAnsi="Arial" w:cs="Arial"/>
          <w:b/>
          <w:bCs/>
          <w:sz w:val="22"/>
          <w:szCs w:val="22"/>
          <w:lang w:val="sr-Latn-ME"/>
        </w:rPr>
      </w:pPr>
      <w:r>
        <w:rPr>
          <w:rFonts w:ascii="Arial" w:eastAsia="Arial" w:hAnsi="Arial" w:cs="Arial"/>
          <w:b/>
          <w:bCs/>
          <w:color w:val="auto"/>
          <w:sz w:val="22"/>
          <w:szCs w:val="22"/>
          <w:lang w:val="sr-Latn-ME"/>
        </w:rPr>
        <w:t xml:space="preserve">3.2.2. </w:t>
      </w:r>
      <w:r w:rsidR="003F259F" w:rsidRPr="00BF3F97">
        <w:rPr>
          <w:rFonts w:ascii="Arial" w:eastAsia="Arial" w:hAnsi="Arial" w:cs="Arial"/>
          <w:b/>
          <w:bCs/>
          <w:color w:val="auto"/>
          <w:sz w:val="22"/>
          <w:szCs w:val="22"/>
          <w:lang w:val="sr-Latn-ME"/>
        </w:rPr>
        <w:t>Pojedinačn</w:t>
      </w:r>
      <w:r w:rsidR="00DF7D94" w:rsidRPr="00BF3F97">
        <w:rPr>
          <w:rFonts w:ascii="Arial" w:eastAsia="Arial" w:hAnsi="Arial" w:cs="Arial"/>
          <w:b/>
          <w:bCs/>
          <w:color w:val="auto"/>
          <w:sz w:val="22"/>
          <w:szCs w:val="22"/>
          <w:lang w:val="sr-Latn-ME"/>
        </w:rPr>
        <w:t>o</w:t>
      </w:r>
      <w:r w:rsidR="00A02933" w:rsidRPr="00BF3F97">
        <w:rPr>
          <w:rFonts w:ascii="Arial" w:eastAsia="Arial" w:hAnsi="Arial" w:cs="Arial"/>
          <w:b/>
          <w:bCs/>
          <w:color w:val="auto"/>
          <w:sz w:val="22"/>
          <w:szCs w:val="22"/>
          <w:lang w:val="sr-Latn-ME"/>
        </w:rPr>
        <w:t xml:space="preserve"> </w:t>
      </w:r>
      <w:r w:rsidR="00DF7D94" w:rsidRPr="00BF3F97">
        <w:rPr>
          <w:rFonts w:ascii="Arial" w:eastAsia="Arial" w:hAnsi="Arial" w:cs="Arial"/>
          <w:b/>
          <w:bCs/>
          <w:color w:val="auto"/>
          <w:sz w:val="22"/>
          <w:szCs w:val="22"/>
          <w:lang w:val="sr-Latn-ME"/>
        </w:rPr>
        <w:t xml:space="preserve">obezbijeđenje u </w:t>
      </w:r>
      <w:r w:rsidR="00C46A97" w:rsidRPr="00BF3F97">
        <w:rPr>
          <w:rFonts w:ascii="Arial" w:eastAsia="Arial" w:hAnsi="Arial" w:cs="Arial"/>
          <w:b/>
          <w:bCs/>
          <w:color w:val="auto"/>
          <w:sz w:val="22"/>
          <w:szCs w:val="22"/>
          <w:lang w:val="sr-Latn-ME"/>
        </w:rPr>
        <w:t xml:space="preserve"> </w:t>
      </w:r>
      <w:r w:rsidR="00DF7D94" w:rsidRPr="00BF3F97">
        <w:rPr>
          <w:rFonts w:ascii="Arial" w:eastAsia="Arial" w:hAnsi="Arial" w:cs="Arial"/>
          <w:b/>
          <w:bCs/>
          <w:color w:val="auto"/>
          <w:sz w:val="22"/>
          <w:szCs w:val="22"/>
          <w:lang w:val="sr-Latn-ME"/>
        </w:rPr>
        <w:t>obliku garancij</w:t>
      </w:r>
      <w:r w:rsidR="00172858" w:rsidRPr="00BF3F97">
        <w:rPr>
          <w:rFonts w:ascii="Arial" w:eastAsia="Arial" w:hAnsi="Arial" w:cs="Arial"/>
          <w:b/>
          <w:bCs/>
          <w:color w:val="auto"/>
          <w:sz w:val="22"/>
          <w:szCs w:val="22"/>
          <w:lang w:val="sr-Latn-ME"/>
        </w:rPr>
        <w:t xml:space="preserve">e </w:t>
      </w:r>
      <w:r w:rsidR="00C46A97" w:rsidRPr="005F5D55">
        <w:rPr>
          <w:rFonts w:ascii="Arial" w:eastAsia="Arial" w:hAnsi="Arial" w:cs="Arial"/>
          <w:b/>
          <w:bCs/>
          <w:sz w:val="22"/>
          <w:szCs w:val="22"/>
          <w:lang w:val="sr-Latn-ME"/>
        </w:rPr>
        <w:t xml:space="preserve">(NCTS </w:t>
      </w:r>
      <w:r w:rsidR="003E19C5" w:rsidRPr="005F5D55">
        <w:rPr>
          <w:rFonts w:ascii="Arial" w:eastAsia="Arial" w:hAnsi="Arial" w:cs="Arial"/>
          <w:b/>
          <w:bCs/>
          <w:sz w:val="22"/>
          <w:szCs w:val="22"/>
          <w:lang w:val="sr-Latn-ME"/>
        </w:rPr>
        <w:t>kod garancije</w:t>
      </w:r>
      <w:r w:rsidR="00C46A97" w:rsidRPr="005F5D55">
        <w:rPr>
          <w:rFonts w:ascii="Arial" w:eastAsia="Arial" w:hAnsi="Arial" w:cs="Arial"/>
          <w:b/>
          <w:bCs/>
          <w:sz w:val="22"/>
          <w:szCs w:val="22"/>
          <w:lang w:val="sr-Latn-ME"/>
        </w:rPr>
        <w:t>“2”)</w:t>
      </w:r>
    </w:p>
    <w:p w14:paraId="37DBB07E" w14:textId="77777777" w:rsidR="00C46A97" w:rsidRPr="005F5D55" w:rsidRDefault="00C46A97" w:rsidP="00C46A97">
      <w:pPr>
        <w:pStyle w:val="ListParagraph"/>
        <w:ind w:left="792"/>
        <w:rPr>
          <w:rFonts w:ascii="Arial" w:eastAsia="Arial" w:hAnsi="Arial" w:cs="Arial"/>
          <w:b/>
          <w:bCs/>
          <w:sz w:val="22"/>
          <w:szCs w:val="22"/>
          <w:highlight w:val="yellow"/>
          <w:lang w:val="sr-Latn-ME"/>
        </w:rPr>
      </w:pPr>
    </w:p>
    <w:p w14:paraId="2DEEE96E" w14:textId="3FC54B0F" w:rsidR="00C46A97" w:rsidRPr="005F5D55" w:rsidRDefault="00C46A97" w:rsidP="00C46A97">
      <w:pPr>
        <w:pStyle w:val="ListParagraph"/>
        <w:ind w:left="792"/>
        <w:rPr>
          <w:rFonts w:ascii="Arial" w:eastAsia="Arial" w:hAnsi="Arial" w:cs="Arial"/>
          <w:b/>
          <w:bCs/>
          <w:sz w:val="22"/>
          <w:szCs w:val="22"/>
          <w:lang w:val="sr-Latn-ME"/>
        </w:rPr>
      </w:pPr>
      <w:r w:rsidRPr="005F5D55">
        <w:rPr>
          <w:rFonts w:ascii="Arial" w:eastAsia="Arial" w:hAnsi="Arial" w:cs="Arial"/>
          <w:b/>
          <w:bCs/>
          <w:sz w:val="22"/>
          <w:szCs w:val="22"/>
          <w:lang w:val="sr-Latn-ME"/>
        </w:rPr>
        <w:t>3.</w:t>
      </w:r>
      <w:r w:rsidR="003C0D58">
        <w:rPr>
          <w:rFonts w:ascii="Arial" w:eastAsia="Arial" w:hAnsi="Arial" w:cs="Arial"/>
          <w:b/>
          <w:bCs/>
          <w:sz w:val="22"/>
          <w:szCs w:val="22"/>
          <w:lang w:val="sr-Latn-ME"/>
        </w:rPr>
        <w:t>2</w:t>
      </w:r>
      <w:r w:rsidRPr="005F5D55">
        <w:rPr>
          <w:rFonts w:ascii="Arial" w:eastAsia="Arial" w:hAnsi="Arial" w:cs="Arial"/>
          <w:b/>
          <w:bCs/>
          <w:sz w:val="22"/>
          <w:szCs w:val="22"/>
          <w:lang w:val="sr-Latn-ME"/>
        </w:rPr>
        <w:t>.</w:t>
      </w:r>
      <w:r w:rsidR="003C0D58">
        <w:rPr>
          <w:rFonts w:ascii="Arial" w:eastAsia="Arial" w:hAnsi="Arial" w:cs="Arial"/>
          <w:b/>
          <w:bCs/>
          <w:sz w:val="22"/>
          <w:szCs w:val="22"/>
          <w:lang w:val="sr-Latn-ME"/>
        </w:rPr>
        <w:t>2</w:t>
      </w:r>
      <w:r w:rsidR="00713DAE">
        <w:rPr>
          <w:rFonts w:ascii="Arial" w:eastAsia="Arial" w:hAnsi="Arial" w:cs="Arial"/>
          <w:b/>
          <w:bCs/>
          <w:sz w:val="22"/>
          <w:szCs w:val="22"/>
          <w:lang w:val="sr-Latn-ME"/>
        </w:rPr>
        <w:t>.</w:t>
      </w:r>
      <w:r w:rsidR="003C0D58">
        <w:rPr>
          <w:rFonts w:ascii="Arial" w:eastAsia="Arial" w:hAnsi="Arial" w:cs="Arial"/>
          <w:b/>
          <w:bCs/>
          <w:sz w:val="22"/>
          <w:szCs w:val="22"/>
          <w:lang w:val="sr-Latn-ME"/>
        </w:rPr>
        <w:t>1</w:t>
      </w:r>
      <w:r w:rsidRPr="005F5D55">
        <w:rPr>
          <w:rFonts w:ascii="Arial" w:eastAsia="Arial" w:hAnsi="Arial" w:cs="Arial"/>
          <w:b/>
          <w:bCs/>
          <w:sz w:val="22"/>
          <w:szCs w:val="22"/>
          <w:lang w:val="sr-Latn-ME"/>
        </w:rPr>
        <w:t xml:space="preserve"> </w:t>
      </w:r>
      <w:r w:rsidR="002B3F29" w:rsidRPr="005F5D55">
        <w:rPr>
          <w:rFonts w:ascii="Arial" w:eastAsia="Arial" w:hAnsi="Arial" w:cs="Arial"/>
          <w:b/>
          <w:bCs/>
          <w:sz w:val="22"/>
          <w:szCs w:val="22"/>
          <w:lang w:val="sr-Latn-ME"/>
        </w:rPr>
        <w:t xml:space="preserve">Davanje i prihvatanje pojedinačnog obezbjeđenja u obliku </w:t>
      </w:r>
      <w:r w:rsidR="0096389F">
        <w:rPr>
          <w:rFonts w:ascii="Arial" w:eastAsia="Arial" w:hAnsi="Arial" w:cs="Arial"/>
          <w:b/>
          <w:bCs/>
          <w:sz w:val="22"/>
          <w:szCs w:val="22"/>
          <w:lang w:val="sr-Latn-ME"/>
        </w:rPr>
        <w:t>garancije koju izdaje</w:t>
      </w:r>
      <w:r w:rsidR="002B3F29" w:rsidRPr="005F5D55">
        <w:rPr>
          <w:rFonts w:ascii="Arial" w:eastAsia="Arial" w:hAnsi="Arial" w:cs="Arial"/>
          <w:b/>
          <w:bCs/>
          <w:sz w:val="22"/>
          <w:szCs w:val="22"/>
          <w:lang w:val="sr-Latn-ME"/>
        </w:rPr>
        <w:t xml:space="preserve"> garant</w:t>
      </w:r>
    </w:p>
    <w:p w14:paraId="36758204" w14:textId="77777777" w:rsidR="003F259F" w:rsidRPr="005F5D55" w:rsidRDefault="003F259F" w:rsidP="003F259F">
      <w:pPr>
        <w:pStyle w:val="ListParagraph"/>
        <w:ind w:left="792"/>
        <w:rPr>
          <w:rFonts w:ascii="Arial" w:eastAsia="Arial" w:hAnsi="Arial" w:cs="Arial"/>
          <w:b/>
          <w:bCs/>
          <w:sz w:val="22"/>
          <w:szCs w:val="22"/>
          <w:lang w:val="sr-Latn-ME"/>
        </w:rPr>
      </w:pPr>
    </w:p>
    <w:p w14:paraId="6561006A" w14:textId="2D5EEE76" w:rsidR="006805FB" w:rsidRPr="005F5D55" w:rsidRDefault="00F05420" w:rsidP="00CC4CEC">
      <w:pPr>
        <w:pStyle w:val="Bodytext20"/>
        <w:shd w:val="clear" w:color="auto" w:fill="auto"/>
        <w:tabs>
          <w:tab w:val="left" w:pos="859"/>
        </w:tabs>
        <w:spacing w:before="0" w:after="196"/>
        <w:ind w:left="860" w:right="3" w:firstLine="0"/>
        <w:jc w:val="both"/>
        <w:rPr>
          <w:w w:val="100"/>
          <w:sz w:val="22"/>
          <w:szCs w:val="22"/>
          <w:lang w:val="sr-Latn-ME"/>
        </w:rPr>
      </w:pPr>
      <w:r w:rsidRPr="005F5D55">
        <w:rPr>
          <w:w w:val="100"/>
          <w:sz w:val="22"/>
          <w:szCs w:val="22"/>
          <w:lang w:val="sr-Latn-ME"/>
        </w:rPr>
        <w:t xml:space="preserve">Pojedinačno obezbjeđenje daje nosilac </w:t>
      </w:r>
      <w:r w:rsidR="00C46A97" w:rsidRPr="005F5D55">
        <w:rPr>
          <w:w w:val="100"/>
          <w:sz w:val="22"/>
          <w:szCs w:val="22"/>
          <w:lang w:val="sr-Latn-ME"/>
        </w:rPr>
        <w:t xml:space="preserve">tranzitnog </w:t>
      </w:r>
      <w:r w:rsidRPr="005F5D55">
        <w:rPr>
          <w:w w:val="100"/>
          <w:sz w:val="22"/>
          <w:szCs w:val="22"/>
          <w:lang w:val="sr-Latn-ME"/>
        </w:rPr>
        <w:t>postupka za carinski dug i druga plaćanja u tranzitnom postupku za izvršenje jedn</w:t>
      </w:r>
      <w:r w:rsidR="00585F4E" w:rsidRPr="005F5D55">
        <w:rPr>
          <w:w w:val="100"/>
          <w:sz w:val="22"/>
          <w:szCs w:val="22"/>
          <w:lang w:val="sr-Latn-ME"/>
        </w:rPr>
        <w:t>og</w:t>
      </w:r>
      <w:r w:rsidRPr="005F5D55">
        <w:rPr>
          <w:w w:val="100"/>
          <w:sz w:val="22"/>
          <w:szCs w:val="22"/>
          <w:lang w:val="sr-Latn-ME"/>
        </w:rPr>
        <w:t xml:space="preserve"> tranzitn</w:t>
      </w:r>
      <w:r w:rsidR="00585F4E" w:rsidRPr="005F5D55">
        <w:rPr>
          <w:w w:val="100"/>
          <w:sz w:val="22"/>
          <w:szCs w:val="22"/>
          <w:lang w:val="sr-Latn-ME"/>
        </w:rPr>
        <w:t>og</w:t>
      </w:r>
      <w:r w:rsidRPr="005F5D55">
        <w:rPr>
          <w:w w:val="100"/>
          <w:sz w:val="22"/>
          <w:szCs w:val="22"/>
          <w:lang w:val="sr-Latn-ME"/>
        </w:rPr>
        <w:t xml:space="preserve"> </w:t>
      </w:r>
      <w:r w:rsidR="00585F4E" w:rsidRPr="005F5D55">
        <w:rPr>
          <w:w w:val="100"/>
          <w:sz w:val="22"/>
          <w:szCs w:val="22"/>
          <w:lang w:val="sr-Latn-ME"/>
        </w:rPr>
        <w:t>postupka</w:t>
      </w:r>
      <w:r w:rsidRPr="005F5D55">
        <w:rPr>
          <w:w w:val="100"/>
          <w:sz w:val="22"/>
          <w:szCs w:val="22"/>
          <w:lang w:val="sr-Latn-ME"/>
        </w:rPr>
        <w:t xml:space="preserve"> od m</w:t>
      </w:r>
      <w:r w:rsidR="00585F4E" w:rsidRPr="005F5D55">
        <w:rPr>
          <w:w w:val="100"/>
          <w:sz w:val="22"/>
          <w:szCs w:val="22"/>
          <w:lang w:val="sr-Latn-ME"/>
        </w:rPr>
        <w:t>j</w:t>
      </w:r>
      <w:r w:rsidRPr="005F5D55">
        <w:rPr>
          <w:w w:val="100"/>
          <w:sz w:val="22"/>
          <w:szCs w:val="22"/>
          <w:lang w:val="sr-Latn-ME"/>
        </w:rPr>
        <w:t>esta polaska do odredišta</w:t>
      </w:r>
      <w:r w:rsidR="00585F4E" w:rsidRPr="005F5D55">
        <w:rPr>
          <w:w w:val="100"/>
          <w:sz w:val="22"/>
          <w:szCs w:val="22"/>
          <w:lang w:val="sr-Latn-ME"/>
        </w:rPr>
        <w:t>.</w:t>
      </w:r>
    </w:p>
    <w:p w14:paraId="744FB24E" w14:textId="52021FC6" w:rsidR="006805FB" w:rsidRPr="005F5D55" w:rsidRDefault="00ED35D3" w:rsidP="00CC4CEC">
      <w:pPr>
        <w:pStyle w:val="Bodytext20"/>
        <w:shd w:val="clear" w:color="auto" w:fill="auto"/>
        <w:tabs>
          <w:tab w:val="left" w:pos="859"/>
        </w:tabs>
        <w:spacing w:before="0" w:after="168" w:line="234" w:lineRule="exact"/>
        <w:ind w:left="860" w:right="3" w:firstLine="0"/>
        <w:jc w:val="both"/>
        <w:rPr>
          <w:w w:val="100"/>
          <w:sz w:val="22"/>
          <w:szCs w:val="22"/>
          <w:lang w:val="sr-Latn-ME"/>
        </w:rPr>
      </w:pPr>
      <w:r w:rsidRPr="005F5D55">
        <w:rPr>
          <w:w w:val="100"/>
          <w:sz w:val="22"/>
          <w:szCs w:val="22"/>
          <w:lang w:val="sr-Latn-ME"/>
        </w:rPr>
        <w:t>Pojedinačn</w:t>
      </w:r>
      <w:r w:rsidR="00F31727" w:rsidRPr="005F5D55">
        <w:rPr>
          <w:w w:val="100"/>
          <w:sz w:val="22"/>
          <w:szCs w:val="22"/>
          <w:lang w:val="sr-Latn-ME"/>
        </w:rPr>
        <w:t>o</w:t>
      </w:r>
      <w:r w:rsidR="00A02933" w:rsidRPr="005F5D55">
        <w:rPr>
          <w:w w:val="100"/>
          <w:sz w:val="22"/>
          <w:szCs w:val="22"/>
          <w:lang w:val="sr-Latn-ME"/>
        </w:rPr>
        <w:t xml:space="preserve"> obezbjeđenje </w:t>
      </w:r>
      <w:r w:rsidR="00F31727" w:rsidRPr="005F5D55">
        <w:rPr>
          <w:w w:val="100"/>
          <w:sz w:val="22"/>
          <w:szCs w:val="22"/>
          <w:lang w:val="sr-Latn-ME"/>
        </w:rPr>
        <w:t xml:space="preserve">se mora dati u punom iznosu </w:t>
      </w:r>
      <w:r w:rsidRPr="005F5D55">
        <w:rPr>
          <w:w w:val="100"/>
          <w:sz w:val="22"/>
          <w:szCs w:val="22"/>
          <w:lang w:val="sr-Latn-ME"/>
        </w:rPr>
        <w:t>za carinski dug i druga plaćanja</w:t>
      </w:r>
      <w:r w:rsidR="009F604B" w:rsidRPr="005F5D55">
        <w:rPr>
          <w:w w:val="100"/>
          <w:sz w:val="22"/>
          <w:szCs w:val="22"/>
          <w:lang w:val="sr-Latn-ME"/>
        </w:rPr>
        <w:t>.</w:t>
      </w:r>
    </w:p>
    <w:p w14:paraId="30784436" w14:textId="7E4C7857" w:rsidR="006805FB" w:rsidRPr="005F5D55" w:rsidRDefault="00A02933" w:rsidP="00CC4CEC">
      <w:pPr>
        <w:pStyle w:val="Bodytext20"/>
        <w:shd w:val="clear" w:color="auto" w:fill="auto"/>
        <w:tabs>
          <w:tab w:val="left" w:pos="859"/>
        </w:tabs>
        <w:spacing w:before="0" w:after="120" w:line="250" w:lineRule="exact"/>
        <w:ind w:left="860" w:right="3" w:firstLine="0"/>
        <w:jc w:val="both"/>
        <w:rPr>
          <w:w w:val="100"/>
          <w:sz w:val="22"/>
          <w:szCs w:val="22"/>
          <w:lang w:val="sr-Latn-ME"/>
        </w:rPr>
      </w:pPr>
      <w:r w:rsidRPr="005F5D55">
        <w:rPr>
          <w:w w:val="100"/>
          <w:sz w:val="22"/>
          <w:szCs w:val="22"/>
          <w:lang w:val="sr-Latn-ME"/>
        </w:rPr>
        <w:t xml:space="preserve">Pojedinačna garancija sa obezbjeđenjem </w:t>
      </w:r>
      <w:r w:rsidR="00ED35D3" w:rsidRPr="005F5D55">
        <w:rPr>
          <w:w w:val="100"/>
          <w:sz w:val="22"/>
          <w:szCs w:val="22"/>
          <w:lang w:val="sr-Latn-ME"/>
        </w:rPr>
        <w:t>čiji je uzor</w:t>
      </w:r>
      <w:r w:rsidR="00CC4CEC">
        <w:rPr>
          <w:w w:val="100"/>
          <w:sz w:val="22"/>
          <w:szCs w:val="22"/>
          <w:lang w:val="sr-Latn-ME"/>
        </w:rPr>
        <w:t>ak</w:t>
      </w:r>
      <w:r w:rsidR="00ED35D3" w:rsidRPr="005F5D55">
        <w:rPr>
          <w:w w:val="100"/>
          <w:sz w:val="22"/>
          <w:szCs w:val="22"/>
          <w:lang w:val="sr-Latn-ME"/>
        </w:rPr>
        <w:t xml:space="preserve"> dat u Prilogu </w:t>
      </w:r>
      <w:r w:rsidR="008808E3">
        <w:rPr>
          <w:w w:val="100"/>
          <w:sz w:val="22"/>
          <w:szCs w:val="22"/>
          <w:lang w:val="sr-Latn-ME"/>
        </w:rPr>
        <w:t>32</w:t>
      </w:r>
      <w:r w:rsidR="00ED35D3" w:rsidRPr="005F5D55">
        <w:rPr>
          <w:w w:val="100"/>
          <w:sz w:val="22"/>
          <w:szCs w:val="22"/>
          <w:lang w:val="sr-Latn-ME"/>
        </w:rPr>
        <w:t xml:space="preserve"> USCZ (Prilog 32-02 UCC IA) / (</w:t>
      </w:r>
      <w:r w:rsidR="00F31727" w:rsidRPr="005F5D55">
        <w:rPr>
          <w:w w:val="100"/>
          <w:sz w:val="22"/>
          <w:szCs w:val="22"/>
          <w:lang w:val="sr-Latn-ME"/>
        </w:rPr>
        <w:t>Prilog</w:t>
      </w:r>
      <w:r w:rsidR="00ED35D3" w:rsidRPr="005F5D55">
        <w:rPr>
          <w:w w:val="100"/>
          <w:sz w:val="22"/>
          <w:szCs w:val="22"/>
          <w:lang w:val="sr-Latn-ME"/>
        </w:rPr>
        <w:t xml:space="preserve"> </w:t>
      </w:r>
      <w:r w:rsidR="00F31727" w:rsidRPr="005F5D55">
        <w:rPr>
          <w:w w:val="100"/>
          <w:sz w:val="22"/>
          <w:szCs w:val="22"/>
          <w:lang w:val="sr-Latn-ME"/>
        </w:rPr>
        <w:t>C</w:t>
      </w:r>
      <w:r w:rsidR="00ED35D3" w:rsidRPr="005F5D55">
        <w:rPr>
          <w:w w:val="100"/>
          <w:sz w:val="22"/>
          <w:szCs w:val="22"/>
          <w:lang w:val="sr-Latn-ME"/>
        </w:rPr>
        <w:t xml:space="preserve">1 </w:t>
      </w:r>
      <w:r w:rsidR="00F31727" w:rsidRPr="005F5D55">
        <w:rPr>
          <w:w w:val="100"/>
          <w:sz w:val="22"/>
          <w:szCs w:val="22"/>
          <w:lang w:val="sr-Latn-ME"/>
        </w:rPr>
        <w:t>Dodatka</w:t>
      </w:r>
      <w:r w:rsidR="00ED35D3" w:rsidRPr="005F5D55">
        <w:rPr>
          <w:w w:val="100"/>
          <w:sz w:val="22"/>
          <w:szCs w:val="22"/>
          <w:lang w:val="sr-Latn-ME"/>
        </w:rPr>
        <w:t xml:space="preserve"> III CT Konvencije), </w:t>
      </w:r>
      <w:r w:rsidR="008808E3">
        <w:rPr>
          <w:w w:val="100"/>
          <w:sz w:val="22"/>
          <w:szCs w:val="22"/>
          <w:lang w:val="sr-Latn-ME"/>
        </w:rPr>
        <w:t>kao opšte pravilo</w:t>
      </w:r>
      <w:r w:rsidR="00877E8C" w:rsidRPr="005F5D55">
        <w:rPr>
          <w:w w:val="100"/>
          <w:sz w:val="22"/>
          <w:szCs w:val="22"/>
          <w:lang w:val="sr-Latn-ME"/>
        </w:rPr>
        <w:t xml:space="preserve">, prihvata </w:t>
      </w:r>
      <w:r w:rsidR="00ED35D3" w:rsidRPr="005F5D55">
        <w:rPr>
          <w:w w:val="100"/>
          <w:sz w:val="22"/>
          <w:szCs w:val="22"/>
          <w:lang w:val="sr-Latn-ME"/>
        </w:rPr>
        <w:t xml:space="preserve">carinski službenik u </w:t>
      </w:r>
      <w:r w:rsidR="00F31727" w:rsidRPr="005F5D55">
        <w:rPr>
          <w:w w:val="100"/>
          <w:sz w:val="22"/>
          <w:szCs w:val="22"/>
          <w:lang w:val="sr-Latn-ME"/>
        </w:rPr>
        <w:t xml:space="preserve">polaznoj carinskoj ispostavi, koja </w:t>
      </w:r>
      <w:r w:rsidR="00FA154E" w:rsidRPr="005F5D55">
        <w:rPr>
          <w:w w:val="100"/>
          <w:sz w:val="22"/>
          <w:szCs w:val="22"/>
          <w:lang w:val="sr-Latn-ME"/>
        </w:rPr>
        <w:t>vrši</w:t>
      </w:r>
      <w:r w:rsidR="00F31727" w:rsidRPr="005F5D55">
        <w:rPr>
          <w:w w:val="100"/>
          <w:sz w:val="22"/>
          <w:szCs w:val="22"/>
          <w:lang w:val="sr-Latn-ME"/>
        </w:rPr>
        <w:t xml:space="preserve"> ulogu i kancelarije za </w:t>
      </w:r>
      <w:r w:rsidR="004A0D36" w:rsidRPr="004A0D36">
        <w:rPr>
          <w:w w:val="100"/>
          <w:sz w:val="22"/>
          <w:szCs w:val="22"/>
          <w:lang w:val="sr-Latn-ME"/>
        </w:rPr>
        <w:t xml:space="preserve">garancije. Oblici </w:t>
      </w:r>
      <w:r w:rsidR="0096389F">
        <w:rPr>
          <w:w w:val="100"/>
          <w:sz w:val="22"/>
          <w:szCs w:val="22"/>
          <w:lang w:val="sr-Latn-ME"/>
        </w:rPr>
        <w:t>garancije</w:t>
      </w:r>
      <w:r w:rsidR="004A0D36" w:rsidRPr="004A0D36">
        <w:rPr>
          <w:w w:val="100"/>
          <w:sz w:val="22"/>
          <w:szCs w:val="22"/>
          <w:lang w:val="sr-Latn-ME"/>
        </w:rPr>
        <w:t xml:space="preserve"> za pojedinačno obezbjeđenje za nacionalni i zajednički tranzitni postupak navedeni su u Prilozima </w:t>
      </w:r>
      <w:r w:rsidR="004A0D36">
        <w:rPr>
          <w:w w:val="100"/>
          <w:sz w:val="22"/>
          <w:szCs w:val="22"/>
          <w:lang w:val="sr-Latn-ME"/>
        </w:rPr>
        <w:t>6</w:t>
      </w:r>
      <w:r w:rsidR="004A0D36" w:rsidRPr="004A0D36">
        <w:rPr>
          <w:w w:val="100"/>
          <w:sz w:val="22"/>
          <w:szCs w:val="22"/>
          <w:lang w:val="sr-Latn-ME"/>
        </w:rPr>
        <w:t xml:space="preserve"> i </w:t>
      </w:r>
      <w:r w:rsidR="004A0D36">
        <w:rPr>
          <w:w w:val="100"/>
          <w:sz w:val="22"/>
          <w:szCs w:val="22"/>
          <w:lang w:val="sr-Latn-ME"/>
        </w:rPr>
        <w:t>15</w:t>
      </w:r>
      <w:r w:rsidR="004A0D36" w:rsidRPr="004A0D36">
        <w:rPr>
          <w:w w:val="100"/>
          <w:sz w:val="22"/>
          <w:szCs w:val="22"/>
          <w:lang w:val="sr-Latn-ME"/>
        </w:rPr>
        <w:t xml:space="preserve"> ovog Uputstva.</w:t>
      </w:r>
    </w:p>
    <w:p w14:paraId="10DD986C" w14:textId="260C638A" w:rsidR="006805FB" w:rsidRPr="005F5D55" w:rsidRDefault="005D6DD2" w:rsidP="00CC4CEC">
      <w:pPr>
        <w:pStyle w:val="Bodytext20"/>
        <w:shd w:val="clear" w:color="auto" w:fill="auto"/>
        <w:tabs>
          <w:tab w:val="left" w:pos="859"/>
        </w:tabs>
        <w:spacing w:before="0" w:after="176" w:line="250" w:lineRule="exact"/>
        <w:ind w:left="860" w:right="3" w:firstLine="0"/>
        <w:jc w:val="both"/>
        <w:rPr>
          <w:w w:val="100"/>
          <w:sz w:val="22"/>
          <w:szCs w:val="22"/>
          <w:lang w:val="sr-Latn-ME"/>
        </w:rPr>
      </w:pPr>
      <w:r w:rsidRPr="005F5D55">
        <w:rPr>
          <w:w w:val="100"/>
          <w:sz w:val="22"/>
          <w:szCs w:val="22"/>
          <w:lang w:val="sr-Latn-ME"/>
        </w:rPr>
        <w:t xml:space="preserve">Ako </w:t>
      </w:r>
      <w:r w:rsidR="00CC4CEC">
        <w:rPr>
          <w:w w:val="100"/>
          <w:sz w:val="22"/>
          <w:szCs w:val="22"/>
          <w:lang w:val="sr-Latn-ME"/>
        </w:rPr>
        <w:t>nadležna ispostava</w:t>
      </w:r>
      <w:r w:rsidRPr="005F5D55">
        <w:rPr>
          <w:w w:val="100"/>
          <w:sz w:val="22"/>
          <w:szCs w:val="22"/>
          <w:lang w:val="sr-Latn-ME"/>
        </w:rPr>
        <w:t xml:space="preserve"> nije ujedno</w:t>
      </w:r>
      <w:r w:rsidR="002B3F29" w:rsidRPr="005F5D55">
        <w:rPr>
          <w:w w:val="100"/>
          <w:sz w:val="22"/>
          <w:szCs w:val="22"/>
          <w:lang w:val="sr-Latn-ME"/>
        </w:rPr>
        <w:t xml:space="preserve">  </w:t>
      </w:r>
      <w:r w:rsidRPr="005F5D55">
        <w:rPr>
          <w:w w:val="100"/>
          <w:sz w:val="22"/>
          <w:szCs w:val="22"/>
          <w:lang w:val="sr-Latn-ME"/>
        </w:rPr>
        <w:t xml:space="preserve"> i polazna ispostava, ta ispostava zadržava jednu kopiju primljen</w:t>
      </w:r>
      <w:r w:rsidR="00877E8C" w:rsidRPr="005F5D55">
        <w:rPr>
          <w:w w:val="100"/>
          <w:sz w:val="22"/>
          <w:szCs w:val="22"/>
          <w:lang w:val="sr-Latn-ME"/>
        </w:rPr>
        <w:t>e garancije za obezbjeđenjem</w:t>
      </w:r>
      <w:r w:rsidRPr="005F5D55">
        <w:rPr>
          <w:w w:val="100"/>
          <w:sz w:val="22"/>
          <w:szCs w:val="22"/>
          <w:lang w:val="sr-Latn-ME"/>
        </w:rPr>
        <w:t xml:space="preserve">. Original koji je nosilac </w:t>
      </w:r>
      <w:r w:rsidR="00877E8C" w:rsidRPr="005F5D55">
        <w:rPr>
          <w:w w:val="100"/>
          <w:sz w:val="22"/>
          <w:szCs w:val="22"/>
          <w:lang w:val="sr-Latn-ME"/>
        </w:rPr>
        <w:t xml:space="preserve">tranzitnog </w:t>
      </w:r>
      <w:r w:rsidRPr="005F5D55">
        <w:rPr>
          <w:w w:val="100"/>
          <w:sz w:val="22"/>
          <w:szCs w:val="22"/>
          <w:lang w:val="sr-Latn-ME"/>
        </w:rPr>
        <w:t xml:space="preserve">postupka predočio u polaznoj ispostavi ostaje u polaznoj ispostavi. Međutim, kada se podaci o garancijama između </w:t>
      </w:r>
      <w:r w:rsidR="00F40DB0">
        <w:rPr>
          <w:w w:val="100"/>
          <w:sz w:val="22"/>
          <w:szCs w:val="22"/>
          <w:lang w:val="sr-Latn-ME"/>
        </w:rPr>
        <w:t>Grupe za obezbjeđenje carinskog duga i</w:t>
      </w:r>
      <w:r w:rsidRPr="005F5D55">
        <w:rPr>
          <w:w w:val="100"/>
          <w:sz w:val="22"/>
          <w:szCs w:val="22"/>
          <w:lang w:val="sr-Latn-ME"/>
        </w:rPr>
        <w:t xml:space="preserve"> polaz</w:t>
      </w:r>
      <w:r w:rsidR="009F20C5" w:rsidRPr="005F5D55">
        <w:rPr>
          <w:w w:val="100"/>
          <w:sz w:val="22"/>
          <w:szCs w:val="22"/>
          <w:lang w:val="sr-Latn-ME"/>
        </w:rPr>
        <w:t>ne ispostave razmjenjuju korišć</w:t>
      </w:r>
      <w:r w:rsidRPr="005F5D55">
        <w:rPr>
          <w:w w:val="100"/>
          <w:sz w:val="22"/>
          <w:szCs w:val="22"/>
          <w:lang w:val="sr-Latn-ME"/>
        </w:rPr>
        <w:t xml:space="preserve">enjem informacione tehnologije i računarskih mreža, original garancije </w:t>
      </w:r>
      <w:r w:rsidR="00C16765" w:rsidRPr="00C16765">
        <w:rPr>
          <w:w w:val="100"/>
          <w:sz w:val="22"/>
          <w:szCs w:val="22"/>
          <w:lang w:val="sr-Latn-ME"/>
        </w:rPr>
        <w:t>Grup</w:t>
      </w:r>
      <w:r w:rsidR="00C16765">
        <w:rPr>
          <w:w w:val="100"/>
          <w:sz w:val="22"/>
          <w:szCs w:val="22"/>
          <w:lang w:val="sr-Latn-ME"/>
        </w:rPr>
        <w:t>i</w:t>
      </w:r>
      <w:r w:rsidR="00C16765" w:rsidRPr="00C16765">
        <w:rPr>
          <w:w w:val="100"/>
          <w:sz w:val="22"/>
          <w:szCs w:val="22"/>
          <w:lang w:val="sr-Latn-ME"/>
        </w:rPr>
        <w:t xml:space="preserve"> za obezbjeđenje carinskog duga</w:t>
      </w:r>
      <w:r w:rsidRPr="005F5D55">
        <w:rPr>
          <w:w w:val="100"/>
          <w:sz w:val="22"/>
          <w:szCs w:val="22"/>
          <w:lang w:val="sr-Latn-ME"/>
        </w:rPr>
        <w:t>, a papirna kopija neće biti podnešena u polaznoj ispostavi.</w:t>
      </w:r>
    </w:p>
    <w:p w14:paraId="5F3EB617" w14:textId="67864C13" w:rsidR="00877E8C" w:rsidRPr="005F5D55" w:rsidRDefault="005F3BA7" w:rsidP="00CC4CEC">
      <w:pPr>
        <w:pStyle w:val="Bodytext20"/>
        <w:shd w:val="clear" w:color="auto" w:fill="auto"/>
        <w:tabs>
          <w:tab w:val="left" w:pos="859"/>
        </w:tabs>
        <w:spacing w:before="0" w:after="176" w:line="250" w:lineRule="exact"/>
        <w:ind w:left="860" w:right="3" w:firstLine="0"/>
        <w:jc w:val="both"/>
        <w:rPr>
          <w:w w:val="100"/>
          <w:sz w:val="22"/>
          <w:szCs w:val="22"/>
          <w:lang w:val="sr-Latn-ME"/>
        </w:rPr>
      </w:pPr>
      <w:r w:rsidRPr="005F5D55">
        <w:rPr>
          <w:w w:val="100"/>
          <w:sz w:val="22"/>
          <w:szCs w:val="22"/>
          <w:lang w:val="sr-Latn-ME"/>
        </w:rPr>
        <w:t>Nosilac postupka daje obezbjeđenje u iznosu dovoljnom da obezb</w:t>
      </w:r>
      <w:r w:rsidR="002B3F29" w:rsidRPr="005F5D55">
        <w:rPr>
          <w:w w:val="100"/>
          <w:sz w:val="22"/>
          <w:szCs w:val="22"/>
          <w:lang w:val="sr-Latn-ME"/>
        </w:rPr>
        <w:t>ijedi plać</w:t>
      </w:r>
      <w:r w:rsidRPr="005F5D55">
        <w:rPr>
          <w:w w:val="100"/>
          <w:sz w:val="22"/>
          <w:szCs w:val="22"/>
          <w:lang w:val="sr-Latn-ME"/>
        </w:rPr>
        <w:t>anje duga na osnovu najviše carinske stope koja se prim</w:t>
      </w:r>
      <w:r w:rsidR="002B3F29" w:rsidRPr="005F5D55">
        <w:rPr>
          <w:w w:val="100"/>
          <w:sz w:val="22"/>
          <w:szCs w:val="22"/>
          <w:lang w:val="sr-Latn-ME"/>
        </w:rPr>
        <w:t>j</w:t>
      </w:r>
      <w:r w:rsidRPr="005F5D55">
        <w:rPr>
          <w:w w:val="100"/>
          <w:sz w:val="22"/>
          <w:szCs w:val="22"/>
          <w:lang w:val="sr-Latn-ME"/>
        </w:rPr>
        <w:t xml:space="preserve">enjuje na robu iste vrste koja može nastati u vezi sa robom stavljenom u postupak tranzita, u skladu sa sa članom </w:t>
      </w:r>
      <w:r w:rsidR="00CC4CEC" w:rsidRPr="00CC4CEC">
        <w:rPr>
          <w:w w:val="100"/>
          <w:sz w:val="22"/>
          <w:szCs w:val="22"/>
          <w:lang w:val="sr-Latn-ME"/>
        </w:rPr>
        <w:t>194 Uredbe</w:t>
      </w:r>
      <w:r w:rsidRPr="005F5D55">
        <w:rPr>
          <w:w w:val="100"/>
          <w:sz w:val="22"/>
          <w:szCs w:val="22"/>
          <w:lang w:val="sr-Latn-ME"/>
        </w:rPr>
        <w:t xml:space="preserve"> / član 18 Dodatak I CT konvencije</w:t>
      </w:r>
      <w:r w:rsidR="00877E8C" w:rsidRPr="005F5D55">
        <w:rPr>
          <w:w w:val="100"/>
          <w:sz w:val="22"/>
          <w:szCs w:val="22"/>
          <w:lang w:val="sr-Latn-ME"/>
        </w:rPr>
        <w:t>.</w:t>
      </w:r>
    </w:p>
    <w:p w14:paraId="15F9AD01" w14:textId="7DED2854" w:rsidR="00877E8C" w:rsidRPr="005F5D55" w:rsidRDefault="00CC4CEC" w:rsidP="00CC4CEC">
      <w:pPr>
        <w:pStyle w:val="Bodytext20"/>
        <w:shd w:val="clear" w:color="auto" w:fill="auto"/>
        <w:tabs>
          <w:tab w:val="left" w:pos="859"/>
        </w:tabs>
        <w:spacing w:before="0" w:after="176" w:line="250" w:lineRule="exact"/>
        <w:ind w:left="860" w:right="3" w:firstLine="0"/>
        <w:jc w:val="both"/>
        <w:rPr>
          <w:w w:val="100"/>
          <w:sz w:val="22"/>
          <w:szCs w:val="22"/>
          <w:lang w:val="sr-Latn-ME"/>
        </w:rPr>
      </w:pPr>
      <w:r>
        <w:rPr>
          <w:w w:val="100"/>
          <w:sz w:val="22"/>
          <w:szCs w:val="22"/>
          <w:lang w:val="sr-Latn-ME"/>
        </w:rPr>
        <w:t>Nadležna ispostava</w:t>
      </w:r>
      <w:r w:rsidR="002B3F29" w:rsidRPr="005F5D55">
        <w:rPr>
          <w:w w:val="100"/>
          <w:sz w:val="22"/>
          <w:szCs w:val="22"/>
          <w:lang w:val="sr-Latn-ME"/>
        </w:rPr>
        <w:t xml:space="preserve"> će popuniti Dio II - Odobrenje od strane </w:t>
      </w:r>
      <w:r>
        <w:rPr>
          <w:w w:val="100"/>
          <w:sz w:val="22"/>
          <w:szCs w:val="22"/>
          <w:lang w:val="sr-Latn-ME"/>
        </w:rPr>
        <w:t>nadležne ispostave</w:t>
      </w:r>
      <w:r w:rsidR="002B3F29" w:rsidRPr="005F5D55">
        <w:rPr>
          <w:w w:val="100"/>
          <w:sz w:val="22"/>
          <w:szCs w:val="22"/>
          <w:lang w:val="sr-Latn-ME"/>
        </w:rPr>
        <w:t xml:space="preserve"> i izvršiti evidenciju u Sistemu upravljanja garancijama </w:t>
      </w:r>
      <w:r w:rsidR="00877E8C" w:rsidRPr="005F5D55">
        <w:rPr>
          <w:w w:val="100"/>
          <w:sz w:val="22"/>
          <w:szCs w:val="22"/>
          <w:lang w:val="sr-Latn-ME"/>
        </w:rPr>
        <w:t>(GMS)</w:t>
      </w:r>
      <w:r w:rsidR="00090D11">
        <w:rPr>
          <w:w w:val="100"/>
          <w:sz w:val="22"/>
          <w:szCs w:val="22"/>
          <w:lang w:val="sr-Latn-ME"/>
        </w:rPr>
        <w:t>.</w:t>
      </w:r>
    </w:p>
    <w:p w14:paraId="202D21AE" w14:textId="76AA087C" w:rsidR="006805FB" w:rsidRPr="005F5D55" w:rsidRDefault="000B2E26" w:rsidP="00CC4CEC">
      <w:pPr>
        <w:pStyle w:val="Bodytext20"/>
        <w:shd w:val="clear" w:color="auto" w:fill="auto"/>
        <w:tabs>
          <w:tab w:val="left" w:pos="859"/>
        </w:tabs>
        <w:spacing w:before="0" w:after="240"/>
        <w:ind w:left="860" w:right="3" w:firstLine="0"/>
        <w:jc w:val="both"/>
        <w:rPr>
          <w:w w:val="100"/>
          <w:sz w:val="22"/>
          <w:szCs w:val="22"/>
          <w:lang w:val="sr-Latn-ME"/>
        </w:rPr>
      </w:pPr>
      <w:r w:rsidRPr="005F5D55">
        <w:rPr>
          <w:w w:val="100"/>
          <w:sz w:val="22"/>
          <w:szCs w:val="22"/>
          <w:lang w:val="sr-Latn-ME"/>
        </w:rPr>
        <w:t xml:space="preserve">Sve detalje o primljenoj garanciji evidentiraće </w:t>
      </w:r>
      <w:r w:rsidR="00CC4CEC" w:rsidRPr="00CC4CEC">
        <w:rPr>
          <w:w w:val="100"/>
          <w:sz w:val="22"/>
          <w:szCs w:val="22"/>
          <w:lang w:val="sr-Latn-ME"/>
        </w:rPr>
        <w:t>nadležna carinska ispostava</w:t>
      </w:r>
      <w:r w:rsidRPr="005F5D55">
        <w:rPr>
          <w:w w:val="100"/>
          <w:sz w:val="22"/>
          <w:szCs w:val="22"/>
          <w:lang w:val="sr-Latn-ME"/>
        </w:rPr>
        <w:t xml:space="preserve"> u GMS-u, koristeći postupak naveden u </w:t>
      </w:r>
      <w:r w:rsidR="00877E8C" w:rsidRPr="005F5D55">
        <w:rPr>
          <w:w w:val="100"/>
          <w:sz w:val="22"/>
          <w:szCs w:val="22"/>
          <w:lang w:val="sr-Latn-ME"/>
        </w:rPr>
        <w:t>dokumentu “Funkcionalne specifikacije GMS-a”</w:t>
      </w:r>
      <w:r w:rsidRPr="005F5D55">
        <w:rPr>
          <w:w w:val="100"/>
          <w:sz w:val="22"/>
          <w:szCs w:val="22"/>
          <w:lang w:val="sr-Latn-ME"/>
        </w:rPr>
        <w:t xml:space="preserve">. Dodijeljeni GRN i pristupna šifra se saopštavaju nosiocu </w:t>
      </w:r>
      <w:r w:rsidR="00877E8C" w:rsidRPr="005F5D55">
        <w:rPr>
          <w:w w:val="100"/>
          <w:sz w:val="22"/>
          <w:szCs w:val="22"/>
          <w:lang w:val="sr-Latn-ME"/>
        </w:rPr>
        <w:t xml:space="preserve">tranzitnog </w:t>
      </w:r>
      <w:r w:rsidRPr="005F5D55">
        <w:rPr>
          <w:w w:val="100"/>
          <w:sz w:val="22"/>
          <w:szCs w:val="22"/>
          <w:lang w:val="sr-Latn-ME"/>
        </w:rPr>
        <w:t>postupka</w:t>
      </w:r>
      <w:r w:rsidR="009F604B" w:rsidRPr="005F5D55">
        <w:rPr>
          <w:w w:val="100"/>
          <w:sz w:val="22"/>
          <w:szCs w:val="22"/>
          <w:lang w:val="sr-Latn-ME"/>
        </w:rPr>
        <w:t>.</w:t>
      </w:r>
    </w:p>
    <w:p w14:paraId="0F8DA539" w14:textId="77777777" w:rsidR="003E19C5" w:rsidRPr="005F5D55" w:rsidRDefault="003E19C5" w:rsidP="003E19C5">
      <w:pPr>
        <w:pStyle w:val="Bodytext20"/>
        <w:shd w:val="clear" w:color="auto" w:fill="auto"/>
        <w:tabs>
          <w:tab w:val="left" w:pos="859"/>
        </w:tabs>
        <w:spacing w:before="0" w:after="240"/>
        <w:ind w:left="860" w:right="3" w:firstLine="0"/>
        <w:jc w:val="both"/>
        <w:rPr>
          <w:w w:val="100"/>
          <w:sz w:val="22"/>
          <w:szCs w:val="22"/>
          <w:lang w:val="sr-Latn-ME"/>
        </w:rPr>
      </w:pPr>
    </w:p>
    <w:p w14:paraId="43A5DD04" w14:textId="342C7FC4" w:rsidR="00877E8C" w:rsidRPr="005F5D55" w:rsidRDefault="00D57F47" w:rsidP="00D57F47">
      <w:pPr>
        <w:pStyle w:val="Bodytext20"/>
        <w:shd w:val="clear" w:color="auto" w:fill="auto"/>
        <w:tabs>
          <w:tab w:val="left" w:pos="859"/>
        </w:tabs>
        <w:spacing w:before="0" w:after="240"/>
        <w:ind w:right="3" w:firstLine="0"/>
        <w:jc w:val="both"/>
        <w:rPr>
          <w:w w:val="100"/>
          <w:sz w:val="22"/>
          <w:szCs w:val="22"/>
          <w:lang w:val="sr-Latn-ME"/>
        </w:rPr>
      </w:pPr>
      <w:r>
        <w:rPr>
          <w:b/>
          <w:bCs/>
          <w:w w:val="100"/>
          <w:sz w:val="22"/>
          <w:szCs w:val="22"/>
          <w:lang w:val="sr-Latn-ME"/>
        </w:rPr>
        <w:t xml:space="preserve">    </w:t>
      </w:r>
      <w:r w:rsidR="00713DAE">
        <w:rPr>
          <w:b/>
          <w:bCs/>
          <w:w w:val="100"/>
          <w:sz w:val="22"/>
          <w:szCs w:val="22"/>
          <w:lang w:val="sr-Latn-ME"/>
        </w:rPr>
        <w:t xml:space="preserve">        </w:t>
      </w:r>
      <w:r>
        <w:rPr>
          <w:b/>
          <w:bCs/>
          <w:w w:val="100"/>
          <w:sz w:val="22"/>
          <w:szCs w:val="22"/>
          <w:lang w:val="sr-Latn-ME"/>
        </w:rPr>
        <w:t xml:space="preserve">  </w:t>
      </w:r>
      <w:r w:rsidR="003E19C5" w:rsidRPr="005F5D55">
        <w:rPr>
          <w:b/>
          <w:bCs/>
          <w:w w:val="100"/>
          <w:sz w:val="22"/>
          <w:szCs w:val="22"/>
          <w:lang w:val="sr-Latn-ME"/>
        </w:rPr>
        <w:t>3.</w:t>
      </w:r>
      <w:r w:rsidR="003C0D58">
        <w:rPr>
          <w:b/>
          <w:bCs/>
          <w:w w:val="100"/>
          <w:sz w:val="22"/>
          <w:szCs w:val="22"/>
          <w:lang w:val="sr-Latn-ME"/>
        </w:rPr>
        <w:t>2</w:t>
      </w:r>
      <w:r w:rsidR="003E19C5" w:rsidRPr="005F5D55">
        <w:rPr>
          <w:b/>
          <w:bCs/>
          <w:w w:val="100"/>
          <w:sz w:val="22"/>
          <w:szCs w:val="22"/>
          <w:lang w:val="sr-Latn-ME"/>
        </w:rPr>
        <w:t>.2</w:t>
      </w:r>
      <w:r w:rsidR="00713DAE">
        <w:rPr>
          <w:b/>
          <w:bCs/>
          <w:w w:val="100"/>
          <w:sz w:val="22"/>
          <w:szCs w:val="22"/>
          <w:lang w:val="sr-Latn-ME"/>
        </w:rPr>
        <w:t>.</w:t>
      </w:r>
      <w:r w:rsidR="00ED77EA">
        <w:rPr>
          <w:b/>
          <w:bCs/>
          <w:w w:val="100"/>
          <w:sz w:val="22"/>
          <w:szCs w:val="22"/>
          <w:lang w:val="sr-Latn-ME"/>
        </w:rPr>
        <w:t>2</w:t>
      </w:r>
      <w:r w:rsidR="003C0D58">
        <w:rPr>
          <w:b/>
          <w:bCs/>
          <w:w w:val="100"/>
          <w:sz w:val="22"/>
          <w:szCs w:val="22"/>
          <w:lang w:val="sr-Latn-ME"/>
        </w:rPr>
        <w:t xml:space="preserve"> </w:t>
      </w:r>
      <w:r w:rsidR="003E19C5" w:rsidRPr="005F5D55">
        <w:rPr>
          <w:b/>
          <w:bCs/>
          <w:w w:val="100"/>
          <w:sz w:val="22"/>
          <w:szCs w:val="22"/>
          <w:lang w:val="sr-Latn-ME"/>
        </w:rPr>
        <w:t xml:space="preserve">Podaci koji se unose u tranzitnu deklaraciju </w:t>
      </w:r>
    </w:p>
    <w:p w14:paraId="405B7468" w14:textId="760A9D80" w:rsidR="00877E8C" w:rsidRPr="005F5D55" w:rsidRDefault="00E50C12" w:rsidP="00CC4CEC">
      <w:pPr>
        <w:pStyle w:val="Bodytext20"/>
        <w:shd w:val="clear" w:color="auto" w:fill="auto"/>
        <w:tabs>
          <w:tab w:val="left" w:pos="859"/>
        </w:tabs>
        <w:spacing w:before="0" w:after="240"/>
        <w:ind w:left="860" w:right="3" w:firstLine="0"/>
        <w:jc w:val="both"/>
        <w:rPr>
          <w:w w:val="100"/>
          <w:sz w:val="22"/>
          <w:szCs w:val="22"/>
          <w:lang w:val="sr-Latn-ME"/>
        </w:rPr>
      </w:pPr>
      <w:r w:rsidRPr="005F5D55">
        <w:rPr>
          <w:w w:val="100"/>
          <w:sz w:val="22"/>
          <w:szCs w:val="22"/>
          <w:lang w:val="sr-Latn-ME"/>
        </w:rPr>
        <w:t xml:space="preserve">U slučaju da se pojedinačno obezbjeđenje u obliku </w:t>
      </w:r>
      <w:r w:rsidR="0096389F">
        <w:rPr>
          <w:w w:val="100"/>
          <w:sz w:val="22"/>
          <w:szCs w:val="22"/>
          <w:lang w:val="sr-Latn-ME"/>
        </w:rPr>
        <w:t>garancije koju izdaje</w:t>
      </w:r>
      <w:r w:rsidRPr="005F5D55">
        <w:rPr>
          <w:w w:val="100"/>
          <w:sz w:val="22"/>
          <w:szCs w:val="22"/>
          <w:lang w:val="sr-Latn-ME"/>
        </w:rPr>
        <w:t xml:space="preserve"> garant koristi kao garancija za tranzit, šifra „2“ se unosi u element podataka Tip garancije u grupi podataka </w:t>
      </w:r>
      <w:r w:rsidR="00CC4CEC">
        <w:rPr>
          <w:w w:val="100"/>
          <w:sz w:val="22"/>
          <w:szCs w:val="22"/>
          <w:lang w:val="sr-Latn-ME"/>
        </w:rPr>
        <w:t>„garancija“</w:t>
      </w:r>
      <w:r w:rsidRPr="005F5D55">
        <w:rPr>
          <w:w w:val="100"/>
          <w:sz w:val="22"/>
          <w:szCs w:val="22"/>
          <w:lang w:val="sr-Latn-ME"/>
        </w:rPr>
        <w:t xml:space="preserve"> u elektronskoj tranzitnoj deklaraciji ili polju 52 u JCI i u dijelu „iznos garancije“ unosi se ukupan iznos garancije, referentni broj garancije i pristupna šifra</w:t>
      </w:r>
      <w:r w:rsidR="00877E8C" w:rsidRPr="005F5D55">
        <w:rPr>
          <w:w w:val="100"/>
          <w:sz w:val="22"/>
          <w:szCs w:val="22"/>
          <w:lang w:val="sr-Latn-ME"/>
        </w:rPr>
        <w:t>.</w:t>
      </w:r>
    </w:p>
    <w:p w14:paraId="3D3592C7" w14:textId="74146F62" w:rsidR="00877E8C" w:rsidRPr="005F5D55" w:rsidRDefault="00ED0E3F" w:rsidP="00CC4CEC">
      <w:pPr>
        <w:pStyle w:val="Bodytext20"/>
        <w:shd w:val="clear" w:color="auto" w:fill="auto"/>
        <w:tabs>
          <w:tab w:val="left" w:pos="859"/>
        </w:tabs>
        <w:spacing w:before="0" w:after="240"/>
        <w:ind w:left="860" w:right="3" w:firstLine="0"/>
        <w:jc w:val="both"/>
        <w:rPr>
          <w:w w:val="100"/>
          <w:sz w:val="22"/>
          <w:szCs w:val="22"/>
          <w:lang w:val="sr-Latn-ME"/>
        </w:rPr>
      </w:pPr>
      <w:r w:rsidRPr="005F5D55">
        <w:rPr>
          <w:w w:val="100"/>
          <w:sz w:val="22"/>
          <w:szCs w:val="22"/>
          <w:lang w:val="sr-Latn-ME"/>
        </w:rPr>
        <w:t xml:space="preserve">U slučaju zajedničkog tranzita i ograničenja teritorijalne valjanosti, kodovi zemalja za koje garancija ne važi moraju biti registrovani u GMS, kao i upotreba šifre EU za sve države članice EU, CH za Švajcarsku Konfederaciju, NO za Norvešku, IS za Island, MK za </w:t>
      </w:r>
      <w:r w:rsidR="00107F36" w:rsidRPr="005F5D55">
        <w:rPr>
          <w:w w:val="100"/>
          <w:sz w:val="22"/>
          <w:szCs w:val="22"/>
          <w:lang w:val="sr-Latn-ME"/>
        </w:rPr>
        <w:t>Sj</w:t>
      </w:r>
      <w:r w:rsidRPr="005F5D55">
        <w:rPr>
          <w:w w:val="100"/>
          <w:sz w:val="22"/>
          <w:szCs w:val="22"/>
          <w:lang w:val="sr-Latn-ME"/>
        </w:rPr>
        <w:t>evernu Makedoniju, RS za Srbiju, TR za Tursku i UK za Ujedinjeno Kraljevstvo. Garancija mora uv</w:t>
      </w:r>
      <w:r w:rsidR="00107F36" w:rsidRPr="005F5D55">
        <w:rPr>
          <w:w w:val="100"/>
          <w:sz w:val="22"/>
          <w:szCs w:val="22"/>
          <w:lang w:val="sr-Latn-ME"/>
        </w:rPr>
        <w:t>ij</w:t>
      </w:r>
      <w:r w:rsidRPr="005F5D55">
        <w:rPr>
          <w:w w:val="100"/>
          <w:sz w:val="22"/>
          <w:szCs w:val="22"/>
          <w:lang w:val="sr-Latn-ME"/>
        </w:rPr>
        <w:t>ek važiti za sv</w:t>
      </w:r>
      <w:r w:rsidR="00107F36" w:rsidRPr="005F5D55">
        <w:rPr>
          <w:w w:val="100"/>
          <w:sz w:val="22"/>
          <w:szCs w:val="22"/>
          <w:lang w:val="sr-Latn-ME"/>
        </w:rPr>
        <w:t>e države članice EU, nije moguć</w:t>
      </w:r>
      <w:r w:rsidRPr="005F5D55">
        <w:rPr>
          <w:w w:val="100"/>
          <w:sz w:val="22"/>
          <w:szCs w:val="22"/>
          <w:lang w:val="sr-Latn-ME"/>
        </w:rPr>
        <w:t>e izuzeti jednu ili više država članica EU iz garancije</w:t>
      </w:r>
      <w:r w:rsidR="00877E8C" w:rsidRPr="005F5D55">
        <w:rPr>
          <w:w w:val="100"/>
          <w:sz w:val="22"/>
          <w:szCs w:val="22"/>
          <w:lang w:val="sr-Latn-ME"/>
        </w:rPr>
        <w:t>.</w:t>
      </w:r>
    </w:p>
    <w:p w14:paraId="232752E2" w14:textId="4D5D5CE3" w:rsidR="00877E8C" w:rsidRPr="005F5D55" w:rsidRDefault="00D57F47" w:rsidP="00877E8C">
      <w:pPr>
        <w:pStyle w:val="Bodytext20"/>
        <w:shd w:val="clear" w:color="auto" w:fill="auto"/>
        <w:tabs>
          <w:tab w:val="left" w:pos="859"/>
        </w:tabs>
        <w:spacing w:before="0" w:after="240"/>
        <w:ind w:left="300" w:right="3" w:firstLine="0"/>
        <w:jc w:val="both"/>
        <w:rPr>
          <w:b/>
          <w:w w:val="100"/>
          <w:sz w:val="22"/>
          <w:szCs w:val="22"/>
          <w:lang w:val="sr-Latn-ME"/>
        </w:rPr>
      </w:pPr>
      <w:r>
        <w:rPr>
          <w:b/>
          <w:w w:val="100"/>
          <w:sz w:val="22"/>
          <w:szCs w:val="22"/>
          <w:lang w:val="sr-Latn-ME"/>
        </w:rPr>
        <w:t xml:space="preserve">  </w:t>
      </w:r>
      <w:r w:rsidR="00713DAE">
        <w:rPr>
          <w:b/>
          <w:w w:val="100"/>
          <w:sz w:val="22"/>
          <w:szCs w:val="22"/>
          <w:lang w:val="sr-Latn-ME"/>
        </w:rPr>
        <w:t xml:space="preserve">       </w:t>
      </w:r>
      <w:r w:rsidR="00877E8C" w:rsidRPr="005F5D55">
        <w:rPr>
          <w:b/>
          <w:w w:val="100"/>
          <w:sz w:val="22"/>
          <w:szCs w:val="22"/>
          <w:lang w:val="sr-Latn-ME"/>
        </w:rPr>
        <w:t>3.</w:t>
      </w:r>
      <w:r w:rsidR="003C0D58">
        <w:rPr>
          <w:b/>
          <w:w w:val="100"/>
          <w:sz w:val="22"/>
          <w:szCs w:val="22"/>
          <w:lang w:val="sr-Latn-ME"/>
        </w:rPr>
        <w:t>2</w:t>
      </w:r>
      <w:r w:rsidR="00877E8C" w:rsidRPr="005F5D55">
        <w:rPr>
          <w:b/>
          <w:w w:val="100"/>
          <w:sz w:val="22"/>
          <w:szCs w:val="22"/>
          <w:lang w:val="sr-Latn-ME"/>
        </w:rPr>
        <w:t>.</w:t>
      </w:r>
      <w:r w:rsidR="003C0D58">
        <w:rPr>
          <w:b/>
          <w:w w:val="100"/>
          <w:sz w:val="22"/>
          <w:szCs w:val="22"/>
          <w:lang w:val="sr-Latn-ME"/>
        </w:rPr>
        <w:t>2.</w:t>
      </w:r>
      <w:r w:rsidR="00ED77EA">
        <w:rPr>
          <w:b/>
          <w:w w:val="100"/>
          <w:sz w:val="22"/>
          <w:szCs w:val="22"/>
          <w:lang w:val="sr-Latn-ME"/>
        </w:rPr>
        <w:t>3</w:t>
      </w:r>
      <w:r w:rsidR="003C0D58">
        <w:rPr>
          <w:b/>
          <w:w w:val="100"/>
          <w:sz w:val="22"/>
          <w:szCs w:val="22"/>
          <w:lang w:val="sr-Latn-ME"/>
        </w:rPr>
        <w:t xml:space="preserve"> </w:t>
      </w:r>
      <w:r w:rsidR="00877E8C" w:rsidRPr="005F5D55">
        <w:rPr>
          <w:b/>
          <w:w w:val="100"/>
          <w:sz w:val="22"/>
          <w:szCs w:val="22"/>
          <w:lang w:val="sr-Latn-ME"/>
        </w:rPr>
        <w:t>R</w:t>
      </w:r>
      <w:r w:rsidR="009D536B" w:rsidRPr="005F5D55">
        <w:rPr>
          <w:b/>
          <w:w w:val="100"/>
          <w:sz w:val="22"/>
          <w:szCs w:val="22"/>
          <w:lang w:val="sr-Latn-ME"/>
        </w:rPr>
        <w:t>azduživanje</w:t>
      </w:r>
      <w:r w:rsidR="00877E8C" w:rsidRPr="005F5D55">
        <w:rPr>
          <w:b/>
          <w:w w:val="100"/>
          <w:sz w:val="22"/>
          <w:szCs w:val="22"/>
          <w:lang w:val="sr-Latn-ME"/>
        </w:rPr>
        <w:t xml:space="preserve"> garan</w:t>
      </w:r>
      <w:r w:rsidR="009D536B" w:rsidRPr="005F5D55">
        <w:rPr>
          <w:b/>
          <w:w w:val="100"/>
          <w:sz w:val="22"/>
          <w:szCs w:val="22"/>
          <w:lang w:val="sr-Latn-ME"/>
        </w:rPr>
        <w:t>cije</w:t>
      </w:r>
      <w:r w:rsidR="00877E8C" w:rsidRPr="005F5D55">
        <w:rPr>
          <w:b/>
          <w:w w:val="100"/>
          <w:sz w:val="22"/>
          <w:szCs w:val="22"/>
          <w:lang w:val="sr-Latn-ME"/>
        </w:rPr>
        <w:t xml:space="preserve"> </w:t>
      </w:r>
      <w:r w:rsidR="009D536B" w:rsidRPr="005F5D55">
        <w:rPr>
          <w:b/>
          <w:w w:val="100"/>
          <w:sz w:val="22"/>
          <w:szCs w:val="22"/>
          <w:lang w:val="sr-Latn-ME"/>
        </w:rPr>
        <w:t>i plaćanje carinskog duga iz garancije</w:t>
      </w:r>
    </w:p>
    <w:p w14:paraId="34C2B194" w14:textId="22235825" w:rsidR="00877E8C" w:rsidRPr="005F5D55" w:rsidRDefault="00C22768" w:rsidP="00CC4CEC">
      <w:pPr>
        <w:pStyle w:val="Bodytext20"/>
        <w:shd w:val="clear" w:color="auto" w:fill="auto"/>
        <w:tabs>
          <w:tab w:val="left" w:pos="859"/>
        </w:tabs>
        <w:spacing w:before="0" w:after="240"/>
        <w:ind w:left="860" w:right="3" w:firstLine="0"/>
        <w:jc w:val="both"/>
        <w:rPr>
          <w:w w:val="100"/>
          <w:sz w:val="22"/>
          <w:szCs w:val="22"/>
          <w:lang w:val="sr-Latn-ME"/>
        </w:rPr>
      </w:pPr>
      <w:r w:rsidRPr="005F5D55">
        <w:rPr>
          <w:w w:val="100"/>
          <w:sz w:val="22"/>
          <w:szCs w:val="22"/>
          <w:lang w:val="sr-Latn-ME"/>
        </w:rPr>
        <w:t xml:space="preserve">Garancija će se teretiti od trenutka evidentiranja pozitivnih rezultata upotrebe garancije (pozitivni IE205) do trenutka kada se tranzitni postupak pravilno završi i do razduživanja tranzitne deklaracije. U ovom slučaju, </w:t>
      </w:r>
      <w:r w:rsidR="00942867">
        <w:rPr>
          <w:w w:val="100"/>
          <w:sz w:val="22"/>
          <w:szCs w:val="22"/>
          <w:lang w:val="sr-Latn-ME"/>
        </w:rPr>
        <w:t>Grupa za obezbjeđenje carinskog duga</w:t>
      </w:r>
      <w:r w:rsidRPr="005F5D55">
        <w:rPr>
          <w:w w:val="100"/>
          <w:sz w:val="22"/>
          <w:szCs w:val="22"/>
          <w:lang w:val="sr-Latn-ME"/>
        </w:rPr>
        <w:t xml:space="preserve"> može, na zahtjev nosioca tranzitnog postupka, izdati obavještenje o razduženju pojedinačnog obezbjeđenja i obavještenje za garanta da je oslobođen svojih obaveza</w:t>
      </w:r>
      <w:r w:rsidR="00877E8C" w:rsidRPr="005F5D55">
        <w:rPr>
          <w:w w:val="100"/>
          <w:sz w:val="22"/>
          <w:szCs w:val="22"/>
          <w:lang w:val="sr-Latn-ME"/>
        </w:rPr>
        <w:t>.</w:t>
      </w:r>
    </w:p>
    <w:p w14:paraId="036175B2" w14:textId="1134071C" w:rsidR="00C22768" w:rsidRPr="005F5D55" w:rsidRDefault="00C22768" w:rsidP="00CC4CEC">
      <w:pPr>
        <w:pStyle w:val="Bodytext20"/>
        <w:shd w:val="clear" w:color="auto" w:fill="auto"/>
        <w:tabs>
          <w:tab w:val="left" w:pos="859"/>
        </w:tabs>
        <w:spacing w:before="0" w:after="240"/>
        <w:ind w:left="860" w:right="3" w:firstLine="0"/>
        <w:jc w:val="both"/>
        <w:rPr>
          <w:w w:val="100"/>
          <w:sz w:val="22"/>
          <w:szCs w:val="22"/>
          <w:lang w:val="sr-Latn-ME"/>
        </w:rPr>
      </w:pPr>
      <w:r w:rsidRPr="005F5D55">
        <w:rPr>
          <w:w w:val="100"/>
          <w:sz w:val="22"/>
          <w:szCs w:val="22"/>
          <w:lang w:val="sr-Latn-ME"/>
        </w:rPr>
        <w:t>U slučaju da tranzitna deklaracija nije razdužena ili se tranzitni postupak ne okonča pravilno, garancija se može osloboditi samo ako carinski dug naplati nosilac postupka ili drugo lice za koje se utvrdi da je odgovorno za plaćanje carinskog duga. Ako niko od pomenutih lica ne plati nastali carinski dug, tada će se naplatiti od garanta.</w:t>
      </w:r>
    </w:p>
    <w:p w14:paraId="02A1DD7B" w14:textId="42C51C5F" w:rsidR="00877E8C" w:rsidRPr="005F5D55" w:rsidRDefault="003C0D58" w:rsidP="003C0D58">
      <w:pPr>
        <w:pStyle w:val="ListParagraph"/>
        <w:ind w:left="780"/>
        <w:rPr>
          <w:rFonts w:ascii="Arial" w:eastAsia="Arial" w:hAnsi="Arial" w:cs="Arial"/>
          <w:b/>
          <w:bCs/>
          <w:sz w:val="22"/>
          <w:szCs w:val="22"/>
          <w:lang w:val="sr-Latn-ME"/>
        </w:rPr>
      </w:pPr>
      <w:r>
        <w:rPr>
          <w:rFonts w:ascii="Arial" w:eastAsia="Arial" w:hAnsi="Arial" w:cs="Arial"/>
          <w:b/>
          <w:bCs/>
          <w:sz w:val="22"/>
          <w:szCs w:val="22"/>
          <w:lang w:val="sr-Latn-ME"/>
        </w:rPr>
        <w:t xml:space="preserve">3.2.3. </w:t>
      </w:r>
      <w:r w:rsidR="009D536B" w:rsidRPr="005F5D55">
        <w:rPr>
          <w:rFonts w:ascii="Arial" w:eastAsia="Arial" w:hAnsi="Arial" w:cs="Arial"/>
          <w:b/>
          <w:bCs/>
          <w:sz w:val="22"/>
          <w:szCs w:val="22"/>
          <w:lang w:val="sr-Latn-ME"/>
        </w:rPr>
        <w:t xml:space="preserve">Pojedinačno obezbjeđenje u obliku </w:t>
      </w:r>
      <w:r w:rsidR="0096389F">
        <w:rPr>
          <w:rFonts w:ascii="Arial" w:eastAsia="Arial" w:hAnsi="Arial" w:cs="Arial"/>
          <w:b/>
          <w:bCs/>
          <w:sz w:val="22"/>
          <w:szCs w:val="22"/>
          <w:lang w:val="sr-Latn-ME"/>
        </w:rPr>
        <w:t>garancije izdate</w:t>
      </w:r>
      <w:r w:rsidR="009D536B" w:rsidRPr="005F5D55">
        <w:rPr>
          <w:rFonts w:ascii="Arial" w:eastAsia="Arial" w:hAnsi="Arial" w:cs="Arial"/>
          <w:b/>
          <w:bCs/>
          <w:sz w:val="22"/>
          <w:szCs w:val="22"/>
          <w:lang w:val="sr-Latn-ME"/>
        </w:rPr>
        <w:t xml:space="preserve"> od strane garanta</w:t>
      </w:r>
      <w:r w:rsidR="00877E8C" w:rsidRPr="005F5D55">
        <w:rPr>
          <w:rFonts w:ascii="Arial" w:eastAsia="Arial" w:hAnsi="Arial" w:cs="Arial"/>
          <w:b/>
          <w:bCs/>
          <w:sz w:val="22"/>
          <w:szCs w:val="22"/>
          <w:lang w:val="sr-Latn-ME"/>
        </w:rPr>
        <w:t xml:space="preserve"> </w:t>
      </w:r>
      <w:r w:rsidR="009D536B" w:rsidRPr="005F5D55">
        <w:rPr>
          <w:rFonts w:ascii="Arial" w:eastAsia="Arial" w:hAnsi="Arial" w:cs="Arial"/>
          <w:b/>
          <w:bCs/>
          <w:sz w:val="22"/>
          <w:szCs w:val="22"/>
          <w:lang w:val="sr-Latn-ME"/>
        </w:rPr>
        <w:t>za višestruku upotrebu</w:t>
      </w:r>
      <w:r w:rsidR="00877E8C" w:rsidRPr="005F5D55">
        <w:rPr>
          <w:rFonts w:ascii="Arial" w:eastAsia="Arial" w:hAnsi="Arial" w:cs="Arial"/>
          <w:b/>
          <w:bCs/>
          <w:sz w:val="22"/>
          <w:szCs w:val="22"/>
          <w:lang w:val="sr-Latn-ME"/>
        </w:rPr>
        <w:t xml:space="preserve"> (NCTS </w:t>
      </w:r>
      <w:r w:rsidR="009D536B" w:rsidRPr="005F5D55">
        <w:rPr>
          <w:rFonts w:ascii="Arial" w:eastAsia="Arial" w:hAnsi="Arial" w:cs="Arial"/>
          <w:b/>
          <w:bCs/>
          <w:sz w:val="22"/>
          <w:szCs w:val="22"/>
          <w:lang w:val="sr-Latn-ME"/>
        </w:rPr>
        <w:t xml:space="preserve">kod </w:t>
      </w:r>
      <w:r w:rsidR="00877E8C" w:rsidRPr="005F5D55">
        <w:rPr>
          <w:rFonts w:ascii="Arial" w:eastAsia="Arial" w:hAnsi="Arial" w:cs="Arial"/>
          <w:b/>
          <w:bCs/>
          <w:sz w:val="22"/>
          <w:szCs w:val="22"/>
          <w:lang w:val="sr-Latn-ME"/>
        </w:rPr>
        <w:t>garan</w:t>
      </w:r>
      <w:r w:rsidR="009D536B" w:rsidRPr="005F5D55">
        <w:rPr>
          <w:rFonts w:ascii="Arial" w:eastAsia="Arial" w:hAnsi="Arial" w:cs="Arial"/>
          <w:b/>
          <w:bCs/>
          <w:sz w:val="22"/>
          <w:szCs w:val="22"/>
          <w:lang w:val="sr-Latn-ME"/>
        </w:rPr>
        <w:t>cije</w:t>
      </w:r>
      <w:r w:rsidR="00877E8C" w:rsidRPr="005F5D55">
        <w:rPr>
          <w:rFonts w:ascii="Arial" w:eastAsia="Arial" w:hAnsi="Arial" w:cs="Arial"/>
          <w:b/>
          <w:bCs/>
          <w:sz w:val="22"/>
          <w:szCs w:val="22"/>
          <w:lang w:val="sr-Latn-ME"/>
        </w:rPr>
        <w:t xml:space="preserve"> “9”)</w:t>
      </w:r>
    </w:p>
    <w:p w14:paraId="75727956" w14:textId="77777777" w:rsidR="00877E8C" w:rsidRPr="005F5D55" w:rsidRDefault="00877E8C" w:rsidP="00877E8C">
      <w:pPr>
        <w:pStyle w:val="ListParagraph"/>
        <w:ind w:left="792"/>
        <w:rPr>
          <w:rFonts w:ascii="Arial" w:eastAsia="Arial" w:hAnsi="Arial" w:cs="Arial"/>
          <w:b/>
          <w:bCs/>
          <w:sz w:val="22"/>
          <w:szCs w:val="22"/>
          <w:lang w:val="sr-Latn-ME"/>
        </w:rPr>
      </w:pPr>
    </w:p>
    <w:p w14:paraId="4604CD15" w14:textId="6586B47D" w:rsidR="00877E8C" w:rsidRPr="005F5D55" w:rsidRDefault="00C22768" w:rsidP="00CC4CEC">
      <w:pPr>
        <w:pStyle w:val="Bodytext20"/>
        <w:shd w:val="clear" w:color="auto" w:fill="auto"/>
        <w:tabs>
          <w:tab w:val="left" w:pos="859"/>
        </w:tabs>
        <w:spacing w:before="0" w:after="240"/>
        <w:ind w:left="860" w:right="3" w:firstLine="0"/>
        <w:jc w:val="both"/>
        <w:rPr>
          <w:w w:val="100"/>
          <w:sz w:val="22"/>
          <w:szCs w:val="22"/>
          <w:lang w:val="sr-Latn-ME"/>
        </w:rPr>
      </w:pPr>
      <w:r w:rsidRPr="005F5D55">
        <w:rPr>
          <w:w w:val="100"/>
          <w:sz w:val="22"/>
          <w:szCs w:val="22"/>
          <w:lang w:val="sr-Latn-ME"/>
        </w:rPr>
        <w:t xml:space="preserve">U slučaju zajedničkog tranzitnog postupka i privremene zabrane upotrebe zajedničkog obezbjeđenja u umanjenom iznosu ili upotrebe zajedničkog obezbjeđenja u skladu sa članom </w:t>
      </w:r>
      <w:r w:rsidR="002131EA">
        <w:rPr>
          <w:w w:val="100"/>
          <w:sz w:val="22"/>
          <w:szCs w:val="22"/>
          <w:lang w:val="sr-Latn-ME"/>
        </w:rPr>
        <w:t>73</w:t>
      </w:r>
      <w:r w:rsidRPr="005F5D55">
        <w:rPr>
          <w:w w:val="100"/>
          <w:sz w:val="22"/>
          <w:szCs w:val="22"/>
          <w:lang w:val="sr-Latn-ME"/>
        </w:rPr>
        <w:t xml:space="preserve"> Carinskog zakona / član 77 PrIloga I i Priloga I, Dodatak I CT Konvencije, nosiocu postupka može biti dozvoljeno da koristi pojedinačno obezbjeđenje za višestruku upotrebu. U tom slučaju koristiće se postupak opisan u stavu 3 Priloga I, Dodatak I CT Konvencije</w:t>
      </w:r>
      <w:r w:rsidR="00877E8C" w:rsidRPr="005F5D55">
        <w:rPr>
          <w:w w:val="100"/>
          <w:sz w:val="22"/>
          <w:szCs w:val="22"/>
          <w:lang w:val="sr-Latn-ME"/>
        </w:rPr>
        <w:t>.</w:t>
      </w:r>
    </w:p>
    <w:p w14:paraId="3548E552" w14:textId="77A6298C" w:rsidR="00B629DD" w:rsidRPr="005F5D55" w:rsidRDefault="003C0D58" w:rsidP="003C0D58">
      <w:pPr>
        <w:pStyle w:val="Heading410"/>
        <w:keepNext/>
        <w:keepLines/>
        <w:shd w:val="clear" w:color="auto" w:fill="auto"/>
        <w:spacing w:before="120" w:after="120" w:line="234" w:lineRule="exact"/>
        <w:ind w:left="780" w:right="3" w:firstLine="0"/>
        <w:rPr>
          <w:sz w:val="22"/>
          <w:szCs w:val="22"/>
          <w:lang w:val="sr-Latn-ME"/>
        </w:rPr>
      </w:pPr>
      <w:r>
        <w:rPr>
          <w:sz w:val="22"/>
          <w:szCs w:val="22"/>
          <w:lang w:val="sr-Latn-ME"/>
        </w:rPr>
        <w:t xml:space="preserve"> 3.2.4. </w:t>
      </w:r>
      <w:r w:rsidR="007A514F" w:rsidRPr="005F5D55">
        <w:rPr>
          <w:sz w:val="22"/>
          <w:szCs w:val="22"/>
          <w:lang w:val="sr-Latn-ME"/>
        </w:rPr>
        <w:t xml:space="preserve">Pojedinačno obezbjeđenje u obliku </w:t>
      </w:r>
      <w:r w:rsidR="00090D11">
        <w:rPr>
          <w:sz w:val="22"/>
          <w:szCs w:val="22"/>
          <w:lang w:val="sr-Latn-ME"/>
        </w:rPr>
        <w:t>kupona</w:t>
      </w:r>
      <w:r w:rsidR="00B629DD" w:rsidRPr="005F5D55">
        <w:rPr>
          <w:sz w:val="22"/>
          <w:szCs w:val="22"/>
          <w:lang w:val="sr-Latn-ME"/>
        </w:rPr>
        <w:t xml:space="preserve"> </w:t>
      </w:r>
      <w:r w:rsidR="00877E8C" w:rsidRPr="005F5D55">
        <w:rPr>
          <w:sz w:val="22"/>
          <w:szCs w:val="22"/>
          <w:lang w:val="sr-Latn-ME"/>
        </w:rPr>
        <w:t>(NCTS</w:t>
      </w:r>
      <w:r w:rsidR="00E50C12" w:rsidRPr="005F5D55">
        <w:rPr>
          <w:sz w:val="22"/>
          <w:szCs w:val="22"/>
          <w:lang w:val="sr-Latn-ME"/>
        </w:rPr>
        <w:t xml:space="preserve"> kod garancije</w:t>
      </w:r>
      <w:r w:rsidR="00877E8C" w:rsidRPr="005F5D55">
        <w:rPr>
          <w:sz w:val="22"/>
          <w:szCs w:val="22"/>
          <w:lang w:val="sr-Latn-ME"/>
        </w:rPr>
        <w:t>“4”)</w:t>
      </w:r>
    </w:p>
    <w:p w14:paraId="44DE91BF" w14:textId="71738444" w:rsidR="00877E8C" w:rsidRPr="005F5D55" w:rsidRDefault="00877E8C" w:rsidP="003C0D58">
      <w:pPr>
        <w:pStyle w:val="Heading410"/>
        <w:keepNext/>
        <w:keepLines/>
        <w:shd w:val="clear" w:color="auto" w:fill="auto"/>
        <w:spacing w:before="120" w:after="120" w:line="234" w:lineRule="exact"/>
        <w:ind w:left="840" w:right="3" w:firstLine="0"/>
        <w:jc w:val="both"/>
        <w:rPr>
          <w:sz w:val="22"/>
          <w:szCs w:val="22"/>
          <w:lang w:val="sr-Latn-ME"/>
        </w:rPr>
      </w:pPr>
      <w:r w:rsidRPr="005F5D55">
        <w:rPr>
          <w:sz w:val="22"/>
          <w:szCs w:val="22"/>
          <w:lang w:val="sr-Latn-ME"/>
        </w:rPr>
        <w:t>3.</w:t>
      </w:r>
      <w:r w:rsidR="003C0D58">
        <w:rPr>
          <w:sz w:val="22"/>
          <w:szCs w:val="22"/>
          <w:lang w:val="sr-Latn-ME"/>
        </w:rPr>
        <w:t>2</w:t>
      </w:r>
      <w:r w:rsidRPr="005F5D55">
        <w:rPr>
          <w:sz w:val="22"/>
          <w:szCs w:val="22"/>
          <w:lang w:val="sr-Latn-ME"/>
        </w:rPr>
        <w:t>.</w:t>
      </w:r>
      <w:r w:rsidR="003C0D58">
        <w:rPr>
          <w:sz w:val="22"/>
          <w:szCs w:val="22"/>
          <w:lang w:val="sr-Latn-ME"/>
        </w:rPr>
        <w:t>4</w:t>
      </w:r>
      <w:r w:rsidR="00713DAE">
        <w:rPr>
          <w:sz w:val="22"/>
          <w:szCs w:val="22"/>
          <w:lang w:val="sr-Latn-ME"/>
        </w:rPr>
        <w:t>.</w:t>
      </w:r>
      <w:r w:rsidR="003C0D58">
        <w:rPr>
          <w:sz w:val="22"/>
          <w:szCs w:val="22"/>
          <w:lang w:val="sr-Latn-ME"/>
        </w:rPr>
        <w:t>1</w:t>
      </w:r>
      <w:r w:rsidR="00713DAE">
        <w:rPr>
          <w:sz w:val="22"/>
          <w:szCs w:val="22"/>
          <w:lang w:val="sr-Latn-ME"/>
        </w:rPr>
        <w:t xml:space="preserve"> </w:t>
      </w:r>
      <w:r w:rsidR="00C22768" w:rsidRPr="005F5D55">
        <w:rPr>
          <w:sz w:val="22"/>
          <w:szCs w:val="22"/>
          <w:lang w:val="sr-Latn-ME"/>
        </w:rPr>
        <w:t xml:space="preserve">Davanje i prihvatanje pojedinačnog obezbjeđenja u obliku </w:t>
      </w:r>
      <w:r w:rsidR="00090D11">
        <w:rPr>
          <w:sz w:val="22"/>
          <w:szCs w:val="22"/>
          <w:lang w:val="sr-Latn-ME"/>
        </w:rPr>
        <w:t>kupona</w:t>
      </w:r>
      <w:r w:rsidR="00C22768" w:rsidRPr="005F5D55">
        <w:rPr>
          <w:sz w:val="22"/>
          <w:szCs w:val="22"/>
          <w:lang w:val="sr-Latn-ME"/>
        </w:rPr>
        <w:t xml:space="preserve"> od strane </w:t>
      </w:r>
      <w:r w:rsidR="003C0D58">
        <w:rPr>
          <w:sz w:val="22"/>
          <w:szCs w:val="22"/>
          <w:lang w:val="sr-Latn-ME"/>
        </w:rPr>
        <w:t xml:space="preserve">  </w:t>
      </w:r>
      <w:r w:rsidR="00C22768" w:rsidRPr="005F5D55">
        <w:rPr>
          <w:sz w:val="22"/>
          <w:szCs w:val="22"/>
          <w:lang w:val="sr-Latn-ME"/>
        </w:rPr>
        <w:t xml:space="preserve">garanta </w:t>
      </w:r>
    </w:p>
    <w:p w14:paraId="71555B9A" w14:textId="22D0AAA8" w:rsidR="006805FB" w:rsidRPr="005F5D55" w:rsidRDefault="000B2E26" w:rsidP="00CC4CEC">
      <w:pPr>
        <w:pStyle w:val="Bodytext20"/>
        <w:shd w:val="clear" w:color="auto" w:fill="auto"/>
        <w:tabs>
          <w:tab w:val="left" w:pos="859"/>
        </w:tabs>
        <w:spacing w:before="0" w:after="120" w:line="250" w:lineRule="exact"/>
        <w:ind w:left="860" w:right="3" w:firstLine="0"/>
        <w:jc w:val="both"/>
        <w:rPr>
          <w:w w:val="100"/>
          <w:sz w:val="22"/>
          <w:szCs w:val="22"/>
          <w:lang w:val="sr-Latn-ME"/>
        </w:rPr>
      </w:pPr>
      <w:r w:rsidRPr="005F5D55">
        <w:rPr>
          <w:w w:val="100"/>
          <w:sz w:val="22"/>
          <w:szCs w:val="22"/>
          <w:lang w:val="sr-Latn-ME"/>
        </w:rPr>
        <w:t xml:space="preserve">Pojedinačno obezbjeđenje može se dobiti sa </w:t>
      </w:r>
      <w:r w:rsidR="00090D11">
        <w:rPr>
          <w:w w:val="100"/>
          <w:sz w:val="22"/>
          <w:szCs w:val="22"/>
          <w:lang w:val="sr-Latn-ME"/>
        </w:rPr>
        <w:t>kuponima</w:t>
      </w:r>
      <w:r w:rsidRPr="005F5D55">
        <w:rPr>
          <w:w w:val="100"/>
          <w:sz w:val="22"/>
          <w:szCs w:val="22"/>
          <w:lang w:val="sr-Latn-ME"/>
        </w:rPr>
        <w:t xml:space="preserve"> od 10,000 EUR koje garant izdaje osobama koje žele da budu nosioci postupka. </w:t>
      </w:r>
      <w:r w:rsidR="00090D11">
        <w:rPr>
          <w:w w:val="100"/>
          <w:sz w:val="22"/>
          <w:szCs w:val="22"/>
          <w:lang w:val="sr-Latn-ME"/>
        </w:rPr>
        <w:t>Kuponi</w:t>
      </w:r>
      <w:r w:rsidRPr="005F5D55">
        <w:rPr>
          <w:w w:val="100"/>
          <w:sz w:val="22"/>
          <w:szCs w:val="22"/>
          <w:lang w:val="sr-Latn-ME"/>
        </w:rPr>
        <w:t xml:space="preserve"> obezbjeđenja će važiti u svim stranama ugovornicama CT Konvencije</w:t>
      </w:r>
      <w:r w:rsidR="009F604B" w:rsidRPr="005F5D55">
        <w:rPr>
          <w:w w:val="100"/>
          <w:sz w:val="22"/>
          <w:szCs w:val="22"/>
          <w:lang w:val="sr-Latn-ME"/>
        </w:rPr>
        <w:t>.</w:t>
      </w:r>
    </w:p>
    <w:p w14:paraId="72A81429" w14:textId="1C121DD1" w:rsidR="006805FB" w:rsidRPr="00EE0CBD" w:rsidRDefault="001A6641" w:rsidP="00CC4CEC">
      <w:pPr>
        <w:pStyle w:val="Bodytext20"/>
        <w:shd w:val="clear" w:color="auto" w:fill="auto"/>
        <w:tabs>
          <w:tab w:val="left" w:pos="859"/>
        </w:tabs>
        <w:spacing w:before="0" w:after="120"/>
        <w:ind w:left="860" w:right="3" w:firstLine="0"/>
        <w:jc w:val="both"/>
        <w:rPr>
          <w:rStyle w:val="Tablecaption1"/>
          <w:w w:val="100"/>
          <w:sz w:val="22"/>
          <w:szCs w:val="22"/>
          <w:lang w:val="sr-Latn-ME"/>
        </w:rPr>
      </w:pPr>
      <w:r>
        <w:rPr>
          <w:w w:val="100"/>
          <w:sz w:val="22"/>
          <w:szCs w:val="22"/>
          <w:lang w:val="sr-Latn-ME"/>
        </w:rPr>
        <w:t xml:space="preserve">Grupa za obezbjeđenje carinskog duga </w:t>
      </w:r>
      <w:r w:rsidR="00E678C3" w:rsidRPr="005F5D55">
        <w:rPr>
          <w:w w:val="100"/>
          <w:sz w:val="22"/>
          <w:szCs w:val="22"/>
          <w:lang w:val="sr-Latn-ME"/>
        </w:rPr>
        <w:t>koju je odredilo</w:t>
      </w:r>
      <w:r w:rsidR="00877E8C" w:rsidRPr="005F5D55">
        <w:rPr>
          <w:w w:val="100"/>
          <w:sz w:val="22"/>
          <w:szCs w:val="22"/>
          <w:lang w:val="sr-Latn-ME"/>
        </w:rPr>
        <w:t xml:space="preserve"> sjedište UC bić</w:t>
      </w:r>
      <w:r w:rsidR="00E678C3" w:rsidRPr="005F5D55">
        <w:rPr>
          <w:w w:val="100"/>
          <w:sz w:val="22"/>
          <w:szCs w:val="22"/>
          <w:lang w:val="sr-Latn-ME"/>
        </w:rPr>
        <w:t>e odgovorna za izdavanje odobrenja garantu za izdavanje TC 32 garantni</w:t>
      </w:r>
      <w:r w:rsidR="001151F5" w:rsidRPr="005F5D55">
        <w:rPr>
          <w:w w:val="100"/>
          <w:sz w:val="22"/>
          <w:szCs w:val="22"/>
          <w:lang w:val="sr-Latn-ME"/>
        </w:rPr>
        <w:t xml:space="preserve">h </w:t>
      </w:r>
      <w:r w:rsidR="00090D11">
        <w:rPr>
          <w:w w:val="100"/>
          <w:sz w:val="22"/>
          <w:szCs w:val="22"/>
          <w:lang w:val="sr-Latn-ME"/>
        </w:rPr>
        <w:t>kupona</w:t>
      </w:r>
      <w:r w:rsidR="001151F5" w:rsidRPr="005F5D55">
        <w:rPr>
          <w:w w:val="100"/>
          <w:sz w:val="22"/>
          <w:szCs w:val="22"/>
          <w:lang w:val="sr-Latn-ME"/>
        </w:rPr>
        <w:t>. U tu svrhu, garant ć</w:t>
      </w:r>
      <w:r w:rsidR="00E678C3" w:rsidRPr="005F5D55">
        <w:rPr>
          <w:w w:val="100"/>
          <w:sz w:val="22"/>
          <w:szCs w:val="22"/>
          <w:lang w:val="sr-Latn-ME"/>
        </w:rPr>
        <w:t xml:space="preserve">e podnijeti </w:t>
      </w:r>
      <w:r w:rsidR="00A02933" w:rsidRPr="005F5D55">
        <w:rPr>
          <w:w w:val="100"/>
          <w:sz w:val="22"/>
          <w:szCs w:val="22"/>
          <w:lang w:val="sr-Latn-ME"/>
        </w:rPr>
        <w:t>garanciju sa obezbjeđenjem</w:t>
      </w:r>
      <w:r w:rsidR="002A3A5B">
        <w:rPr>
          <w:w w:val="100"/>
          <w:sz w:val="22"/>
          <w:szCs w:val="22"/>
          <w:lang w:val="sr-Latn-ME"/>
        </w:rPr>
        <w:t xml:space="preserve">, </w:t>
      </w:r>
      <w:r w:rsidR="002A3A5B" w:rsidRPr="002A3A5B">
        <w:rPr>
          <w:w w:val="100"/>
          <w:sz w:val="22"/>
          <w:szCs w:val="22"/>
          <w:lang w:val="sr-Latn-ME"/>
        </w:rPr>
        <w:t xml:space="preserve">čiji je model naveden u Prilogu 34 Uredbe (Prilog 32-02 UCC IA) / (Prilog C2 Dodatka III CT Konvencije). Oblici </w:t>
      </w:r>
      <w:r w:rsidR="003E7328">
        <w:rPr>
          <w:w w:val="100"/>
          <w:sz w:val="22"/>
          <w:szCs w:val="22"/>
          <w:lang w:val="sr-Latn-ME"/>
        </w:rPr>
        <w:t>garancija</w:t>
      </w:r>
      <w:r w:rsidR="002A3A5B" w:rsidRPr="002A3A5B">
        <w:rPr>
          <w:w w:val="100"/>
          <w:sz w:val="22"/>
          <w:szCs w:val="22"/>
          <w:lang w:val="sr-Latn-ME"/>
        </w:rPr>
        <w:t xml:space="preserve"> za pojedinačno obezbjeđenje u obliku </w:t>
      </w:r>
      <w:r w:rsidR="00090D11">
        <w:rPr>
          <w:w w:val="100"/>
          <w:sz w:val="22"/>
          <w:szCs w:val="22"/>
          <w:lang w:val="sr-Latn-ME"/>
        </w:rPr>
        <w:t>kupona</w:t>
      </w:r>
      <w:r w:rsidR="002A3A5B" w:rsidRPr="002A3A5B">
        <w:rPr>
          <w:w w:val="100"/>
          <w:sz w:val="22"/>
          <w:szCs w:val="22"/>
          <w:lang w:val="sr-Latn-ME"/>
        </w:rPr>
        <w:t xml:space="preserve"> za nacionalni i zajednički tranzitni postupak priloženi su u Prilozima </w:t>
      </w:r>
      <w:r w:rsidR="00B564BA">
        <w:rPr>
          <w:w w:val="100"/>
          <w:sz w:val="22"/>
          <w:szCs w:val="22"/>
          <w:lang w:val="sr-Latn-ME"/>
        </w:rPr>
        <w:t>8</w:t>
      </w:r>
      <w:r w:rsidR="002A3A5B" w:rsidRPr="002A3A5B">
        <w:rPr>
          <w:w w:val="100"/>
          <w:sz w:val="22"/>
          <w:szCs w:val="22"/>
          <w:lang w:val="sr-Latn-ME"/>
        </w:rPr>
        <w:t xml:space="preserve"> i </w:t>
      </w:r>
      <w:r w:rsidR="00B564BA">
        <w:rPr>
          <w:w w:val="100"/>
          <w:sz w:val="22"/>
          <w:szCs w:val="22"/>
          <w:lang w:val="sr-Latn-ME"/>
        </w:rPr>
        <w:t>9</w:t>
      </w:r>
      <w:r w:rsidR="002A3A5B" w:rsidRPr="002A3A5B">
        <w:rPr>
          <w:w w:val="100"/>
          <w:sz w:val="22"/>
          <w:szCs w:val="22"/>
          <w:lang w:val="sr-Latn-ME"/>
        </w:rPr>
        <w:t xml:space="preserve"> ovog Uputstva.</w:t>
      </w:r>
      <w:r w:rsidR="00EE0CBD">
        <w:rPr>
          <w:w w:val="100"/>
          <w:sz w:val="22"/>
          <w:szCs w:val="22"/>
          <w:lang w:val="sr-Latn-ME"/>
        </w:rPr>
        <w:t xml:space="preserve"> </w:t>
      </w:r>
      <w:r w:rsidR="00E678C3" w:rsidRPr="005F5D55">
        <w:rPr>
          <w:w w:val="100"/>
          <w:sz w:val="22"/>
          <w:szCs w:val="22"/>
          <w:lang w:val="sr-Latn-ME"/>
        </w:rPr>
        <w:t xml:space="preserve"> </w:t>
      </w:r>
    </w:p>
    <w:p w14:paraId="09E83C8E" w14:textId="0D53F61E" w:rsidR="006805FB" w:rsidRPr="005F5D55" w:rsidRDefault="001C7033" w:rsidP="00CC4CEC">
      <w:pPr>
        <w:pStyle w:val="Bodytext20"/>
        <w:shd w:val="clear" w:color="auto" w:fill="auto"/>
        <w:tabs>
          <w:tab w:val="left" w:pos="859"/>
        </w:tabs>
        <w:spacing w:before="0" w:after="120" w:line="250" w:lineRule="exact"/>
        <w:ind w:left="860" w:right="3" w:firstLine="0"/>
        <w:jc w:val="both"/>
        <w:rPr>
          <w:w w:val="100"/>
          <w:sz w:val="22"/>
          <w:szCs w:val="22"/>
          <w:lang w:val="sr-Latn-ME"/>
        </w:rPr>
      </w:pPr>
      <w:r w:rsidRPr="005F5D55">
        <w:rPr>
          <w:w w:val="100"/>
          <w:sz w:val="22"/>
          <w:szCs w:val="22"/>
          <w:lang w:val="sr-Latn-ME"/>
        </w:rPr>
        <w:t>Ovlašć</w:t>
      </w:r>
      <w:r w:rsidR="000B2E26" w:rsidRPr="005F5D55">
        <w:rPr>
          <w:w w:val="100"/>
          <w:sz w:val="22"/>
          <w:szCs w:val="22"/>
          <w:lang w:val="sr-Latn-ME"/>
        </w:rPr>
        <w:t xml:space="preserve">eni garant će, na osnovu odobrenja izdatog od carinskog organa, garantovati za bilo koji dokument TC 32 koji je izdao. Spisak odobrenih garanta za pojedinačno obezbjeđenje u obliku </w:t>
      </w:r>
      <w:r w:rsidR="00EE0CBD">
        <w:rPr>
          <w:w w:val="100"/>
          <w:sz w:val="22"/>
          <w:szCs w:val="22"/>
          <w:lang w:val="sr-Latn-ME"/>
        </w:rPr>
        <w:t>kupona</w:t>
      </w:r>
      <w:r w:rsidR="000B2E26" w:rsidRPr="005F5D55">
        <w:rPr>
          <w:w w:val="100"/>
          <w:sz w:val="22"/>
          <w:szCs w:val="22"/>
          <w:lang w:val="sr-Latn-ME"/>
        </w:rPr>
        <w:t xml:space="preserve"> iz svih zemalja ugovornica CT konvencije biće ažuriran na web sajtu UC.</w:t>
      </w:r>
    </w:p>
    <w:p w14:paraId="2D67C304" w14:textId="4C02F705" w:rsidR="006805FB" w:rsidRPr="005F5D55" w:rsidRDefault="001C7033" w:rsidP="00CC4CEC">
      <w:pPr>
        <w:pStyle w:val="Bodytext20"/>
        <w:shd w:val="clear" w:color="auto" w:fill="auto"/>
        <w:tabs>
          <w:tab w:val="left" w:pos="859"/>
        </w:tabs>
        <w:spacing w:before="0" w:after="120" w:line="234" w:lineRule="exact"/>
        <w:ind w:left="860" w:right="3" w:firstLine="0"/>
        <w:jc w:val="both"/>
        <w:rPr>
          <w:w w:val="100"/>
          <w:sz w:val="22"/>
          <w:szCs w:val="22"/>
          <w:lang w:val="sr-Latn-ME"/>
        </w:rPr>
      </w:pPr>
      <w:r w:rsidRPr="005F5D55">
        <w:rPr>
          <w:w w:val="100"/>
          <w:sz w:val="22"/>
          <w:szCs w:val="22"/>
          <w:lang w:val="sr-Latn-ME"/>
        </w:rPr>
        <w:t>Ovlaš</w:t>
      </w:r>
      <w:r w:rsidR="00877E8C" w:rsidRPr="005F5D55">
        <w:rPr>
          <w:w w:val="100"/>
          <w:sz w:val="22"/>
          <w:szCs w:val="22"/>
          <w:lang w:val="sr-Latn-ME"/>
        </w:rPr>
        <w:t>će</w:t>
      </w:r>
      <w:r w:rsidRPr="005F5D55">
        <w:rPr>
          <w:w w:val="100"/>
          <w:sz w:val="22"/>
          <w:szCs w:val="22"/>
          <w:lang w:val="sr-Latn-ME"/>
        </w:rPr>
        <w:t xml:space="preserve">ni carinski službenik u ispostavi za garancije provjerava da li je </w:t>
      </w:r>
      <w:r w:rsidR="0051659D">
        <w:rPr>
          <w:w w:val="100"/>
          <w:sz w:val="22"/>
          <w:szCs w:val="22"/>
          <w:lang w:val="sr-Latn-ME"/>
        </w:rPr>
        <w:t>garancija</w:t>
      </w:r>
      <w:r w:rsidR="003018BC">
        <w:rPr>
          <w:w w:val="100"/>
          <w:sz w:val="22"/>
          <w:szCs w:val="22"/>
          <w:lang w:val="sr-Latn-ME"/>
        </w:rPr>
        <w:t>:</w:t>
      </w:r>
      <w:r w:rsidR="00552549" w:rsidRPr="005F5D55">
        <w:rPr>
          <w:w w:val="100"/>
          <w:sz w:val="22"/>
          <w:szCs w:val="22"/>
          <w:lang w:val="sr-Latn-ME"/>
        </w:rPr>
        <w:t xml:space="preserve"> </w:t>
      </w:r>
      <w:r w:rsidR="00C31AD6" w:rsidRPr="005F5D55">
        <w:rPr>
          <w:w w:val="100"/>
          <w:sz w:val="22"/>
          <w:szCs w:val="22"/>
          <w:lang w:val="sr-Latn-ME"/>
        </w:rPr>
        <w:t xml:space="preserve"> </w:t>
      </w:r>
    </w:p>
    <w:p w14:paraId="00B14979" w14:textId="6B929B24" w:rsidR="006805FB" w:rsidRPr="005F5D55" w:rsidRDefault="001C7033" w:rsidP="00CC4CEC">
      <w:pPr>
        <w:pStyle w:val="Bodytext20"/>
        <w:numPr>
          <w:ilvl w:val="0"/>
          <w:numId w:val="14"/>
        </w:numPr>
        <w:shd w:val="clear" w:color="auto" w:fill="auto"/>
        <w:tabs>
          <w:tab w:val="left" w:pos="1292"/>
        </w:tabs>
        <w:spacing w:before="0" w:line="234" w:lineRule="exact"/>
        <w:ind w:left="860" w:right="3" w:firstLine="0"/>
        <w:rPr>
          <w:w w:val="100"/>
          <w:sz w:val="22"/>
          <w:szCs w:val="22"/>
          <w:lang w:val="sr-Latn-ME"/>
        </w:rPr>
      </w:pPr>
      <w:r w:rsidRPr="005F5D55">
        <w:rPr>
          <w:w w:val="100"/>
          <w:sz w:val="22"/>
          <w:szCs w:val="22"/>
          <w:lang w:val="sr-Latn-ME"/>
        </w:rPr>
        <w:lastRenderedPageBreak/>
        <w:t>podne</w:t>
      </w:r>
      <w:r w:rsidR="003018BC">
        <w:rPr>
          <w:w w:val="100"/>
          <w:sz w:val="22"/>
          <w:szCs w:val="22"/>
          <w:lang w:val="sr-Latn-ME"/>
        </w:rPr>
        <w:t>s</w:t>
      </w:r>
      <w:r w:rsidRPr="005F5D55">
        <w:rPr>
          <w:w w:val="100"/>
          <w:sz w:val="22"/>
          <w:szCs w:val="22"/>
          <w:lang w:val="sr-Latn-ME"/>
        </w:rPr>
        <w:t>en</w:t>
      </w:r>
      <w:r w:rsidR="00C31AD6" w:rsidRPr="005F5D55">
        <w:rPr>
          <w:w w:val="100"/>
          <w:sz w:val="22"/>
          <w:szCs w:val="22"/>
          <w:lang w:val="sr-Latn-ME"/>
        </w:rPr>
        <w:t>a</w:t>
      </w:r>
      <w:r w:rsidRPr="005F5D55">
        <w:rPr>
          <w:w w:val="100"/>
          <w:sz w:val="22"/>
          <w:szCs w:val="22"/>
          <w:lang w:val="sr-Latn-ME"/>
        </w:rPr>
        <w:t xml:space="preserve"> na propisanom obrascu</w:t>
      </w:r>
      <w:r w:rsidR="009F604B" w:rsidRPr="005F5D55">
        <w:rPr>
          <w:w w:val="100"/>
          <w:sz w:val="22"/>
          <w:szCs w:val="22"/>
          <w:lang w:val="sr-Latn-ME"/>
        </w:rPr>
        <w:t>,</w:t>
      </w:r>
    </w:p>
    <w:p w14:paraId="2C5C5258" w14:textId="4C002B5A" w:rsidR="006805FB" w:rsidRDefault="001C7033" w:rsidP="00CC4CEC">
      <w:pPr>
        <w:pStyle w:val="Bodytext20"/>
        <w:numPr>
          <w:ilvl w:val="0"/>
          <w:numId w:val="14"/>
        </w:numPr>
        <w:shd w:val="clear" w:color="auto" w:fill="auto"/>
        <w:tabs>
          <w:tab w:val="left" w:pos="1292"/>
        </w:tabs>
        <w:spacing w:before="0" w:line="234" w:lineRule="exact"/>
        <w:ind w:left="860" w:right="3" w:firstLine="0"/>
        <w:rPr>
          <w:w w:val="100"/>
          <w:sz w:val="22"/>
          <w:szCs w:val="22"/>
          <w:lang w:val="sr-Latn-ME"/>
        </w:rPr>
      </w:pPr>
      <w:r w:rsidRPr="005F5D55">
        <w:rPr>
          <w:w w:val="100"/>
          <w:sz w:val="22"/>
          <w:szCs w:val="22"/>
          <w:lang w:val="sr-Latn-ME"/>
        </w:rPr>
        <w:t>potpisan</w:t>
      </w:r>
      <w:r w:rsidR="00C31AD6" w:rsidRPr="005F5D55">
        <w:rPr>
          <w:w w:val="100"/>
          <w:sz w:val="22"/>
          <w:szCs w:val="22"/>
          <w:lang w:val="sr-Latn-ME"/>
        </w:rPr>
        <w:t>a</w:t>
      </w:r>
      <w:r w:rsidRPr="005F5D55">
        <w:rPr>
          <w:w w:val="100"/>
          <w:sz w:val="22"/>
          <w:szCs w:val="22"/>
          <w:lang w:val="sr-Latn-ME"/>
        </w:rPr>
        <w:t xml:space="preserve"> od strane o</w:t>
      </w:r>
      <w:r w:rsidR="00877E8C" w:rsidRPr="005F5D55">
        <w:rPr>
          <w:w w:val="100"/>
          <w:sz w:val="22"/>
          <w:szCs w:val="22"/>
          <w:lang w:val="sr-Latn-ME"/>
        </w:rPr>
        <w:t>vl</w:t>
      </w:r>
      <w:r w:rsidRPr="005F5D55">
        <w:rPr>
          <w:w w:val="100"/>
          <w:sz w:val="22"/>
          <w:szCs w:val="22"/>
          <w:lang w:val="sr-Latn-ME"/>
        </w:rPr>
        <w:t>ašćene osobe</w:t>
      </w:r>
      <w:r w:rsidR="009F604B" w:rsidRPr="005F5D55">
        <w:rPr>
          <w:w w:val="100"/>
          <w:sz w:val="22"/>
          <w:szCs w:val="22"/>
          <w:lang w:val="sr-Latn-ME"/>
        </w:rPr>
        <w:t>.</w:t>
      </w:r>
    </w:p>
    <w:p w14:paraId="3D8C0199" w14:textId="77777777" w:rsidR="00CC4CEC" w:rsidRPr="005F5D55" w:rsidRDefault="00CC4CEC" w:rsidP="00CC4CEC">
      <w:pPr>
        <w:pStyle w:val="Bodytext20"/>
        <w:shd w:val="clear" w:color="auto" w:fill="auto"/>
        <w:tabs>
          <w:tab w:val="left" w:pos="1292"/>
        </w:tabs>
        <w:spacing w:before="0" w:line="234" w:lineRule="exact"/>
        <w:ind w:left="860" w:right="3" w:firstLine="0"/>
        <w:rPr>
          <w:w w:val="100"/>
          <w:sz w:val="22"/>
          <w:szCs w:val="22"/>
          <w:lang w:val="sr-Latn-ME"/>
        </w:rPr>
      </w:pPr>
    </w:p>
    <w:p w14:paraId="6CCFB3F6" w14:textId="6C9836DA" w:rsidR="006805FB" w:rsidRPr="005F5D55" w:rsidRDefault="001C7033" w:rsidP="00CC4CEC">
      <w:pPr>
        <w:pStyle w:val="Bodytext20"/>
        <w:shd w:val="clear" w:color="auto" w:fill="auto"/>
        <w:tabs>
          <w:tab w:val="left" w:pos="859"/>
        </w:tabs>
        <w:spacing w:before="0" w:after="120"/>
        <w:ind w:left="860" w:right="3" w:firstLine="0"/>
        <w:jc w:val="both"/>
        <w:rPr>
          <w:w w:val="100"/>
          <w:sz w:val="22"/>
          <w:szCs w:val="22"/>
          <w:lang w:val="sr-Latn-ME"/>
        </w:rPr>
      </w:pPr>
      <w:r w:rsidRPr="005F5D55">
        <w:rPr>
          <w:w w:val="100"/>
          <w:sz w:val="22"/>
          <w:szCs w:val="22"/>
          <w:lang w:val="sr-Latn-ME"/>
        </w:rPr>
        <w:t xml:space="preserve">Ako je izjava o garanciji podnešena u propisanom obrascu obliku i potpisana od ovlašćenog lica, ovlašćeni carinski službenik u ispostavi za garancije prihvata </w:t>
      </w:r>
      <w:r w:rsidR="003E7328">
        <w:rPr>
          <w:w w:val="100"/>
          <w:sz w:val="22"/>
          <w:szCs w:val="22"/>
          <w:lang w:val="sr-Latn-ME"/>
        </w:rPr>
        <w:t>garanciju</w:t>
      </w:r>
      <w:r w:rsidR="00C31AD6" w:rsidRPr="005F5D55">
        <w:rPr>
          <w:w w:val="100"/>
          <w:sz w:val="22"/>
          <w:szCs w:val="22"/>
          <w:lang w:val="sr-Latn-ME"/>
        </w:rPr>
        <w:t>.</w:t>
      </w:r>
    </w:p>
    <w:p w14:paraId="7737E055" w14:textId="30EDA9BF" w:rsidR="006805FB" w:rsidRPr="005F5D55" w:rsidRDefault="0098214A" w:rsidP="00CC4CEC">
      <w:pPr>
        <w:pStyle w:val="Bodytext20"/>
        <w:shd w:val="clear" w:color="auto" w:fill="auto"/>
        <w:tabs>
          <w:tab w:val="left" w:pos="859"/>
        </w:tabs>
        <w:spacing w:before="0" w:after="120" w:line="250" w:lineRule="exact"/>
        <w:ind w:left="860" w:right="3" w:firstLine="0"/>
        <w:jc w:val="both"/>
        <w:rPr>
          <w:w w:val="100"/>
          <w:sz w:val="22"/>
          <w:szCs w:val="22"/>
          <w:lang w:val="sr-Latn-ME"/>
        </w:rPr>
      </w:pPr>
      <w:r w:rsidRPr="005F5D55">
        <w:rPr>
          <w:w w:val="100"/>
          <w:sz w:val="22"/>
          <w:szCs w:val="22"/>
          <w:lang w:val="sr-Latn-ME"/>
        </w:rPr>
        <w:t xml:space="preserve">Odobrenje </w:t>
      </w:r>
      <w:r w:rsidR="0096389F">
        <w:rPr>
          <w:w w:val="100"/>
          <w:sz w:val="22"/>
          <w:szCs w:val="22"/>
          <w:lang w:val="sr-Latn-ME"/>
        </w:rPr>
        <w:t>garancije</w:t>
      </w:r>
      <w:r w:rsidR="00552549" w:rsidRPr="005F5D55">
        <w:rPr>
          <w:w w:val="100"/>
          <w:sz w:val="22"/>
          <w:szCs w:val="22"/>
          <w:lang w:val="sr-Latn-ME"/>
        </w:rPr>
        <w:t xml:space="preserve"> </w:t>
      </w:r>
      <w:r w:rsidR="005D6DD2" w:rsidRPr="005F5D55">
        <w:rPr>
          <w:w w:val="100"/>
          <w:sz w:val="22"/>
          <w:szCs w:val="22"/>
          <w:lang w:val="sr-Latn-ME"/>
        </w:rPr>
        <w:t xml:space="preserve">će biti </w:t>
      </w:r>
      <w:r w:rsidRPr="005F5D55">
        <w:rPr>
          <w:w w:val="100"/>
          <w:sz w:val="22"/>
          <w:szCs w:val="22"/>
          <w:lang w:val="sr-Latn-ME"/>
        </w:rPr>
        <w:t>izdato</w:t>
      </w:r>
      <w:r w:rsidR="005D6DD2" w:rsidRPr="005F5D55">
        <w:rPr>
          <w:w w:val="100"/>
          <w:sz w:val="22"/>
          <w:szCs w:val="22"/>
          <w:lang w:val="sr-Latn-ME"/>
        </w:rPr>
        <w:t xml:space="preserve"> od strane carinskog službenika, koji to potvrđuje svojim potpisom, carinskim pečatom, datumom i mjestom prihvatanja obaveze plaćanja i dodjeljuje registracione brojeve G</w:t>
      </w:r>
      <w:r w:rsidR="00552549" w:rsidRPr="005F5D55">
        <w:rPr>
          <w:w w:val="100"/>
          <w:sz w:val="22"/>
          <w:szCs w:val="22"/>
          <w:lang w:val="sr-Latn-ME"/>
        </w:rPr>
        <w:t xml:space="preserve">RN garantnim </w:t>
      </w:r>
      <w:r w:rsidR="00B4332D">
        <w:rPr>
          <w:w w:val="100"/>
          <w:sz w:val="22"/>
          <w:szCs w:val="22"/>
          <w:lang w:val="sr-Latn-ME"/>
        </w:rPr>
        <w:t>kuponima</w:t>
      </w:r>
      <w:r w:rsidR="00552549" w:rsidRPr="005F5D55">
        <w:rPr>
          <w:w w:val="100"/>
          <w:sz w:val="22"/>
          <w:szCs w:val="22"/>
          <w:lang w:val="sr-Latn-ME"/>
        </w:rPr>
        <w:t xml:space="preserve"> koristeć</w:t>
      </w:r>
      <w:r w:rsidR="005D6DD2" w:rsidRPr="005F5D55">
        <w:rPr>
          <w:w w:val="100"/>
          <w:sz w:val="22"/>
          <w:szCs w:val="22"/>
          <w:lang w:val="sr-Latn-ME"/>
        </w:rPr>
        <w:t>i GMS, što će garant naznačiti zajedno sa brojem garancije u TC 32. Po prijemu izda</w:t>
      </w:r>
      <w:r w:rsidR="001151F5" w:rsidRPr="005F5D55">
        <w:rPr>
          <w:w w:val="100"/>
          <w:sz w:val="22"/>
          <w:szCs w:val="22"/>
          <w:lang w:val="sr-Latn-ME"/>
        </w:rPr>
        <w:t>ć</w:t>
      </w:r>
      <w:r w:rsidR="005D6DD2" w:rsidRPr="005F5D55">
        <w:rPr>
          <w:w w:val="100"/>
          <w:sz w:val="22"/>
          <w:szCs w:val="22"/>
          <w:lang w:val="sr-Latn-ME"/>
        </w:rPr>
        <w:t xml:space="preserve">e „Odluku da garant bude </w:t>
      </w:r>
      <w:r w:rsidR="00C11090" w:rsidRPr="005F5D55">
        <w:rPr>
          <w:w w:val="100"/>
          <w:sz w:val="22"/>
          <w:szCs w:val="22"/>
          <w:lang w:val="sr-Latn-ME"/>
        </w:rPr>
        <w:t xml:space="preserve">garant pojedinačnog obezbjeđenja </w:t>
      </w:r>
      <w:r w:rsidR="005D6DD2" w:rsidRPr="005F5D55">
        <w:rPr>
          <w:w w:val="100"/>
          <w:sz w:val="22"/>
          <w:szCs w:val="22"/>
          <w:lang w:val="sr-Latn-ME"/>
        </w:rPr>
        <w:t xml:space="preserve">u obliku </w:t>
      </w:r>
      <w:r w:rsidR="00B4332D">
        <w:rPr>
          <w:w w:val="100"/>
          <w:sz w:val="22"/>
          <w:szCs w:val="22"/>
          <w:lang w:val="sr-Latn-ME"/>
        </w:rPr>
        <w:t>kupona</w:t>
      </w:r>
      <w:r w:rsidR="005D6DD2" w:rsidRPr="005F5D55">
        <w:rPr>
          <w:w w:val="100"/>
          <w:sz w:val="22"/>
          <w:szCs w:val="22"/>
          <w:lang w:val="sr-Latn-ME"/>
        </w:rPr>
        <w:t>“. Odluka se izdaje ili odbija najkasnije u roku od 120 dana od dana prijema zaht</w:t>
      </w:r>
      <w:r w:rsidR="00C11090" w:rsidRPr="005F5D55">
        <w:rPr>
          <w:w w:val="100"/>
          <w:sz w:val="22"/>
          <w:szCs w:val="22"/>
          <w:lang w:val="sr-Latn-ME"/>
        </w:rPr>
        <w:t>j</w:t>
      </w:r>
      <w:r w:rsidR="005D6DD2" w:rsidRPr="005F5D55">
        <w:rPr>
          <w:w w:val="100"/>
          <w:sz w:val="22"/>
          <w:szCs w:val="22"/>
          <w:lang w:val="sr-Latn-ME"/>
        </w:rPr>
        <w:t>eva (član 16 (6) Carinskog zakona (član 22 (3) U</w:t>
      </w:r>
      <w:r w:rsidR="00C11090" w:rsidRPr="005F5D55">
        <w:rPr>
          <w:w w:val="100"/>
          <w:sz w:val="22"/>
          <w:szCs w:val="22"/>
          <w:lang w:val="sr-Latn-ME"/>
        </w:rPr>
        <w:t>C</w:t>
      </w:r>
      <w:r w:rsidR="005D6DD2" w:rsidRPr="005F5D55">
        <w:rPr>
          <w:w w:val="100"/>
          <w:sz w:val="22"/>
          <w:szCs w:val="22"/>
          <w:lang w:val="sr-Latn-ME"/>
        </w:rPr>
        <w:t>C-a</w:t>
      </w:r>
      <w:r w:rsidR="00966146" w:rsidRPr="005F5D55">
        <w:rPr>
          <w:w w:val="100"/>
          <w:sz w:val="22"/>
          <w:szCs w:val="22"/>
          <w:lang w:val="sr-Latn-ME"/>
        </w:rPr>
        <w:t>)</w:t>
      </w:r>
      <w:r w:rsidR="009F604B" w:rsidRPr="005F5D55">
        <w:rPr>
          <w:w w:val="100"/>
          <w:sz w:val="22"/>
          <w:szCs w:val="22"/>
          <w:lang w:val="sr-Latn-ME"/>
        </w:rPr>
        <w:t>.</w:t>
      </w:r>
    </w:p>
    <w:p w14:paraId="35A61E22" w14:textId="3848C74E" w:rsidR="006805FB" w:rsidRPr="005F5D55" w:rsidRDefault="006007C8" w:rsidP="003018BC">
      <w:pPr>
        <w:pStyle w:val="Bodytext20"/>
        <w:shd w:val="clear" w:color="auto" w:fill="auto"/>
        <w:tabs>
          <w:tab w:val="left" w:pos="859"/>
        </w:tabs>
        <w:spacing w:before="0" w:after="120"/>
        <w:ind w:left="860" w:right="3" w:firstLine="0"/>
        <w:jc w:val="both"/>
        <w:rPr>
          <w:w w:val="100"/>
          <w:sz w:val="22"/>
          <w:szCs w:val="22"/>
          <w:lang w:val="sr-Latn-ME"/>
        </w:rPr>
      </w:pPr>
      <w:r w:rsidRPr="005F5D55">
        <w:rPr>
          <w:w w:val="100"/>
          <w:sz w:val="22"/>
          <w:szCs w:val="22"/>
          <w:lang w:val="sr-Latn-ME"/>
        </w:rPr>
        <w:t>Ovlašć</w:t>
      </w:r>
      <w:r w:rsidR="000B2E26" w:rsidRPr="005F5D55">
        <w:rPr>
          <w:w w:val="100"/>
          <w:sz w:val="22"/>
          <w:szCs w:val="22"/>
          <w:lang w:val="sr-Latn-ME"/>
        </w:rPr>
        <w:t xml:space="preserve">eni carinski službenik evidentiraće sve podatke o izdatom obezbjeđenju u GMS, koristeći postupak naveden u </w:t>
      </w:r>
      <w:r w:rsidR="001477ED" w:rsidRPr="005F5D55">
        <w:rPr>
          <w:w w:val="100"/>
          <w:sz w:val="22"/>
          <w:szCs w:val="22"/>
          <w:lang w:val="sr-Latn-ME"/>
        </w:rPr>
        <w:t>dokumentu Funkcionalne specifikacije GMS-a</w:t>
      </w:r>
      <w:r w:rsidR="000B2E26" w:rsidRPr="005F5D55">
        <w:rPr>
          <w:w w:val="100"/>
          <w:sz w:val="22"/>
          <w:szCs w:val="22"/>
          <w:lang w:val="sr-Latn-ME"/>
        </w:rPr>
        <w:t>. Garant</w:t>
      </w:r>
      <w:r w:rsidR="001477ED" w:rsidRPr="005F5D55">
        <w:rPr>
          <w:w w:val="100"/>
          <w:sz w:val="22"/>
          <w:szCs w:val="22"/>
          <w:lang w:val="sr-Latn-ME"/>
        </w:rPr>
        <w:t xml:space="preserve">u će biti dodijeljeni </w:t>
      </w:r>
      <w:r w:rsidR="000B2E26" w:rsidRPr="005F5D55">
        <w:rPr>
          <w:w w:val="100"/>
          <w:sz w:val="22"/>
          <w:szCs w:val="22"/>
          <w:lang w:val="sr-Latn-ME"/>
        </w:rPr>
        <w:t>GRN i pristupn</w:t>
      </w:r>
      <w:r w:rsidR="001477ED" w:rsidRPr="005F5D55">
        <w:rPr>
          <w:w w:val="100"/>
          <w:sz w:val="22"/>
          <w:szCs w:val="22"/>
          <w:lang w:val="sr-Latn-ME"/>
        </w:rPr>
        <w:t>a</w:t>
      </w:r>
      <w:r w:rsidR="000B2E26" w:rsidRPr="005F5D55">
        <w:rPr>
          <w:w w:val="100"/>
          <w:sz w:val="22"/>
          <w:szCs w:val="22"/>
          <w:lang w:val="sr-Latn-ME"/>
        </w:rPr>
        <w:t xml:space="preserve"> šifr</w:t>
      </w:r>
      <w:r w:rsidR="001477ED" w:rsidRPr="005F5D55">
        <w:rPr>
          <w:w w:val="100"/>
          <w:sz w:val="22"/>
          <w:szCs w:val="22"/>
          <w:lang w:val="sr-Latn-ME"/>
        </w:rPr>
        <w:t xml:space="preserve">a za izdate </w:t>
      </w:r>
      <w:r w:rsidR="00B4332D">
        <w:rPr>
          <w:w w:val="100"/>
          <w:sz w:val="22"/>
          <w:szCs w:val="22"/>
          <w:lang w:val="sr-Latn-ME"/>
        </w:rPr>
        <w:t>kupone</w:t>
      </w:r>
      <w:r w:rsidR="001477ED" w:rsidRPr="005F5D55">
        <w:rPr>
          <w:w w:val="100"/>
          <w:sz w:val="22"/>
          <w:szCs w:val="22"/>
          <w:lang w:val="sr-Latn-ME"/>
        </w:rPr>
        <w:t xml:space="preserve"> i obaviješteni nosilac postupka i </w:t>
      </w:r>
      <w:r w:rsidR="00942867">
        <w:rPr>
          <w:w w:val="100"/>
          <w:sz w:val="22"/>
          <w:szCs w:val="22"/>
          <w:lang w:val="sr-Latn-ME"/>
        </w:rPr>
        <w:t>grupa za obezbjeđenje carinskog duga</w:t>
      </w:r>
      <w:r w:rsidR="001477ED" w:rsidRPr="005F5D55">
        <w:rPr>
          <w:w w:val="100"/>
          <w:sz w:val="22"/>
          <w:szCs w:val="22"/>
          <w:lang w:val="sr-Latn-ME"/>
        </w:rPr>
        <w:t xml:space="preserve">. </w:t>
      </w:r>
    </w:p>
    <w:p w14:paraId="40DEBE91" w14:textId="2A90FC6F" w:rsidR="006805FB" w:rsidRPr="005F5D55" w:rsidRDefault="000B2E26" w:rsidP="003018BC">
      <w:pPr>
        <w:pStyle w:val="Bodytext20"/>
        <w:shd w:val="clear" w:color="auto" w:fill="auto"/>
        <w:tabs>
          <w:tab w:val="left" w:pos="859"/>
        </w:tabs>
        <w:spacing w:before="0" w:after="120" w:line="250" w:lineRule="exact"/>
        <w:ind w:left="860" w:right="3" w:firstLine="0"/>
        <w:jc w:val="both"/>
        <w:rPr>
          <w:w w:val="100"/>
          <w:sz w:val="22"/>
          <w:szCs w:val="22"/>
          <w:lang w:val="sr-Latn-ME"/>
        </w:rPr>
      </w:pPr>
      <w:r w:rsidRPr="005F5D55">
        <w:rPr>
          <w:w w:val="100"/>
          <w:sz w:val="22"/>
          <w:szCs w:val="22"/>
          <w:lang w:val="sr-Latn-ME"/>
        </w:rPr>
        <w:t xml:space="preserve">Garant je odgovoran za svaki dokument garancije TC 32, čiji je model naveden u Prilogu </w:t>
      </w:r>
      <w:r w:rsidR="001A6641">
        <w:rPr>
          <w:w w:val="100"/>
          <w:sz w:val="22"/>
          <w:szCs w:val="22"/>
          <w:lang w:val="sr-Latn-ME"/>
        </w:rPr>
        <w:t>35</w:t>
      </w:r>
      <w:r w:rsidRPr="005F5D55">
        <w:rPr>
          <w:w w:val="100"/>
          <w:sz w:val="22"/>
          <w:szCs w:val="22"/>
          <w:lang w:val="sr-Latn-ME"/>
        </w:rPr>
        <w:t xml:space="preserve"> U</w:t>
      </w:r>
      <w:r w:rsidR="001A6641">
        <w:rPr>
          <w:w w:val="100"/>
          <w:sz w:val="22"/>
          <w:szCs w:val="22"/>
          <w:lang w:val="sr-Latn-ME"/>
        </w:rPr>
        <w:t>redbe</w:t>
      </w:r>
      <w:r w:rsidRPr="005F5D55">
        <w:rPr>
          <w:w w:val="100"/>
          <w:sz w:val="22"/>
          <w:szCs w:val="22"/>
          <w:lang w:val="sr-Latn-ME"/>
        </w:rPr>
        <w:t xml:space="preserve"> (Prilog 32-06 UCC IA), </w:t>
      </w:r>
      <w:r w:rsidR="00F31727" w:rsidRPr="005F5D55">
        <w:rPr>
          <w:w w:val="100"/>
          <w:sz w:val="22"/>
          <w:szCs w:val="22"/>
          <w:lang w:val="sr-Latn-ME"/>
        </w:rPr>
        <w:t>/ (Prilog C</w:t>
      </w:r>
      <w:r w:rsidR="001477ED" w:rsidRPr="005F5D55">
        <w:rPr>
          <w:w w:val="100"/>
          <w:sz w:val="22"/>
          <w:szCs w:val="22"/>
          <w:lang w:val="sr-Latn-ME"/>
        </w:rPr>
        <w:t>3</w:t>
      </w:r>
      <w:r w:rsidR="00F31727" w:rsidRPr="005F5D55">
        <w:rPr>
          <w:w w:val="100"/>
          <w:sz w:val="22"/>
          <w:szCs w:val="22"/>
          <w:lang w:val="sr-Latn-ME"/>
        </w:rPr>
        <w:t xml:space="preserve">, Dodatak III CT Konvenciji) </w:t>
      </w:r>
      <w:r w:rsidRPr="005F5D55">
        <w:rPr>
          <w:w w:val="100"/>
          <w:sz w:val="22"/>
          <w:szCs w:val="22"/>
          <w:lang w:val="sr-Latn-ME"/>
        </w:rPr>
        <w:t>do iznosa od 10.000 EUR</w:t>
      </w:r>
      <w:r w:rsidR="009F604B" w:rsidRPr="005F5D55">
        <w:rPr>
          <w:w w:val="100"/>
          <w:sz w:val="22"/>
          <w:szCs w:val="22"/>
          <w:lang w:val="sr-Latn-ME"/>
        </w:rPr>
        <w:t>.</w:t>
      </w:r>
    </w:p>
    <w:p w14:paraId="3C418DB4" w14:textId="69C67447" w:rsidR="006805FB" w:rsidRPr="005F5D55" w:rsidRDefault="00CF72E0" w:rsidP="003018BC">
      <w:pPr>
        <w:pStyle w:val="Bodytext20"/>
        <w:shd w:val="clear" w:color="auto" w:fill="auto"/>
        <w:tabs>
          <w:tab w:val="left" w:pos="859"/>
        </w:tabs>
        <w:spacing w:before="0" w:after="120"/>
        <w:ind w:left="860" w:right="3" w:firstLine="0"/>
        <w:jc w:val="both"/>
        <w:rPr>
          <w:w w:val="100"/>
          <w:sz w:val="22"/>
          <w:szCs w:val="22"/>
          <w:lang w:val="sr-Latn-ME"/>
        </w:rPr>
      </w:pPr>
      <w:r w:rsidRPr="005F5D55">
        <w:rPr>
          <w:w w:val="100"/>
          <w:sz w:val="22"/>
          <w:szCs w:val="22"/>
          <w:lang w:val="sr-Latn-ME"/>
        </w:rPr>
        <w:t xml:space="preserve">Garantni </w:t>
      </w:r>
      <w:r w:rsidR="00B4332D">
        <w:rPr>
          <w:w w:val="100"/>
          <w:sz w:val="22"/>
          <w:szCs w:val="22"/>
          <w:lang w:val="sr-Latn-ME"/>
        </w:rPr>
        <w:t>kuponi</w:t>
      </w:r>
      <w:r w:rsidRPr="005F5D55">
        <w:rPr>
          <w:w w:val="100"/>
          <w:sz w:val="22"/>
          <w:szCs w:val="22"/>
          <w:lang w:val="sr-Latn-ME"/>
        </w:rPr>
        <w:t xml:space="preserve"> TC 32 može izdati garant od trenutka kada je </w:t>
      </w:r>
      <w:r w:rsidR="00942867">
        <w:rPr>
          <w:w w:val="100"/>
          <w:sz w:val="22"/>
          <w:szCs w:val="22"/>
          <w:lang w:val="sr-Latn-ME"/>
        </w:rPr>
        <w:t>Grupa za obezbjeđenje carinskog duga</w:t>
      </w:r>
      <w:r w:rsidRPr="005F5D55">
        <w:rPr>
          <w:w w:val="100"/>
          <w:sz w:val="22"/>
          <w:szCs w:val="22"/>
          <w:lang w:val="sr-Latn-ME"/>
        </w:rPr>
        <w:t xml:space="preserve"> prihvatila </w:t>
      </w:r>
      <w:r w:rsidR="003E7328">
        <w:rPr>
          <w:w w:val="100"/>
          <w:sz w:val="22"/>
          <w:szCs w:val="22"/>
          <w:lang w:val="sr-Latn-ME"/>
        </w:rPr>
        <w:t>garanciju</w:t>
      </w:r>
      <w:r w:rsidR="001477ED" w:rsidRPr="005F5D55">
        <w:rPr>
          <w:w w:val="100"/>
          <w:sz w:val="22"/>
          <w:szCs w:val="22"/>
          <w:lang w:val="sr-Latn-ME"/>
        </w:rPr>
        <w:t xml:space="preserve">, </w:t>
      </w:r>
      <w:r w:rsidR="003433EF" w:rsidRPr="005F5D55">
        <w:rPr>
          <w:w w:val="100"/>
          <w:sz w:val="22"/>
          <w:szCs w:val="22"/>
          <w:lang w:val="sr-Latn-ME"/>
        </w:rPr>
        <w:t xml:space="preserve">dodijelila </w:t>
      </w:r>
      <w:r w:rsidR="001477ED" w:rsidRPr="005F5D55">
        <w:rPr>
          <w:w w:val="100"/>
          <w:sz w:val="22"/>
          <w:szCs w:val="22"/>
          <w:lang w:val="sr-Latn-ME"/>
        </w:rPr>
        <w:t xml:space="preserve">GRN </w:t>
      </w:r>
      <w:r w:rsidR="003433EF" w:rsidRPr="005F5D55">
        <w:rPr>
          <w:w w:val="100"/>
          <w:sz w:val="22"/>
          <w:szCs w:val="22"/>
          <w:lang w:val="sr-Latn-ME"/>
        </w:rPr>
        <w:t xml:space="preserve">za garancije u </w:t>
      </w:r>
      <w:r w:rsidR="001477ED" w:rsidRPr="005F5D55">
        <w:rPr>
          <w:w w:val="100"/>
          <w:sz w:val="22"/>
          <w:szCs w:val="22"/>
          <w:lang w:val="sr-Latn-ME"/>
        </w:rPr>
        <w:t>GMS</w:t>
      </w:r>
      <w:r w:rsidRPr="005F5D55">
        <w:rPr>
          <w:w w:val="100"/>
          <w:sz w:val="22"/>
          <w:szCs w:val="22"/>
          <w:lang w:val="sr-Latn-ME"/>
        </w:rPr>
        <w:t xml:space="preserve"> i donijela odluku. Postupak je sličan postupku izdavanja zajedničkog obezbjeđenja.</w:t>
      </w:r>
    </w:p>
    <w:p w14:paraId="1D7E203B" w14:textId="2C1DA006" w:rsidR="001477ED" w:rsidRPr="005F5D55" w:rsidRDefault="001A6641" w:rsidP="003018BC">
      <w:pPr>
        <w:pStyle w:val="Bodytext20"/>
        <w:shd w:val="clear" w:color="auto" w:fill="auto"/>
        <w:tabs>
          <w:tab w:val="left" w:pos="859"/>
        </w:tabs>
        <w:spacing w:before="0" w:after="120"/>
        <w:ind w:left="860" w:right="3" w:firstLine="0"/>
        <w:jc w:val="both"/>
        <w:rPr>
          <w:w w:val="100"/>
          <w:sz w:val="22"/>
          <w:szCs w:val="22"/>
          <w:lang w:val="sr-Latn-ME"/>
        </w:rPr>
      </w:pPr>
      <w:r>
        <w:rPr>
          <w:w w:val="100"/>
          <w:sz w:val="22"/>
          <w:szCs w:val="22"/>
          <w:lang w:val="sr-Latn-ME"/>
        </w:rPr>
        <w:t xml:space="preserve">Grupa za obezbjeđenje cariskog duga </w:t>
      </w:r>
      <w:r w:rsidR="005F3BA7" w:rsidRPr="005F5D55">
        <w:rPr>
          <w:w w:val="100"/>
          <w:sz w:val="22"/>
          <w:szCs w:val="22"/>
          <w:lang w:val="sr-Latn-ME"/>
        </w:rPr>
        <w:t xml:space="preserve">treba da osigura da garant ima dovoljno finansijskih sredstava za plaćanje bilo kakvog carinskog duga koji bi mogao nastati. Carinska ispostava bi posebno mogla razmotriti ograničavanje broja </w:t>
      </w:r>
      <w:r w:rsidR="00B4332D">
        <w:rPr>
          <w:w w:val="100"/>
          <w:sz w:val="22"/>
          <w:szCs w:val="22"/>
          <w:lang w:val="sr-Latn-ME"/>
        </w:rPr>
        <w:t>kupona</w:t>
      </w:r>
      <w:r w:rsidR="005F3BA7" w:rsidRPr="005F5D55">
        <w:rPr>
          <w:w w:val="100"/>
          <w:sz w:val="22"/>
          <w:szCs w:val="22"/>
          <w:lang w:val="sr-Latn-ME"/>
        </w:rPr>
        <w:t xml:space="preserve"> koje je izdao predmetni garant.</w:t>
      </w:r>
    </w:p>
    <w:p w14:paraId="39E601BE" w14:textId="656870F0" w:rsidR="006805FB" w:rsidRPr="005F5D55" w:rsidRDefault="00CF72E0" w:rsidP="003018BC">
      <w:pPr>
        <w:pStyle w:val="Bodytext20"/>
        <w:shd w:val="clear" w:color="auto" w:fill="auto"/>
        <w:tabs>
          <w:tab w:val="left" w:pos="859"/>
        </w:tabs>
        <w:spacing w:before="0" w:after="120" w:line="250" w:lineRule="exact"/>
        <w:ind w:left="860" w:right="3" w:firstLine="0"/>
        <w:jc w:val="both"/>
        <w:rPr>
          <w:w w:val="100"/>
          <w:sz w:val="22"/>
          <w:szCs w:val="22"/>
          <w:lang w:val="sr-Latn-ME"/>
        </w:rPr>
      </w:pPr>
      <w:r w:rsidRPr="005F5D55">
        <w:rPr>
          <w:w w:val="100"/>
          <w:sz w:val="22"/>
          <w:szCs w:val="22"/>
          <w:lang w:val="sr-Latn-ME"/>
        </w:rPr>
        <w:t xml:space="preserve">Kada se podaci o obezbjeđenjima između </w:t>
      </w:r>
      <w:r w:rsidR="006F4EEB">
        <w:rPr>
          <w:w w:val="100"/>
          <w:sz w:val="22"/>
          <w:szCs w:val="22"/>
          <w:lang w:val="sr-Latn-ME"/>
        </w:rPr>
        <w:t>Grupe za obezbjeđenje carinskog duga</w:t>
      </w:r>
      <w:r w:rsidRPr="005F5D55">
        <w:rPr>
          <w:w w:val="100"/>
          <w:sz w:val="22"/>
          <w:szCs w:val="22"/>
          <w:lang w:val="sr-Latn-ME"/>
        </w:rPr>
        <w:t xml:space="preserve"> i </w:t>
      </w:r>
      <w:r w:rsidR="00E61418" w:rsidRPr="005F5D55">
        <w:rPr>
          <w:w w:val="100"/>
          <w:sz w:val="22"/>
          <w:szCs w:val="22"/>
          <w:lang w:val="sr-Latn-ME"/>
        </w:rPr>
        <w:t>garanta razmjenjuju korišć</w:t>
      </w:r>
      <w:r w:rsidRPr="005F5D55">
        <w:rPr>
          <w:w w:val="100"/>
          <w:sz w:val="22"/>
          <w:szCs w:val="22"/>
          <w:lang w:val="sr-Latn-ME"/>
        </w:rPr>
        <w:t>enjem informacione tehnologije i računarskih mrež</w:t>
      </w:r>
      <w:r w:rsidR="001151F5" w:rsidRPr="005F5D55">
        <w:rPr>
          <w:w w:val="100"/>
          <w:sz w:val="22"/>
          <w:szCs w:val="22"/>
          <w:lang w:val="sr-Latn-ME"/>
        </w:rPr>
        <w:t>a, garant ć</w:t>
      </w:r>
      <w:r w:rsidRPr="005F5D55">
        <w:rPr>
          <w:w w:val="100"/>
          <w:sz w:val="22"/>
          <w:szCs w:val="22"/>
          <w:lang w:val="sr-Latn-ME"/>
        </w:rPr>
        <w:t xml:space="preserve">e </w:t>
      </w:r>
      <w:r w:rsidR="0043799A">
        <w:rPr>
          <w:w w:val="100"/>
          <w:sz w:val="22"/>
          <w:szCs w:val="22"/>
          <w:lang w:val="sr-Latn-ME"/>
        </w:rPr>
        <w:t xml:space="preserve">Grupi za obezbjeđenje cariskog duga </w:t>
      </w:r>
      <w:r w:rsidRPr="005F5D55">
        <w:rPr>
          <w:w w:val="100"/>
          <w:sz w:val="22"/>
          <w:szCs w:val="22"/>
          <w:lang w:val="sr-Latn-ME"/>
        </w:rPr>
        <w:t xml:space="preserve">dostaviti sve potrebne podatke koji se odnose na </w:t>
      </w:r>
      <w:r w:rsidR="00B4332D">
        <w:rPr>
          <w:w w:val="100"/>
          <w:sz w:val="22"/>
          <w:szCs w:val="22"/>
          <w:lang w:val="sr-Latn-ME"/>
        </w:rPr>
        <w:t xml:space="preserve">kupone </w:t>
      </w:r>
      <w:r w:rsidRPr="005F5D55">
        <w:rPr>
          <w:w w:val="100"/>
          <w:sz w:val="22"/>
          <w:szCs w:val="22"/>
          <w:lang w:val="sr-Latn-ME"/>
        </w:rPr>
        <w:t>pojedinačnog obezbjeđenja koje garant izdaje slanjem elektronsk</w:t>
      </w:r>
      <w:r w:rsidR="00143BDF" w:rsidRPr="005F5D55">
        <w:rPr>
          <w:w w:val="100"/>
          <w:sz w:val="22"/>
          <w:szCs w:val="22"/>
          <w:lang w:val="sr-Latn-ME"/>
        </w:rPr>
        <w:t>e</w:t>
      </w:r>
      <w:r w:rsidRPr="005F5D55">
        <w:rPr>
          <w:w w:val="100"/>
          <w:sz w:val="22"/>
          <w:szCs w:val="22"/>
          <w:lang w:val="sr-Latn-ME"/>
        </w:rPr>
        <w:t xml:space="preserve"> </w:t>
      </w:r>
      <w:r w:rsidR="00143BDF" w:rsidRPr="005F5D55">
        <w:rPr>
          <w:w w:val="100"/>
          <w:sz w:val="22"/>
          <w:szCs w:val="22"/>
          <w:lang w:val="sr-Latn-ME"/>
        </w:rPr>
        <w:t>poruke (IE224).</w:t>
      </w:r>
    </w:p>
    <w:p w14:paraId="1AFECD82" w14:textId="2097952D" w:rsidR="006805FB" w:rsidRPr="005F5D55" w:rsidRDefault="0043799A" w:rsidP="003018BC">
      <w:pPr>
        <w:pStyle w:val="Bodytext20"/>
        <w:shd w:val="clear" w:color="auto" w:fill="auto"/>
        <w:tabs>
          <w:tab w:val="left" w:pos="862"/>
        </w:tabs>
        <w:spacing w:before="0" w:after="120" w:line="250" w:lineRule="exact"/>
        <w:ind w:left="860" w:right="3" w:firstLine="0"/>
        <w:jc w:val="both"/>
        <w:rPr>
          <w:w w:val="100"/>
          <w:sz w:val="22"/>
          <w:szCs w:val="22"/>
          <w:lang w:val="sr-Latn-ME"/>
        </w:rPr>
      </w:pPr>
      <w:r>
        <w:rPr>
          <w:w w:val="100"/>
          <w:sz w:val="22"/>
          <w:szCs w:val="22"/>
          <w:lang w:val="sr-Latn-ME"/>
        </w:rPr>
        <w:t xml:space="preserve">Grupa za obezbjeđenje cariskog duga </w:t>
      </w:r>
      <w:r w:rsidR="00130A61" w:rsidRPr="005F5D55">
        <w:rPr>
          <w:w w:val="100"/>
          <w:sz w:val="22"/>
          <w:szCs w:val="22"/>
          <w:lang w:val="sr-Latn-ME"/>
        </w:rPr>
        <w:t>poništava</w:t>
      </w:r>
      <w:r w:rsidR="001477ED" w:rsidRPr="005F5D55">
        <w:rPr>
          <w:w w:val="100"/>
          <w:sz w:val="22"/>
          <w:szCs w:val="22"/>
          <w:lang w:val="sr-Latn-ME"/>
        </w:rPr>
        <w:t xml:space="preserve"> </w:t>
      </w:r>
      <w:r w:rsidR="00E03F05" w:rsidRPr="005F5D55">
        <w:rPr>
          <w:w w:val="100"/>
          <w:sz w:val="22"/>
          <w:szCs w:val="22"/>
          <w:lang w:val="sr-Latn-ME"/>
        </w:rPr>
        <w:t xml:space="preserve">odobrenje garanta ili odobrenje </w:t>
      </w:r>
      <w:r w:rsidR="003E7328">
        <w:rPr>
          <w:w w:val="100"/>
          <w:sz w:val="22"/>
          <w:szCs w:val="22"/>
          <w:lang w:val="sr-Latn-ME"/>
        </w:rPr>
        <w:t xml:space="preserve">garancije </w:t>
      </w:r>
      <w:r w:rsidR="00130A61" w:rsidRPr="005F5D55">
        <w:rPr>
          <w:w w:val="100"/>
          <w:sz w:val="22"/>
          <w:szCs w:val="22"/>
          <w:lang w:val="sr-Latn-ME"/>
        </w:rPr>
        <w:t xml:space="preserve">(član </w:t>
      </w:r>
      <w:r>
        <w:rPr>
          <w:w w:val="100"/>
          <w:sz w:val="22"/>
          <w:szCs w:val="22"/>
          <w:lang w:val="sr-Latn-ME"/>
        </w:rPr>
        <w:t>219</w:t>
      </w:r>
      <w:r w:rsidR="00130A61" w:rsidRPr="005F5D55">
        <w:rPr>
          <w:w w:val="100"/>
          <w:sz w:val="22"/>
          <w:szCs w:val="22"/>
          <w:lang w:val="sr-Latn-ME"/>
        </w:rPr>
        <w:t xml:space="preserve"> </w:t>
      </w:r>
      <w:r>
        <w:rPr>
          <w:w w:val="100"/>
          <w:sz w:val="22"/>
          <w:szCs w:val="22"/>
          <w:lang w:val="sr-Latn-ME"/>
        </w:rPr>
        <w:t>uredbe</w:t>
      </w:r>
      <w:r w:rsidR="00130A61" w:rsidRPr="005F5D55">
        <w:rPr>
          <w:w w:val="100"/>
          <w:sz w:val="22"/>
          <w:szCs w:val="22"/>
          <w:lang w:val="sr-Latn-ME"/>
        </w:rPr>
        <w:t xml:space="preserve"> (član 151 UCC IA) / član </w:t>
      </w:r>
      <w:r w:rsidR="00143BDF" w:rsidRPr="005F5D55">
        <w:rPr>
          <w:w w:val="100"/>
          <w:sz w:val="22"/>
          <w:szCs w:val="22"/>
          <w:lang w:val="sr-Latn-ME"/>
        </w:rPr>
        <w:t>23</w:t>
      </w:r>
      <w:r w:rsidR="00130A61" w:rsidRPr="005F5D55">
        <w:rPr>
          <w:w w:val="100"/>
          <w:sz w:val="22"/>
          <w:szCs w:val="22"/>
          <w:lang w:val="sr-Latn-ME"/>
        </w:rPr>
        <w:t xml:space="preserve"> </w:t>
      </w:r>
      <w:r w:rsidR="00143BDF" w:rsidRPr="005F5D55">
        <w:rPr>
          <w:w w:val="100"/>
          <w:sz w:val="22"/>
          <w:szCs w:val="22"/>
          <w:lang w:val="sr-Latn-ME"/>
        </w:rPr>
        <w:t>Dodatka</w:t>
      </w:r>
      <w:r w:rsidR="00130A61" w:rsidRPr="005F5D55">
        <w:rPr>
          <w:w w:val="100"/>
          <w:sz w:val="22"/>
          <w:szCs w:val="22"/>
          <w:lang w:val="sr-Latn-ME"/>
        </w:rPr>
        <w:t xml:space="preserve"> I CT Konvencije) ako uslovi na snazi u trenutku prihvatanja više ne važe ili nisu ispunjeni. </w:t>
      </w:r>
      <w:r w:rsidR="001477ED" w:rsidRPr="005F5D55">
        <w:rPr>
          <w:w w:val="100"/>
          <w:sz w:val="22"/>
          <w:szCs w:val="22"/>
          <w:lang w:val="sr-Latn-ME"/>
        </w:rPr>
        <w:t>Opoziv ili po</w:t>
      </w:r>
      <w:r w:rsidR="00130A61" w:rsidRPr="005F5D55">
        <w:rPr>
          <w:w w:val="100"/>
          <w:sz w:val="22"/>
          <w:szCs w:val="22"/>
          <w:lang w:val="sr-Latn-ME"/>
        </w:rPr>
        <w:t xml:space="preserve">ništavanje stupa na snagu 16-og dana nakon obavještavanja garanta ili </w:t>
      </w:r>
      <w:r w:rsidR="00311926">
        <w:rPr>
          <w:w w:val="100"/>
          <w:sz w:val="22"/>
          <w:szCs w:val="22"/>
          <w:lang w:val="sr-Latn-ME"/>
        </w:rPr>
        <w:t>Grupe za obezbjeđenje cariskog duga</w:t>
      </w:r>
      <w:r w:rsidR="00130A61" w:rsidRPr="005F5D55">
        <w:rPr>
          <w:w w:val="100"/>
          <w:sz w:val="22"/>
          <w:szCs w:val="22"/>
          <w:lang w:val="sr-Latn-ME"/>
        </w:rPr>
        <w:t>. Poništenje se vrši u pisanoj formi. Poništavanje</w:t>
      </w:r>
      <w:r w:rsidR="001477ED" w:rsidRPr="005F5D55">
        <w:rPr>
          <w:w w:val="100"/>
          <w:sz w:val="22"/>
          <w:szCs w:val="22"/>
          <w:lang w:val="sr-Latn-ME"/>
        </w:rPr>
        <w:t xml:space="preserve"> odluke</w:t>
      </w:r>
      <w:r w:rsidR="00130A61" w:rsidRPr="005F5D55">
        <w:rPr>
          <w:w w:val="100"/>
          <w:sz w:val="22"/>
          <w:szCs w:val="22"/>
          <w:lang w:val="sr-Latn-ME"/>
        </w:rPr>
        <w:t xml:space="preserve">, kao i sve priloge, zadržava </w:t>
      </w:r>
      <w:r w:rsidR="00311926">
        <w:rPr>
          <w:w w:val="100"/>
          <w:sz w:val="22"/>
          <w:szCs w:val="22"/>
          <w:lang w:val="sr-Latn-ME"/>
        </w:rPr>
        <w:t xml:space="preserve">Grupa za obezbjeđenje cariskog duga </w:t>
      </w:r>
      <w:r w:rsidR="00130A61" w:rsidRPr="005F5D55">
        <w:rPr>
          <w:w w:val="100"/>
          <w:sz w:val="22"/>
          <w:szCs w:val="22"/>
          <w:lang w:val="sr-Latn-ME"/>
        </w:rPr>
        <w:t xml:space="preserve">najmanje tri godine od kraja godine u kojoj je </w:t>
      </w:r>
      <w:r w:rsidR="000B7B7F" w:rsidRPr="005F5D55">
        <w:rPr>
          <w:w w:val="100"/>
          <w:sz w:val="22"/>
          <w:szCs w:val="22"/>
          <w:lang w:val="sr-Latn-ME"/>
        </w:rPr>
        <w:t>o</w:t>
      </w:r>
      <w:r w:rsidR="001477ED" w:rsidRPr="005F5D55">
        <w:rPr>
          <w:w w:val="100"/>
          <w:sz w:val="22"/>
          <w:szCs w:val="22"/>
          <w:lang w:val="sr-Latn-ME"/>
        </w:rPr>
        <w:t xml:space="preserve">dluka </w:t>
      </w:r>
      <w:r w:rsidR="00130A61" w:rsidRPr="005F5D55">
        <w:rPr>
          <w:w w:val="100"/>
          <w:sz w:val="22"/>
          <w:szCs w:val="22"/>
          <w:lang w:val="sr-Latn-ME"/>
        </w:rPr>
        <w:t>poništen</w:t>
      </w:r>
      <w:r w:rsidR="001477ED" w:rsidRPr="005F5D55">
        <w:rPr>
          <w:w w:val="100"/>
          <w:sz w:val="22"/>
          <w:szCs w:val="22"/>
          <w:lang w:val="sr-Latn-ME"/>
        </w:rPr>
        <w:t>a</w:t>
      </w:r>
      <w:r w:rsidR="00130A61" w:rsidRPr="005F5D55">
        <w:rPr>
          <w:w w:val="100"/>
          <w:sz w:val="22"/>
          <w:szCs w:val="22"/>
          <w:lang w:val="sr-Latn-ME"/>
        </w:rPr>
        <w:t xml:space="preserve">. </w:t>
      </w:r>
      <w:r w:rsidR="00311926">
        <w:rPr>
          <w:w w:val="100"/>
          <w:sz w:val="22"/>
          <w:szCs w:val="22"/>
          <w:lang w:val="sr-Latn-ME"/>
        </w:rPr>
        <w:t xml:space="preserve">Grupa za obezbjeđenje cariskog duga </w:t>
      </w:r>
      <w:r w:rsidR="00CC6C4F" w:rsidRPr="005F5D55">
        <w:rPr>
          <w:w w:val="100"/>
          <w:sz w:val="22"/>
          <w:szCs w:val="22"/>
          <w:lang w:val="sr-Latn-ME"/>
        </w:rPr>
        <w:t>ć</w:t>
      </w:r>
      <w:r w:rsidR="00130A61" w:rsidRPr="005F5D55">
        <w:rPr>
          <w:w w:val="100"/>
          <w:sz w:val="22"/>
          <w:szCs w:val="22"/>
          <w:lang w:val="sr-Latn-ME"/>
        </w:rPr>
        <w:t>e prim</w:t>
      </w:r>
      <w:r w:rsidR="00CC6C4F" w:rsidRPr="005F5D55">
        <w:rPr>
          <w:w w:val="100"/>
          <w:sz w:val="22"/>
          <w:szCs w:val="22"/>
          <w:lang w:val="sr-Latn-ME"/>
        </w:rPr>
        <w:t>ij</w:t>
      </w:r>
      <w:r w:rsidR="00130A61" w:rsidRPr="005F5D55">
        <w:rPr>
          <w:w w:val="100"/>
          <w:sz w:val="22"/>
          <w:szCs w:val="22"/>
          <w:lang w:val="sr-Latn-ME"/>
        </w:rPr>
        <w:t>eniti relevantnu prom</w:t>
      </w:r>
      <w:r w:rsidR="00CC6C4F" w:rsidRPr="005F5D55">
        <w:rPr>
          <w:w w:val="100"/>
          <w:sz w:val="22"/>
          <w:szCs w:val="22"/>
          <w:lang w:val="sr-Latn-ME"/>
        </w:rPr>
        <w:t>j</w:t>
      </w:r>
      <w:r w:rsidR="00130A61" w:rsidRPr="005F5D55">
        <w:rPr>
          <w:w w:val="100"/>
          <w:sz w:val="22"/>
          <w:szCs w:val="22"/>
          <w:lang w:val="sr-Latn-ME"/>
        </w:rPr>
        <w:t xml:space="preserve">enu u GMS-u. Od datuma efektivnog poništavanja, prethodno izdati </w:t>
      </w:r>
      <w:r w:rsidR="00B4332D">
        <w:rPr>
          <w:w w:val="100"/>
          <w:sz w:val="22"/>
          <w:szCs w:val="22"/>
          <w:lang w:val="sr-Latn-ME"/>
        </w:rPr>
        <w:t>kuponi</w:t>
      </w:r>
      <w:r w:rsidR="00130A61" w:rsidRPr="005F5D55">
        <w:rPr>
          <w:w w:val="100"/>
          <w:sz w:val="22"/>
          <w:szCs w:val="22"/>
          <w:lang w:val="sr-Latn-ME"/>
        </w:rPr>
        <w:t xml:space="preserve"> ne mogu se koristiti za stavljanje robe u tranzitni postupak</w:t>
      </w:r>
      <w:r w:rsidR="009F604B" w:rsidRPr="005F5D55">
        <w:rPr>
          <w:w w:val="100"/>
          <w:sz w:val="22"/>
          <w:szCs w:val="22"/>
          <w:lang w:val="sr-Latn-ME"/>
        </w:rPr>
        <w:t>.</w:t>
      </w:r>
    </w:p>
    <w:p w14:paraId="7E955FB5" w14:textId="5AEE730B" w:rsidR="001477ED" w:rsidRPr="005F5D55" w:rsidRDefault="00E03F05" w:rsidP="00311926">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 xml:space="preserve">Garant može poništiti svoju </w:t>
      </w:r>
      <w:r w:rsidR="003E7328">
        <w:rPr>
          <w:w w:val="100"/>
          <w:sz w:val="22"/>
          <w:szCs w:val="22"/>
          <w:lang w:val="sr-Latn-ME"/>
        </w:rPr>
        <w:t>garanciju</w:t>
      </w:r>
      <w:r w:rsidRPr="005F5D55">
        <w:rPr>
          <w:w w:val="100"/>
          <w:sz w:val="22"/>
          <w:szCs w:val="22"/>
          <w:lang w:val="sr-Latn-ME"/>
        </w:rPr>
        <w:t xml:space="preserve"> u bilo kom trenutku.</w:t>
      </w:r>
    </w:p>
    <w:p w14:paraId="4054E236" w14:textId="79441F13" w:rsidR="001477ED" w:rsidRPr="005F5D55" w:rsidRDefault="001477ED" w:rsidP="001477ED">
      <w:pPr>
        <w:pStyle w:val="Bodytext20"/>
        <w:shd w:val="clear" w:color="auto" w:fill="auto"/>
        <w:tabs>
          <w:tab w:val="left" w:pos="862"/>
        </w:tabs>
        <w:spacing w:before="0" w:after="120" w:line="250" w:lineRule="exact"/>
        <w:ind w:left="860" w:right="3" w:firstLine="0"/>
        <w:jc w:val="both"/>
        <w:rPr>
          <w:b/>
          <w:w w:val="100"/>
          <w:sz w:val="22"/>
          <w:szCs w:val="22"/>
          <w:lang w:val="sr-Latn-ME"/>
        </w:rPr>
      </w:pPr>
      <w:r w:rsidRPr="005F5D55">
        <w:rPr>
          <w:b/>
          <w:w w:val="100"/>
          <w:sz w:val="22"/>
          <w:szCs w:val="22"/>
          <w:lang w:val="sr-Latn-ME"/>
        </w:rPr>
        <w:t>3.</w:t>
      </w:r>
      <w:r w:rsidR="003C0D58">
        <w:rPr>
          <w:b/>
          <w:w w:val="100"/>
          <w:sz w:val="22"/>
          <w:szCs w:val="22"/>
          <w:lang w:val="sr-Latn-ME"/>
        </w:rPr>
        <w:t>2</w:t>
      </w:r>
      <w:r w:rsidRPr="005F5D55">
        <w:rPr>
          <w:b/>
          <w:w w:val="100"/>
          <w:sz w:val="22"/>
          <w:szCs w:val="22"/>
          <w:lang w:val="sr-Latn-ME"/>
        </w:rPr>
        <w:t>.</w:t>
      </w:r>
      <w:r w:rsidR="003C0D58">
        <w:rPr>
          <w:b/>
          <w:w w:val="100"/>
          <w:sz w:val="22"/>
          <w:szCs w:val="22"/>
          <w:lang w:val="sr-Latn-ME"/>
        </w:rPr>
        <w:t>4</w:t>
      </w:r>
      <w:r w:rsidRPr="005F5D55">
        <w:rPr>
          <w:b/>
          <w:w w:val="100"/>
          <w:sz w:val="22"/>
          <w:szCs w:val="22"/>
          <w:lang w:val="sr-Latn-ME"/>
        </w:rPr>
        <w:t>.</w:t>
      </w:r>
      <w:r w:rsidR="003C0D58">
        <w:rPr>
          <w:b/>
          <w:w w:val="100"/>
          <w:sz w:val="22"/>
          <w:szCs w:val="22"/>
          <w:lang w:val="sr-Latn-ME"/>
        </w:rPr>
        <w:t xml:space="preserve">2 </w:t>
      </w:r>
      <w:r w:rsidR="00E03F05" w:rsidRPr="005F5D55">
        <w:rPr>
          <w:b/>
          <w:w w:val="100"/>
          <w:sz w:val="22"/>
          <w:szCs w:val="22"/>
          <w:lang w:val="sr-Latn-ME"/>
        </w:rPr>
        <w:t xml:space="preserve">Korišćenje </w:t>
      </w:r>
      <w:r w:rsidR="000529E9">
        <w:rPr>
          <w:b/>
          <w:w w:val="100"/>
          <w:sz w:val="22"/>
          <w:szCs w:val="22"/>
          <w:lang w:val="sr-Latn-ME"/>
        </w:rPr>
        <w:t>kupona</w:t>
      </w:r>
      <w:r w:rsidR="00E03F05" w:rsidRPr="005F5D55">
        <w:rPr>
          <w:b/>
          <w:w w:val="100"/>
          <w:sz w:val="22"/>
          <w:szCs w:val="22"/>
          <w:lang w:val="sr-Latn-ME"/>
        </w:rPr>
        <w:t xml:space="preserve"> pojedinačnog obezbjeđenja </w:t>
      </w:r>
      <w:r w:rsidRPr="005F5D55">
        <w:rPr>
          <w:b/>
          <w:w w:val="100"/>
          <w:sz w:val="22"/>
          <w:szCs w:val="22"/>
          <w:lang w:val="sr-Latn-ME"/>
        </w:rPr>
        <w:t>(TC32)</w:t>
      </w:r>
    </w:p>
    <w:p w14:paraId="3C1EB45E" w14:textId="109D323A" w:rsidR="006805FB" w:rsidRPr="005F5D55" w:rsidRDefault="00CC6C4F" w:rsidP="00311926">
      <w:pPr>
        <w:pStyle w:val="Bodytext20"/>
        <w:shd w:val="clear" w:color="auto" w:fill="auto"/>
        <w:tabs>
          <w:tab w:val="left" w:pos="862"/>
        </w:tabs>
        <w:spacing w:before="0" w:after="240" w:line="250" w:lineRule="exact"/>
        <w:ind w:left="860" w:right="3" w:firstLine="0"/>
        <w:jc w:val="both"/>
        <w:rPr>
          <w:w w:val="100"/>
          <w:sz w:val="22"/>
          <w:szCs w:val="22"/>
          <w:lang w:val="sr-Latn-ME"/>
        </w:rPr>
      </w:pPr>
      <w:r w:rsidRPr="005F5D55">
        <w:rPr>
          <w:w w:val="100"/>
          <w:sz w:val="22"/>
          <w:szCs w:val="22"/>
          <w:lang w:val="sr-Latn-ME"/>
        </w:rPr>
        <w:t>Na osnovu TC 32 izdatog u bilo kojoj Stani ugovornici CT konvencije, tranzitna operacija u okviru tranzitnog postupka može se pokrenuti u nadležnoj ispostavi bilo koje Strane ugovornice CT Konvencije</w:t>
      </w:r>
      <w:r w:rsidR="009F604B" w:rsidRPr="005F5D55">
        <w:rPr>
          <w:w w:val="100"/>
          <w:sz w:val="22"/>
          <w:szCs w:val="22"/>
          <w:lang w:val="sr-Latn-ME"/>
        </w:rPr>
        <w:t>.</w:t>
      </w:r>
    </w:p>
    <w:p w14:paraId="48B02833" w14:textId="7BF42A1E" w:rsidR="001477ED" w:rsidRPr="005F5D55" w:rsidRDefault="00E03F05" w:rsidP="00311926">
      <w:pPr>
        <w:pStyle w:val="Bodytext20"/>
        <w:shd w:val="clear" w:color="auto" w:fill="auto"/>
        <w:tabs>
          <w:tab w:val="left" w:pos="862"/>
        </w:tabs>
        <w:spacing w:before="0" w:after="240" w:line="250" w:lineRule="exact"/>
        <w:ind w:left="860" w:right="3" w:firstLine="0"/>
        <w:jc w:val="both"/>
        <w:rPr>
          <w:w w:val="100"/>
          <w:sz w:val="22"/>
          <w:szCs w:val="22"/>
          <w:lang w:val="sr-Latn-ME"/>
        </w:rPr>
      </w:pPr>
      <w:r w:rsidRPr="005F5D55">
        <w:rPr>
          <w:w w:val="100"/>
          <w:sz w:val="22"/>
          <w:szCs w:val="22"/>
          <w:lang w:val="sr-Latn-ME"/>
        </w:rPr>
        <w:t xml:space="preserve">Garantni </w:t>
      </w:r>
      <w:r w:rsidR="008217A3">
        <w:rPr>
          <w:w w:val="100"/>
          <w:sz w:val="22"/>
          <w:szCs w:val="22"/>
          <w:lang w:val="sr-Latn-ME"/>
        </w:rPr>
        <w:t>kupon</w:t>
      </w:r>
      <w:r w:rsidRPr="005F5D55">
        <w:rPr>
          <w:w w:val="100"/>
          <w:sz w:val="22"/>
          <w:szCs w:val="22"/>
          <w:lang w:val="sr-Latn-ME"/>
        </w:rPr>
        <w:t xml:space="preserve"> može koristiti samo za jednu tranzitnu deklaraciju jedan nosilac tranzitnog postupka, koji će biti naveden na </w:t>
      </w:r>
      <w:r w:rsidR="008217A3">
        <w:rPr>
          <w:w w:val="100"/>
          <w:sz w:val="22"/>
          <w:szCs w:val="22"/>
          <w:lang w:val="sr-Latn-ME"/>
        </w:rPr>
        <w:t>kuponu</w:t>
      </w:r>
      <w:r w:rsidR="001477ED" w:rsidRPr="005F5D55">
        <w:rPr>
          <w:w w:val="100"/>
          <w:sz w:val="22"/>
          <w:szCs w:val="22"/>
          <w:lang w:val="sr-Latn-ME"/>
        </w:rPr>
        <w:t>.</w:t>
      </w:r>
    </w:p>
    <w:p w14:paraId="7B6A6B8C" w14:textId="764D0BDD" w:rsidR="001477ED" w:rsidRPr="005F5D55" w:rsidRDefault="00E03F05" w:rsidP="00311926">
      <w:pPr>
        <w:pStyle w:val="Bodytext20"/>
        <w:shd w:val="clear" w:color="auto" w:fill="auto"/>
        <w:tabs>
          <w:tab w:val="left" w:pos="862"/>
        </w:tabs>
        <w:spacing w:before="0" w:after="240" w:line="250" w:lineRule="exact"/>
        <w:ind w:left="860" w:right="3" w:firstLine="0"/>
        <w:jc w:val="both"/>
        <w:rPr>
          <w:w w:val="100"/>
          <w:sz w:val="22"/>
          <w:szCs w:val="22"/>
          <w:lang w:val="sr-Latn-ME"/>
        </w:rPr>
      </w:pPr>
      <w:r w:rsidRPr="005F5D55">
        <w:rPr>
          <w:w w:val="100"/>
          <w:sz w:val="22"/>
          <w:szCs w:val="22"/>
          <w:lang w:val="sr-Latn-ME"/>
        </w:rPr>
        <w:t xml:space="preserve">Validnost </w:t>
      </w:r>
      <w:r w:rsidR="00014BA5">
        <w:rPr>
          <w:w w:val="100"/>
          <w:sz w:val="22"/>
          <w:szCs w:val="22"/>
          <w:lang w:val="sr-Latn-ME"/>
        </w:rPr>
        <w:t>kupona</w:t>
      </w:r>
      <w:r w:rsidRPr="005F5D55">
        <w:rPr>
          <w:w w:val="100"/>
          <w:sz w:val="22"/>
          <w:szCs w:val="22"/>
          <w:lang w:val="sr-Latn-ME"/>
        </w:rPr>
        <w:t xml:space="preserve"> ne može biti duža od jedne godine. Garant može izdati </w:t>
      </w:r>
      <w:r w:rsidR="00014BA5">
        <w:rPr>
          <w:w w:val="100"/>
          <w:sz w:val="22"/>
          <w:szCs w:val="22"/>
          <w:lang w:val="sr-Latn-ME"/>
        </w:rPr>
        <w:t>kupone</w:t>
      </w:r>
      <w:r w:rsidRPr="005F5D55">
        <w:rPr>
          <w:w w:val="100"/>
          <w:sz w:val="22"/>
          <w:szCs w:val="22"/>
          <w:lang w:val="sr-Latn-ME"/>
        </w:rPr>
        <w:t xml:space="preserve"> sa kraćim rokom važenja. Podaci o roku važenja moraju biti navedeni na </w:t>
      </w:r>
      <w:r w:rsidR="00014BA5">
        <w:rPr>
          <w:w w:val="100"/>
          <w:sz w:val="22"/>
          <w:szCs w:val="22"/>
          <w:lang w:val="sr-Latn-ME"/>
        </w:rPr>
        <w:t>kuponu</w:t>
      </w:r>
      <w:r w:rsidRPr="005F5D55">
        <w:rPr>
          <w:w w:val="100"/>
          <w:sz w:val="22"/>
          <w:szCs w:val="22"/>
          <w:lang w:val="sr-Latn-ME"/>
        </w:rPr>
        <w:t xml:space="preserve">, tako da će biti obaviještena </w:t>
      </w:r>
      <w:r w:rsidR="0043799A">
        <w:rPr>
          <w:w w:val="100"/>
          <w:sz w:val="22"/>
          <w:szCs w:val="22"/>
          <w:lang w:val="sr-Latn-ME"/>
        </w:rPr>
        <w:t>Grupa za obezbjeđenje carinskog duga</w:t>
      </w:r>
      <w:r w:rsidRPr="005F5D55">
        <w:rPr>
          <w:w w:val="100"/>
          <w:sz w:val="22"/>
          <w:szCs w:val="22"/>
          <w:lang w:val="sr-Latn-ME"/>
        </w:rPr>
        <w:t xml:space="preserve">. Ove podatke daje garant na prednjoj strani </w:t>
      </w:r>
      <w:r w:rsidR="00014BA5">
        <w:rPr>
          <w:w w:val="100"/>
          <w:sz w:val="22"/>
          <w:szCs w:val="22"/>
          <w:lang w:val="sr-Latn-ME"/>
        </w:rPr>
        <w:t>kupona</w:t>
      </w:r>
      <w:r w:rsidRPr="005F5D55">
        <w:rPr>
          <w:w w:val="100"/>
          <w:sz w:val="22"/>
          <w:szCs w:val="22"/>
          <w:lang w:val="sr-Latn-ME"/>
        </w:rPr>
        <w:t xml:space="preserve">. Ako za </w:t>
      </w:r>
      <w:r w:rsidR="005458C8">
        <w:rPr>
          <w:w w:val="100"/>
          <w:sz w:val="22"/>
          <w:szCs w:val="22"/>
          <w:lang w:val="sr-Latn-ME"/>
        </w:rPr>
        <w:t>kupon</w:t>
      </w:r>
      <w:r w:rsidRPr="005F5D55">
        <w:rPr>
          <w:w w:val="100"/>
          <w:sz w:val="22"/>
          <w:szCs w:val="22"/>
          <w:lang w:val="sr-Latn-ME"/>
        </w:rPr>
        <w:t xml:space="preserve"> n</w:t>
      </w:r>
      <w:r w:rsidR="000C4A31" w:rsidRPr="005F5D55">
        <w:rPr>
          <w:w w:val="100"/>
          <w:sz w:val="22"/>
          <w:szCs w:val="22"/>
          <w:lang w:val="sr-Latn-ME"/>
        </w:rPr>
        <w:t>e postoji datum isteka, smatrać</w:t>
      </w:r>
      <w:r w:rsidRPr="005F5D55">
        <w:rPr>
          <w:w w:val="100"/>
          <w:sz w:val="22"/>
          <w:szCs w:val="22"/>
          <w:lang w:val="sr-Latn-ME"/>
        </w:rPr>
        <w:t xml:space="preserve">e se da je datum isteka godinu dana od datuma izdavanja. </w:t>
      </w:r>
      <w:r w:rsidR="00014BA5">
        <w:rPr>
          <w:w w:val="100"/>
          <w:sz w:val="22"/>
          <w:szCs w:val="22"/>
          <w:lang w:val="sr-Latn-ME"/>
        </w:rPr>
        <w:t>Kupon</w:t>
      </w:r>
      <w:r w:rsidRPr="005F5D55">
        <w:rPr>
          <w:w w:val="100"/>
          <w:sz w:val="22"/>
          <w:szCs w:val="22"/>
          <w:lang w:val="sr-Latn-ME"/>
        </w:rPr>
        <w:t xml:space="preserve"> moraju potpisati i nosilac tranzitnog postupka i garant. </w:t>
      </w:r>
      <w:r w:rsidRPr="005F5D55">
        <w:rPr>
          <w:w w:val="100"/>
          <w:sz w:val="22"/>
          <w:szCs w:val="22"/>
          <w:lang w:val="sr-Latn-ME"/>
        </w:rPr>
        <w:lastRenderedPageBreak/>
        <w:t xml:space="preserve">Ukupan iznos carinskog duga mora biti obezbijeđen korišćenjem dovoljnog broja garantnih </w:t>
      </w:r>
      <w:r w:rsidR="00014BA5">
        <w:rPr>
          <w:w w:val="100"/>
          <w:sz w:val="22"/>
          <w:szCs w:val="22"/>
          <w:lang w:val="sr-Latn-ME"/>
        </w:rPr>
        <w:t>kupona</w:t>
      </w:r>
      <w:r w:rsidR="001477ED" w:rsidRPr="005F5D55">
        <w:rPr>
          <w:w w:val="100"/>
          <w:sz w:val="22"/>
          <w:szCs w:val="22"/>
          <w:lang w:val="sr-Latn-ME"/>
        </w:rPr>
        <w:t>.</w:t>
      </w:r>
    </w:p>
    <w:p w14:paraId="7E8518B7" w14:textId="3FA10BDC" w:rsidR="001477ED" w:rsidRPr="005F5D55" w:rsidRDefault="00E03F05" w:rsidP="00311926">
      <w:pPr>
        <w:pStyle w:val="Bodytext20"/>
        <w:shd w:val="clear" w:color="auto" w:fill="auto"/>
        <w:tabs>
          <w:tab w:val="left" w:pos="862"/>
        </w:tabs>
        <w:spacing w:before="0" w:after="240" w:line="250" w:lineRule="exact"/>
        <w:ind w:left="860" w:right="3" w:firstLine="0"/>
        <w:jc w:val="both"/>
        <w:rPr>
          <w:w w:val="100"/>
          <w:sz w:val="22"/>
          <w:szCs w:val="22"/>
          <w:lang w:val="sr-Latn-ME"/>
        </w:rPr>
      </w:pPr>
      <w:r w:rsidRPr="005F5D55">
        <w:rPr>
          <w:w w:val="100"/>
          <w:sz w:val="22"/>
          <w:szCs w:val="22"/>
          <w:lang w:val="sr-Latn-ME"/>
        </w:rPr>
        <w:t xml:space="preserve">Nosilac tranzitnog postupka predočiće polaznoj ispostavi određeni broj garantnih </w:t>
      </w:r>
      <w:r w:rsidR="002E02BB">
        <w:rPr>
          <w:w w:val="100"/>
          <w:sz w:val="22"/>
          <w:szCs w:val="22"/>
          <w:lang w:val="sr-Latn-ME"/>
        </w:rPr>
        <w:t>kupona</w:t>
      </w:r>
      <w:r w:rsidRPr="005F5D55">
        <w:rPr>
          <w:w w:val="100"/>
          <w:sz w:val="22"/>
          <w:szCs w:val="22"/>
          <w:lang w:val="sr-Latn-ME"/>
        </w:rPr>
        <w:t xml:space="preserve"> koji odgovaraju višestrukom iznosu od 10</w:t>
      </w:r>
      <w:r w:rsidR="0025281E">
        <w:rPr>
          <w:w w:val="100"/>
          <w:sz w:val="22"/>
          <w:szCs w:val="22"/>
          <w:lang w:val="sr-Latn-ME"/>
        </w:rPr>
        <w:t>.</w:t>
      </w:r>
      <w:r w:rsidRPr="005F5D55">
        <w:rPr>
          <w:w w:val="100"/>
          <w:sz w:val="22"/>
          <w:szCs w:val="22"/>
          <w:lang w:val="sr-Latn-ME"/>
        </w:rPr>
        <w:t xml:space="preserve"> 000 EUR, a koji su neophodni za pokrivanje zbira iznosa carinskog duga i drugih troškova koji mogu nastati . Na primjer, ako je za jednu tranzitnu deklaraciju procijenjeni iznos carinskih dažbina 25.000 EUR, tri </w:t>
      </w:r>
      <w:r w:rsidR="002E02BB">
        <w:rPr>
          <w:w w:val="100"/>
          <w:sz w:val="22"/>
          <w:szCs w:val="22"/>
          <w:lang w:val="sr-Latn-ME"/>
        </w:rPr>
        <w:t>kupona</w:t>
      </w:r>
      <w:r w:rsidRPr="005F5D55">
        <w:rPr>
          <w:w w:val="100"/>
          <w:sz w:val="22"/>
          <w:szCs w:val="22"/>
          <w:lang w:val="sr-Latn-ME"/>
        </w:rPr>
        <w:t xml:space="preserve"> sa pojedinačnim garancijama (sa ukupnim pokrićem od 30.000 EUR moraju se dostaviti polaznoj ispostavi.</w:t>
      </w:r>
    </w:p>
    <w:p w14:paraId="57A20305" w14:textId="77777777" w:rsidR="0051659D" w:rsidRDefault="0051659D" w:rsidP="001477ED">
      <w:pPr>
        <w:pStyle w:val="Bodytext20"/>
        <w:shd w:val="clear" w:color="auto" w:fill="auto"/>
        <w:tabs>
          <w:tab w:val="left" w:pos="862"/>
        </w:tabs>
        <w:spacing w:before="0" w:after="240" w:line="250" w:lineRule="exact"/>
        <w:ind w:left="860" w:right="3" w:firstLine="0"/>
        <w:jc w:val="both"/>
        <w:rPr>
          <w:b/>
          <w:w w:val="100"/>
          <w:sz w:val="22"/>
          <w:szCs w:val="22"/>
          <w:lang w:val="sr-Latn-ME"/>
        </w:rPr>
      </w:pPr>
    </w:p>
    <w:p w14:paraId="1B2D9072" w14:textId="4286159B" w:rsidR="001477ED" w:rsidRDefault="001477ED" w:rsidP="001477ED">
      <w:pPr>
        <w:pStyle w:val="Bodytext20"/>
        <w:shd w:val="clear" w:color="auto" w:fill="auto"/>
        <w:tabs>
          <w:tab w:val="left" w:pos="862"/>
        </w:tabs>
        <w:spacing w:before="0" w:after="240" w:line="250" w:lineRule="exact"/>
        <w:ind w:left="860" w:right="3" w:firstLine="0"/>
        <w:jc w:val="both"/>
        <w:rPr>
          <w:b/>
          <w:w w:val="100"/>
          <w:sz w:val="22"/>
          <w:szCs w:val="22"/>
          <w:lang w:val="sr-Latn-ME"/>
        </w:rPr>
      </w:pPr>
      <w:r w:rsidRPr="005F5D55">
        <w:rPr>
          <w:b/>
          <w:w w:val="100"/>
          <w:sz w:val="22"/>
          <w:szCs w:val="22"/>
          <w:lang w:val="sr-Latn-ME"/>
        </w:rPr>
        <w:t>3.</w:t>
      </w:r>
      <w:r w:rsidR="003C0D58">
        <w:rPr>
          <w:b/>
          <w:w w:val="100"/>
          <w:sz w:val="22"/>
          <w:szCs w:val="22"/>
          <w:lang w:val="sr-Latn-ME"/>
        </w:rPr>
        <w:t xml:space="preserve">3. </w:t>
      </w:r>
      <w:r w:rsidR="00E03F05" w:rsidRPr="005F5D55">
        <w:rPr>
          <w:b/>
          <w:w w:val="100"/>
          <w:sz w:val="22"/>
          <w:szCs w:val="22"/>
          <w:lang w:val="sr-Latn-ME"/>
        </w:rPr>
        <w:t>Podaci ko</w:t>
      </w:r>
      <w:r w:rsidR="004D173A">
        <w:rPr>
          <w:b/>
          <w:w w:val="100"/>
          <w:sz w:val="22"/>
          <w:szCs w:val="22"/>
          <w:lang w:val="sr-Latn-ME"/>
        </w:rPr>
        <w:t>ji se unose u tranzitnu deklaraciju</w:t>
      </w:r>
      <w:r w:rsidR="00E03F05" w:rsidRPr="005F5D55">
        <w:rPr>
          <w:b/>
          <w:w w:val="100"/>
          <w:sz w:val="22"/>
          <w:szCs w:val="22"/>
          <w:lang w:val="sr-Latn-ME"/>
        </w:rPr>
        <w:t xml:space="preserve"> </w:t>
      </w:r>
    </w:p>
    <w:p w14:paraId="2285C4AD" w14:textId="3DCDFCEF" w:rsidR="006F2924" w:rsidRPr="007257FD" w:rsidRDefault="002E02BB" w:rsidP="007257FD">
      <w:pPr>
        <w:pStyle w:val="Bodytext20"/>
        <w:shd w:val="clear" w:color="auto" w:fill="auto"/>
        <w:tabs>
          <w:tab w:val="left" w:pos="862"/>
        </w:tabs>
        <w:spacing w:before="0" w:after="240" w:line="250" w:lineRule="exact"/>
        <w:ind w:left="860" w:right="3" w:firstLine="0"/>
        <w:jc w:val="both"/>
        <w:rPr>
          <w:w w:val="100"/>
          <w:sz w:val="22"/>
          <w:szCs w:val="22"/>
          <w:lang w:val="sr-Latn-ME"/>
        </w:rPr>
      </w:pPr>
      <w:r w:rsidRPr="002E02BB">
        <w:rPr>
          <w:w w:val="100"/>
          <w:sz w:val="22"/>
          <w:szCs w:val="22"/>
          <w:lang w:val="sr-Latn-ME"/>
        </w:rPr>
        <w:t xml:space="preserve">Kada se koristi pojedinačna garancija u vidu </w:t>
      </w:r>
      <w:r>
        <w:rPr>
          <w:w w:val="100"/>
          <w:sz w:val="22"/>
          <w:szCs w:val="22"/>
          <w:lang w:val="sr-Latn-ME"/>
        </w:rPr>
        <w:t>kupona</w:t>
      </w:r>
      <w:r w:rsidRPr="002E02BB">
        <w:rPr>
          <w:w w:val="100"/>
          <w:sz w:val="22"/>
          <w:szCs w:val="22"/>
          <w:lang w:val="sr-Latn-ME"/>
        </w:rPr>
        <w:t xml:space="preserve">, kod elementa podataka Vrsta garancije upisuje se šifra „4” u grupi podataka »garanciija« u elektronskoj tranzitnoj deklaraciji ili rubrici 52 u JCI. Naveden je i poziv na broj garancije sa kupona koji garant daje nosiocu tranzitnog postupka, a u dijelu „iznos garancije“ naveden je ukupan iznos garancije. Garancija za svaki predati </w:t>
      </w:r>
      <w:r>
        <w:rPr>
          <w:w w:val="100"/>
          <w:sz w:val="22"/>
          <w:szCs w:val="22"/>
          <w:lang w:val="sr-Latn-ME"/>
        </w:rPr>
        <w:t xml:space="preserve">kupon </w:t>
      </w:r>
      <w:r w:rsidRPr="002E02BB">
        <w:rPr>
          <w:w w:val="100"/>
          <w:sz w:val="22"/>
          <w:szCs w:val="22"/>
          <w:lang w:val="sr-Latn-ME"/>
        </w:rPr>
        <w:t xml:space="preserve">iznosi 10.000 EUR, a pristupni kod garancije koji se koristi za svaki </w:t>
      </w:r>
      <w:r>
        <w:rPr>
          <w:w w:val="100"/>
          <w:sz w:val="22"/>
          <w:szCs w:val="22"/>
          <w:lang w:val="sr-Latn-ME"/>
        </w:rPr>
        <w:t>kupon</w:t>
      </w:r>
      <w:r w:rsidRPr="002E02BB">
        <w:rPr>
          <w:w w:val="100"/>
          <w:sz w:val="22"/>
          <w:szCs w:val="22"/>
          <w:lang w:val="sr-Latn-ME"/>
        </w:rPr>
        <w:t xml:space="preserve"> biće naveden u elektronski predatoj tranzitnoj deklaraciji.</w:t>
      </w:r>
    </w:p>
    <w:p w14:paraId="41B92985" w14:textId="4EA246E1" w:rsidR="00FF2809" w:rsidRPr="0043799A" w:rsidRDefault="00FF2809" w:rsidP="00311926">
      <w:pPr>
        <w:pStyle w:val="Bodytext20"/>
        <w:shd w:val="clear" w:color="auto" w:fill="auto"/>
        <w:tabs>
          <w:tab w:val="left" w:pos="862"/>
        </w:tabs>
        <w:spacing w:before="0" w:after="120" w:line="250" w:lineRule="exact"/>
        <w:ind w:left="860" w:right="3" w:firstLine="0"/>
        <w:jc w:val="both"/>
        <w:rPr>
          <w:b/>
          <w:w w:val="100"/>
          <w:sz w:val="22"/>
          <w:szCs w:val="22"/>
          <w:lang w:val="sr-Latn-ME"/>
        </w:rPr>
      </w:pPr>
      <w:r w:rsidRPr="0043799A">
        <w:rPr>
          <w:b/>
          <w:w w:val="100"/>
          <w:sz w:val="22"/>
          <w:szCs w:val="22"/>
          <w:lang w:val="sr-Latn-ME"/>
        </w:rPr>
        <w:t>3.</w:t>
      </w:r>
      <w:r w:rsidR="003C0D58">
        <w:rPr>
          <w:b/>
          <w:w w:val="100"/>
          <w:sz w:val="22"/>
          <w:szCs w:val="22"/>
          <w:lang w:val="sr-Latn-ME"/>
        </w:rPr>
        <w:t xml:space="preserve">4. </w:t>
      </w:r>
      <w:r w:rsidR="004A040F" w:rsidRPr="0043799A">
        <w:rPr>
          <w:b/>
          <w:w w:val="100"/>
          <w:sz w:val="22"/>
          <w:szCs w:val="22"/>
          <w:lang w:val="sr-Latn-ME"/>
        </w:rPr>
        <w:t>Razduživanje garancije i plaćanje carinskog duga iz garancije</w:t>
      </w:r>
    </w:p>
    <w:p w14:paraId="6B6227EA" w14:textId="64FA2202" w:rsidR="00FF2809" w:rsidRPr="005F5D55" w:rsidRDefault="004A040F" w:rsidP="00311926">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Garancija će biti razdužena u trenutku kada se tranzitna operacija završi.</w:t>
      </w:r>
      <w:r w:rsidR="00FF2809" w:rsidRPr="005F5D55">
        <w:rPr>
          <w:w w:val="100"/>
          <w:sz w:val="22"/>
          <w:szCs w:val="22"/>
          <w:lang w:val="sr-Latn-ME"/>
        </w:rPr>
        <w:t xml:space="preserve"> </w:t>
      </w:r>
    </w:p>
    <w:p w14:paraId="26703EF3" w14:textId="5D4B11EF" w:rsidR="00FF2809" w:rsidRDefault="004A040F" w:rsidP="00311926">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U slučaju da tranzitna operacija nije pravilno završena, polazna ispostava šalje obavještenje garantu.</w:t>
      </w:r>
    </w:p>
    <w:p w14:paraId="23FBEE5E" w14:textId="77777777" w:rsidR="004F488F" w:rsidRPr="005F5D55" w:rsidRDefault="004F488F" w:rsidP="00311926">
      <w:pPr>
        <w:pStyle w:val="Bodytext20"/>
        <w:shd w:val="clear" w:color="auto" w:fill="auto"/>
        <w:tabs>
          <w:tab w:val="left" w:pos="862"/>
        </w:tabs>
        <w:spacing w:before="0" w:after="120" w:line="250" w:lineRule="exact"/>
        <w:ind w:left="860" w:right="3" w:firstLine="0"/>
        <w:jc w:val="both"/>
        <w:rPr>
          <w:w w:val="100"/>
          <w:sz w:val="22"/>
          <w:szCs w:val="22"/>
          <w:lang w:val="sr-Latn-ME"/>
        </w:rPr>
      </w:pPr>
    </w:p>
    <w:p w14:paraId="171569BC" w14:textId="15194911" w:rsidR="00985FE8" w:rsidRDefault="00985FE8" w:rsidP="003C0D58">
      <w:pPr>
        <w:pStyle w:val="Heading410"/>
        <w:keepNext/>
        <w:keepLines/>
        <w:shd w:val="clear" w:color="auto" w:fill="auto"/>
        <w:spacing w:before="240" w:after="120" w:line="234" w:lineRule="exact"/>
        <w:ind w:left="795" w:firstLine="0"/>
        <w:rPr>
          <w:sz w:val="22"/>
          <w:szCs w:val="22"/>
          <w:lang w:val="sr-Latn-ME"/>
        </w:rPr>
      </w:pPr>
      <w:bookmarkStart w:id="4" w:name="bookmark39"/>
      <w:r>
        <w:rPr>
          <w:sz w:val="22"/>
          <w:szCs w:val="22"/>
          <w:lang w:val="sr-Latn-ME"/>
        </w:rPr>
        <w:t xml:space="preserve">4.   </w:t>
      </w:r>
      <w:r w:rsidR="00FF2809" w:rsidRPr="005F5D55">
        <w:rPr>
          <w:sz w:val="22"/>
          <w:szCs w:val="22"/>
          <w:lang w:val="sr-Latn-ME"/>
        </w:rPr>
        <w:t>Odgovornost nosioca tranzitnog postupka i garanta tokom transporta robe u</w:t>
      </w:r>
      <w:r>
        <w:rPr>
          <w:sz w:val="22"/>
          <w:szCs w:val="22"/>
          <w:lang w:val="sr-Latn-ME"/>
        </w:rPr>
        <w:t xml:space="preserve"> tranzitnom postupku     </w:t>
      </w:r>
    </w:p>
    <w:p w14:paraId="4CBFBAD7" w14:textId="21D8DD60" w:rsidR="00FF2809" w:rsidRPr="005F5D55" w:rsidRDefault="00985FE8" w:rsidP="00985FE8">
      <w:pPr>
        <w:pStyle w:val="Heading410"/>
        <w:keepNext/>
        <w:keepLines/>
        <w:shd w:val="clear" w:color="auto" w:fill="auto"/>
        <w:spacing w:before="240" w:after="120" w:line="234" w:lineRule="exact"/>
        <w:ind w:left="360" w:firstLine="0"/>
        <w:rPr>
          <w:sz w:val="22"/>
          <w:szCs w:val="22"/>
          <w:lang w:val="sr-Latn-ME"/>
        </w:rPr>
      </w:pPr>
      <w:r>
        <w:rPr>
          <w:sz w:val="22"/>
          <w:szCs w:val="22"/>
          <w:lang w:val="sr-Latn-ME"/>
        </w:rPr>
        <w:t xml:space="preserve">       </w:t>
      </w:r>
    </w:p>
    <w:p w14:paraId="00BBB0AC" w14:textId="0614D3B7" w:rsidR="00FF2809" w:rsidRPr="005F5D55" w:rsidRDefault="00DE2396" w:rsidP="00DE2396">
      <w:pPr>
        <w:pStyle w:val="Heading410"/>
        <w:keepNext/>
        <w:keepLines/>
        <w:shd w:val="clear" w:color="auto" w:fill="auto"/>
        <w:spacing w:before="240" w:after="120" w:line="234" w:lineRule="exact"/>
        <w:ind w:firstLine="0"/>
        <w:rPr>
          <w:sz w:val="22"/>
          <w:szCs w:val="22"/>
          <w:lang w:val="sr-Latn-ME"/>
        </w:rPr>
      </w:pPr>
      <w:r>
        <w:rPr>
          <w:sz w:val="22"/>
          <w:szCs w:val="22"/>
          <w:lang w:val="sr-Latn-ME"/>
        </w:rPr>
        <w:t xml:space="preserve">     </w:t>
      </w:r>
      <w:r w:rsidR="003C0D58">
        <w:rPr>
          <w:sz w:val="22"/>
          <w:szCs w:val="22"/>
          <w:lang w:val="sr-Latn-ME"/>
        </w:rPr>
        <w:tab/>
      </w:r>
      <w:r>
        <w:rPr>
          <w:sz w:val="22"/>
          <w:szCs w:val="22"/>
          <w:lang w:val="sr-Latn-ME"/>
        </w:rPr>
        <w:t xml:space="preserve">  4.1</w:t>
      </w:r>
      <w:r w:rsidR="00713DAE">
        <w:rPr>
          <w:sz w:val="22"/>
          <w:szCs w:val="22"/>
          <w:lang w:val="sr-Latn-ME"/>
        </w:rPr>
        <w:t>.</w:t>
      </w:r>
      <w:r w:rsidR="004E5272">
        <w:rPr>
          <w:sz w:val="22"/>
          <w:szCs w:val="22"/>
          <w:lang w:val="sr-Latn-ME"/>
        </w:rPr>
        <w:t xml:space="preserve"> </w:t>
      </w:r>
      <w:r w:rsidR="003433EF" w:rsidRPr="005F5D55">
        <w:rPr>
          <w:sz w:val="22"/>
          <w:szCs w:val="22"/>
          <w:lang w:val="sr-Latn-ME"/>
        </w:rPr>
        <w:t>Nosilac postupka</w:t>
      </w:r>
    </w:p>
    <w:bookmarkEnd w:id="4"/>
    <w:p w14:paraId="1B7E04BA" w14:textId="6F4D599E" w:rsidR="006805FB" w:rsidRPr="005F5D55" w:rsidRDefault="00985CD9" w:rsidP="00311926">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Nosilac postupka u skladu sa članom 1</w:t>
      </w:r>
      <w:r w:rsidR="00265767">
        <w:rPr>
          <w:w w:val="100"/>
          <w:sz w:val="22"/>
          <w:szCs w:val="22"/>
          <w:lang w:val="sr-Latn-ME"/>
        </w:rPr>
        <w:t xml:space="preserve">58 </w:t>
      </w:r>
      <w:r w:rsidRPr="005F5D55">
        <w:rPr>
          <w:w w:val="100"/>
          <w:sz w:val="22"/>
          <w:szCs w:val="22"/>
          <w:lang w:val="sr-Latn-ME"/>
        </w:rPr>
        <w:t>Carinskog zakona (član 233 UCC)</w:t>
      </w:r>
      <w:r w:rsidR="00FF2809" w:rsidRPr="005F5D55">
        <w:rPr>
          <w:w w:val="100"/>
          <w:sz w:val="22"/>
          <w:szCs w:val="22"/>
          <w:lang w:val="sr-Latn-ME"/>
        </w:rPr>
        <w:t xml:space="preserve"> / (</w:t>
      </w:r>
      <w:r w:rsidR="0025281E">
        <w:rPr>
          <w:w w:val="100"/>
          <w:sz w:val="22"/>
          <w:szCs w:val="22"/>
          <w:lang w:val="sr-Latn-ME"/>
        </w:rPr>
        <w:t>č</w:t>
      </w:r>
      <w:r w:rsidR="003433EF" w:rsidRPr="005F5D55">
        <w:rPr>
          <w:w w:val="100"/>
          <w:sz w:val="22"/>
          <w:szCs w:val="22"/>
          <w:lang w:val="sr-Latn-ME"/>
        </w:rPr>
        <w:t>lan</w:t>
      </w:r>
      <w:r w:rsidR="00FF2809" w:rsidRPr="005F5D55">
        <w:rPr>
          <w:w w:val="100"/>
          <w:sz w:val="22"/>
          <w:szCs w:val="22"/>
          <w:lang w:val="sr-Latn-ME"/>
        </w:rPr>
        <w:t xml:space="preserve"> 8 </w:t>
      </w:r>
      <w:r w:rsidR="003433EF" w:rsidRPr="005F5D55">
        <w:rPr>
          <w:w w:val="100"/>
          <w:sz w:val="22"/>
          <w:szCs w:val="22"/>
          <w:lang w:val="sr-Latn-ME"/>
        </w:rPr>
        <w:t>Prilog</w:t>
      </w:r>
      <w:r w:rsidR="00FF2809" w:rsidRPr="005F5D55">
        <w:rPr>
          <w:w w:val="100"/>
          <w:sz w:val="22"/>
          <w:szCs w:val="22"/>
          <w:lang w:val="sr-Latn-ME"/>
        </w:rPr>
        <w:t xml:space="preserve"> I CT </w:t>
      </w:r>
      <w:r w:rsidR="003433EF" w:rsidRPr="005F5D55">
        <w:rPr>
          <w:w w:val="100"/>
          <w:sz w:val="22"/>
          <w:szCs w:val="22"/>
          <w:lang w:val="sr-Latn-ME"/>
        </w:rPr>
        <w:t>Konvencije</w:t>
      </w:r>
      <w:r w:rsidR="00FF2809" w:rsidRPr="005F5D55">
        <w:rPr>
          <w:w w:val="100"/>
          <w:sz w:val="22"/>
          <w:szCs w:val="22"/>
          <w:lang w:val="sr-Latn-ME"/>
        </w:rPr>
        <w:t xml:space="preserve">) </w:t>
      </w:r>
      <w:r w:rsidRPr="005F5D55">
        <w:rPr>
          <w:w w:val="100"/>
          <w:sz w:val="22"/>
          <w:szCs w:val="22"/>
          <w:lang w:val="sr-Latn-ME"/>
        </w:rPr>
        <w:t xml:space="preserve">odgovoran je da iz polazne ispostave dostavi robu koja je stavljena u tranzitni postupak do odredišne ispostave u skladu sa uslovima utvrđenim za tranzitni postupak. Naročito, to lice će biti odgovorno za dostavljanje robe do nadležne odredišne ispostave u propisanom roku, u nepromijenjenom stanju i pod netaknutim plombama. </w:t>
      </w:r>
    </w:p>
    <w:p w14:paraId="4C881462" w14:textId="4DDCA7F8" w:rsidR="006805FB" w:rsidRPr="005F5D55" w:rsidRDefault="00985CD9" w:rsidP="00311926">
      <w:pPr>
        <w:pStyle w:val="Bodytext20"/>
        <w:shd w:val="clear" w:color="auto" w:fill="auto"/>
        <w:tabs>
          <w:tab w:val="left" w:pos="862"/>
        </w:tabs>
        <w:spacing w:before="0" w:after="120"/>
        <w:ind w:left="860" w:right="3" w:firstLine="0"/>
        <w:jc w:val="both"/>
        <w:rPr>
          <w:w w:val="100"/>
          <w:sz w:val="22"/>
          <w:szCs w:val="22"/>
          <w:lang w:val="sr-Latn-ME"/>
        </w:rPr>
      </w:pPr>
      <w:r w:rsidRPr="005F5D55">
        <w:rPr>
          <w:w w:val="100"/>
          <w:sz w:val="22"/>
          <w:szCs w:val="22"/>
          <w:lang w:val="sr-Latn-ME"/>
        </w:rPr>
        <w:t xml:space="preserve">Nosilac postupka u skladu sa članom </w:t>
      </w:r>
      <w:r w:rsidR="00265767">
        <w:rPr>
          <w:w w:val="100"/>
          <w:sz w:val="22"/>
          <w:szCs w:val="22"/>
          <w:lang w:val="sr-Latn-ME"/>
        </w:rPr>
        <w:t>201</w:t>
      </w:r>
      <w:r w:rsidRPr="005F5D55">
        <w:rPr>
          <w:w w:val="100"/>
          <w:sz w:val="22"/>
          <w:szCs w:val="22"/>
          <w:lang w:val="sr-Latn-ME"/>
        </w:rPr>
        <w:t xml:space="preserve"> U</w:t>
      </w:r>
      <w:r w:rsidR="00265767">
        <w:rPr>
          <w:w w:val="100"/>
          <w:sz w:val="22"/>
          <w:szCs w:val="22"/>
          <w:lang w:val="sr-Latn-ME"/>
        </w:rPr>
        <w:t>redbe</w:t>
      </w:r>
      <w:r w:rsidRPr="005F5D55">
        <w:rPr>
          <w:w w:val="100"/>
          <w:sz w:val="22"/>
          <w:szCs w:val="22"/>
          <w:lang w:val="sr-Latn-ME"/>
        </w:rPr>
        <w:t xml:space="preserve"> (član 156 UCC IA)</w:t>
      </w:r>
      <w:r w:rsidR="00143BDF" w:rsidRPr="005F5D55">
        <w:rPr>
          <w:w w:val="100"/>
          <w:sz w:val="22"/>
          <w:szCs w:val="22"/>
          <w:lang w:val="sr-Latn-ME"/>
        </w:rPr>
        <w:t xml:space="preserve"> / (</w:t>
      </w:r>
      <w:r w:rsidR="0025281E">
        <w:rPr>
          <w:w w:val="100"/>
          <w:sz w:val="22"/>
          <w:szCs w:val="22"/>
          <w:lang w:val="sr-Latn-ME"/>
        </w:rPr>
        <w:t>č</w:t>
      </w:r>
      <w:r w:rsidR="00143BDF" w:rsidRPr="005F5D55">
        <w:rPr>
          <w:w w:val="100"/>
          <w:sz w:val="22"/>
          <w:szCs w:val="22"/>
          <w:lang w:val="sr-Latn-ME"/>
        </w:rPr>
        <w:t>lan 74 Dodatak I CT Konvencije)</w:t>
      </w:r>
      <w:r w:rsidRPr="005F5D55">
        <w:rPr>
          <w:w w:val="100"/>
          <w:sz w:val="22"/>
          <w:szCs w:val="22"/>
          <w:lang w:val="sr-Latn-ME"/>
        </w:rPr>
        <w:t xml:space="preserve"> mora osigurati da iznosi koji se pripisuju robi koju on prevozi ne prelaze referentni iznos, takođe uzimajući u obzir sve radnje u kojima postupak još uvijek nije završen. Nosilac postupka će obavijestiti </w:t>
      </w:r>
      <w:r w:rsidR="009A6114">
        <w:rPr>
          <w:w w:val="100"/>
          <w:sz w:val="22"/>
          <w:szCs w:val="22"/>
          <w:lang w:val="sr-Latn-ME"/>
        </w:rPr>
        <w:t xml:space="preserve">Grupu za obezbjeđenje carinskog duga </w:t>
      </w:r>
      <w:r w:rsidRPr="005F5D55">
        <w:rPr>
          <w:w w:val="100"/>
          <w:sz w:val="22"/>
          <w:szCs w:val="22"/>
          <w:lang w:val="sr-Latn-ME"/>
        </w:rPr>
        <w:t>ako referentni iznos nije dovoljan da pokrije njegove tranzitne operacije u okviru tranzitnog postupka.</w:t>
      </w:r>
    </w:p>
    <w:p w14:paraId="73DB9B47" w14:textId="680AD258" w:rsidR="00FF2809" w:rsidRPr="005F5D55" w:rsidRDefault="003C0D58" w:rsidP="00304E25">
      <w:pPr>
        <w:pStyle w:val="Bodytext20"/>
        <w:shd w:val="clear" w:color="auto" w:fill="auto"/>
        <w:tabs>
          <w:tab w:val="left" w:pos="862"/>
        </w:tabs>
        <w:spacing w:before="0" w:after="120"/>
        <w:ind w:left="567" w:right="3" w:firstLine="0"/>
        <w:jc w:val="both"/>
        <w:rPr>
          <w:b/>
          <w:w w:val="100"/>
          <w:sz w:val="22"/>
          <w:szCs w:val="22"/>
          <w:lang w:val="sr-Latn-ME"/>
        </w:rPr>
      </w:pPr>
      <w:r>
        <w:rPr>
          <w:b/>
          <w:w w:val="100"/>
          <w:sz w:val="22"/>
          <w:szCs w:val="22"/>
          <w:lang w:val="sr-Latn-ME"/>
        </w:rPr>
        <w:tab/>
      </w:r>
      <w:r w:rsidR="00304E25">
        <w:rPr>
          <w:b/>
          <w:w w:val="100"/>
          <w:sz w:val="22"/>
          <w:szCs w:val="22"/>
          <w:lang w:val="sr-Latn-ME"/>
        </w:rPr>
        <w:t>4.2</w:t>
      </w:r>
      <w:r w:rsidR="00713DAE">
        <w:rPr>
          <w:b/>
          <w:w w:val="100"/>
          <w:sz w:val="22"/>
          <w:szCs w:val="22"/>
          <w:lang w:val="sr-Latn-ME"/>
        </w:rPr>
        <w:t>.</w:t>
      </w:r>
      <w:r w:rsidR="00304E25">
        <w:rPr>
          <w:b/>
          <w:w w:val="100"/>
          <w:sz w:val="22"/>
          <w:szCs w:val="22"/>
          <w:lang w:val="sr-Latn-ME"/>
        </w:rPr>
        <w:t xml:space="preserve"> </w:t>
      </w:r>
      <w:r w:rsidR="00FF2809" w:rsidRPr="005F5D55">
        <w:rPr>
          <w:b/>
          <w:w w:val="100"/>
          <w:sz w:val="22"/>
          <w:szCs w:val="22"/>
          <w:lang w:val="sr-Latn-ME"/>
        </w:rPr>
        <w:t>G</w:t>
      </w:r>
      <w:r w:rsidR="006424C7" w:rsidRPr="005F5D55">
        <w:rPr>
          <w:b/>
          <w:w w:val="100"/>
          <w:sz w:val="22"/>
          <w:szCs w:val="22"/>
          <w:lang w:val="sr-Latn-ME"/>
        </w:rPr>
        <w:t>arant</w:t>
      </w:r>
    </w:p>
    <w:p w14:paraId="1B82DD84" w14:textId="6A4B6B9A" w:rsidR="006805FB" w:rsidRPr="005F5D55" w:rsidRDefault="00BF7643" w:rsidP="00311926">
      <w:pPr>
        <w:pStyle w:val="Bodytext20"/>
        <w:shd w:val="clear" w:color="auto" w:fill="auto"/>
        <w:tabs>
          <w:tab w:val="left" w:pos="862"/>
        </w:tabs>
        <w:spacing w:before="0" w:after="120" w:line="234" w:lineRule="exact"/>
        <w:ind w:left="860" w:right="3" w:firstLine="0"/>
        <w:jc w:val="both"/>
        <w:rPr>
          <w:w w:val="100"/>
          <w:sz w:val="22"/>
          <w:szCs w:val="22"/>
          <w:lang w:val="sr-Latn-ME"/>
        </w:rPr>
      </w:pPr>
      <w:r w:rsidRPr="005F5D55">
        <w:rPr>
          <w:w w:val="100"/>
          <w:sz w:val="22"/>
          <w:szCs w:val="22"/>
          <w:lang w:val="sr-Latn-ME"/>
        </w:rPr>
        <w:t xml:space="preserve">Garant može biti samo treća strana, tj. </w:t>
      </w:r>
      <w:r w:rsidR="007257FD">
        <w:rPr>
          <w:w w:val="100"/>
          <w:sz w:val="22"/>
          <w:szCs w:val="22"/>
          <w:lang w:val="sr-Latn-ME"/>
        </w:rPr>
        <w:t>g</w:t>
      </w:r>
      <w:r w:rsidRPr="005F5D55">
        <w:rPr>
          <w:w w:val="100"/>
          <w:sz w:val="22"/>
          <w:szCs w:val="22"/>
          <w:lang w:val="sr-Latn-ME"/>
        </w:rPr>
        <w:t xml:space="preserve">arant i </w:t>
      </w:r>
      <w:r w:rsidR="007257FD">
        <w:rPr>
          <w:w w:val="100"/>
          <w:sz w:val="22"/>
          <w:szCs w:val="22"/>
          <w:lang w:val="sr-Latn-ME"/>
        </w:rPr>
        <w:t>nosilac postupka</w:t>
      </w:r>
      <w:r w:rsidRPr="005F5D55">
        <w:rPr>
          <w:w w:val="100"/>
          <w:sz w:val="22"/>
          <w:szCs w:val="22"/>
          <w:lang w:val="sr-Latn-ME"/>
        </w:rPr>
        <w:t xml:space="preserve"> ne smiju biti isto lice</w:t>
      </w:r>
      <w:r w:rsidR="007257FD">
        <w:rPr>
          <w:w w:val="100"/>
          <w:sz w:val="22"/>
          <w:szCs w:val="22"/>
          <w:lang w:val="sr-Latn-ME"/>
        </w:rPr>
        <w:t xml:space="preserve"> kod zajedničkog obezbjeđenja.</w:t>
      </w:r>
    </w:p>
    <w:p w14:paraId="25E2B64F" w14:textId="6FB46598" w:rsidR="00C633DE" w:rsidRPr="005F5D55" w:rsidRDefault="00BF7643" w:rsidP="00311926">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 xml:space="preserve">Garant mora biti </w:t>
      </w:r>
      <w:r w:rsidR="00FF2809" w:rsidRPr="005F5D55">
        <w:rPr>
          <w:w w:val="100"/>
          <w:sz w:val="22"/>
          <w:szCs w:val="22"/>
          <w:lang w:val="sr-Latn-ME"/>
        </w:rPr>
        <w:t xml:space="preserve">treće </w:t>
      </w:r>
      <w:r w:rsidRPr="005F5D55">
        <w:rPr>
          <w:w w:val="100"/>
          <w:sz w:val="22"/>
          <w:szCs w:val="22"/>
          <w:lang w:val="sr-Latn-ME"/>
        </w:rPr>
        <w:t xml:space="preserve">lice sa sjedištem na carinskom području Crne Gore. Takvo lice će, u smislu člana </w:t>
      </w:r>
      <w:r w:rsidR="00A76383">
        <w:rPr>
          <w:w w:val="100"/>
          <w:sz w:val="22"/>
          <w:szCs w:val="22"/>
          <w:lang w:val="sr-Latn-ME"/>
        </w:rPr>
        <w:t>7</w:t>
      </w:r>
      <w:r w:rsidRPr="005F5D55">
        <w:rPr>
          <w:w w:val="100"/>
          <w:sz w:val="22"/>
          <w:szCs w:val="22"/>
          <w:lang w:val="sr-Latn-ME"/>
        </w:rPr>
        <w:t xml:space="preserve"> Carinskog zakona (član </w:t>
      </w:r>
      <w:r w:rsidR="00410F5F" w:rsidRPr="005F5D55">
        <w:rPr>
          <w:w w:val="100"/>
          <w:sz w:val="22"/>
          <w:szCs w:val="22"/>
          <w:lang w:val="sr-Latn-ME"/>
        </w:rPr>
        <w:t>5</w:t>
      </w:r>
      <w:r w:rsidRPr="005F5D55">
        <w:rPr>
          <w:w w:val="100"/>
          <w:sz w:val="22"/>
          <w:szCs w:val="22"/>
          <w:lang w:val="sr-Latn-ME"/>
        </w:rPr>
        <w:t xml:space="preserve"> (31) UCC), biti lice koje ima sjedište, centralnu kancelariju ili stalno poslovno sjedište na carinskom području Crne Gore</w:t>
      </w:r>
      <w:r w:rsidR="00410F5F" w:rsidRPr="005F5D55">
        <w:rPr>
          <w:w w:val="100"/>
          <w:sz w:val="22"/>
          <w:szCs w:val="22"/>
          <w:lang w:val="sr-Latn-ME"/>
        </w:rPr>
        <w:t xml:space="preserve">, </w:t>
      </w:r>
      <w:r w:rsidR="0015509A" w:rsidRPr="005F5D55">
        <w:rPr>
          <w:w w:val="100"/>
          <w:sz w:val="22"/>
          <w:szCs w:val="22"/>
          <w:lang w:val="sr-Latn-ME"/>
        </w:rPr>
        <w:t>u kojoj je obezbjeđenje deponovano i odobreno od strane carinskih organa.</w:t>
      </w:r>
      <w:r w:rsidR="009F604B" w:rsidRPr="005F5D55">
        <w:rPr>
          <w:w w:val="100"/>
          <w:sz w:val="22"/>
          <w:szCs w:val="22"/>
          <w:lang w:val="sr-Latn-ME"/>
        </w:rPr>
        <w:t xml:space="preserve"> </w:t>
      </w:r>
    </w:p>
    <w:p w14:paraId="0678CDF3" w14:textId="5CBA4853" w:rsidR="006805FB" w:rsidRPr="005F5D55" w:rsidRDefault="008236F5" w:rsidP="00311926">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 xml:space="preserve">Samo kreditna ili finansijska institucija ili osiguravajuće društvo akreditovano u Crnoj Gori mogu biti garant u tranzitu. </w:t>
      </w:r>
      <w:r w:rsidR="0015509A" w:rsidRPr="005F5D55">
        <w:rPr>
          <w:w w:val="100"/>
          <w:sz w:val="22"/>
          <w:szCs w:val="22"/>
          <w:lang w:val="sr-Latn-ME"/>
        </w:rPr>
        <w:t xml:space="preserve">On mora carinskim vlastima da podnese </w:t>
      </w:r>
      <w:r w:rsidR="003E7328">
        <w:rPr>
          <w:w w:val="100"/>
          <w:sz w:val="22"/>
          <w:szCs w:val="22"/>
          <w:lang w:val="sr-Latn-ME"/>
        </w:rPr>
        <w:t>garanciju</w:t>
      </w:r>
      <w:r w:rsidR="0015509A" w:rsidRPr="005F5D55">
        <w:rPr>
          <w:w w:val="100"/>
          <w:sz w:val="22"/>
          <w:szCs w:val="22"/>
          <w:lang w:val="sr-Latn-ME"/>
        </w:rPr>
        <w:t xml:space="preserve"> </w:t>
      </w:r>
      <w:r w:rsidR="0015509A" w:rsidRPr="00346D05">
        <w:rPr>
          <w:w w:val="100"/>
          <w:sz w:val="22"/>
          <w:szCs w:val="22"/>
          <w:lang w:val="sr-Latn-ME"/>
        </w:rPr>
        <w:t xml:space="preserve">(navedenu u Prilozima </w:t>
      </w:r>
      <w:r w:rsidR="00346D05" w:rsidRPr="00346D05">
        <w:rPr>
          <w:w w:val="100"/>
          <w:sz w:val="22"/>
          <w:szCs w:val="22"/>
          <w:lang w:val="sr-Latn-ME"/>
        </w:rPr>
        <w:t>6,7,8,9,13 ili 15</w:t>
      </w:r>
      <w:r w:rsidR="0015509A" w:rsidRPr="00346D05">
        <w:rPr>
          <w:w w:val="100"/>
          <w:sz w:val="22"/>
          <w:szCs w:val="22"/>
          <w:lang w:val="sr-Latn-ME"/>
        </w:rPr>
        <w:t>),</w:t>
      </w:r>
      <w:r w:rsidR="0015509A" w:rsidRPr="005F5D55">
        <w:rPr>
          <w:w w:val="100"/>
          <w:sz w:val="22"/>
          <w:szCs w:val="22"/>
          <w:lang w:val="sr-Latn-ME"/>
        </w:rPr>
        <w:t xml:space="preserve"> u kojoj izjavljuje da je spreman da izda garancije za nosioca </w:t>
      </w:r>
      <w:r w:rsidR="0015509A" w:rsidRPr="005F5D55">
        <w:rPr>
          <w:w w:val="100"/>
          <w:sz w:val="22"/>
          <w:szCs w:val="22"/>
          <w:lang w:val="sr-Latn-ME"/>
        </w:rPr>
        <w:lastRenderedPageBreak/>
        <w:t>tranzitnog postupka.</w:t>
      </w:r>
    </w:p>
    <w:p w14:paraId="2BC2164D" w14:textId="27CF8904" w:rsidR="00410F5F" w:rsidRPr="005F5D55" w:rsidRDefault="0051659D" w:rsidP="00311926">
      <w:pPr>
        <w:pStyle w:val="Bodytext20"/>
        <w:shd w:val="clear" w:color="auto" w:fill="auto"/>
        <w:tabs>
          <w:tab w:val="left" w:pos="862"/>
        </w:tabs>
        <w:spacing w:before="0" w:after="120" w:line="250" w:lineRule="exact"/>
        <w:ind w:left="860" w:right="3" w:firstLine="0"/>
        <w:jc w:val="both"/>
        <w:rPr>
          <w:w w:val="100"/>
          <w:sz w:val="22"/>
          <w:szCs w:val="22"/>
          <w:lang w:val="sr-Latn-ME"/>
        </w:rPr>
      </w:pPr>
      <w:r>
        <w:rPr>
          <w:w w:val="100"/>
          <w:sz w:val="22"/>
          <w:szCs w:val="22"/>
          <w:lang w:val="sr-Latn-ME"/>
        </w:rPr>
        <w:t>Garancija</w:t>
      </w:r>
      <w:r w:rsidR="00FB7DDA" w:rsidRPr="005F5D55">
        <w:rPr>
          <w:w w:val="100"/>
          <w:sz w:val="22"/>
          <w:szCs w:val="22"/>
          <w:lang w:val="sr-Latn-ME"/>
        </w:rPr>
        <w:t xml:space="preserve"> mora sadržati njegove lične podatke, poimenice</w:t>
      </w:r>
      <w:r w:rsidR="00410F5F" w:rsidRPr="005F5D55">
        <w:rPr>
          <w:w w:val="100"/>
          <w:sz w:val="22"/>
          <w:szCs w:val="22"/>
          <w:lang w:val="sr-Latn-ME"/>
        </w:rPr>
        <w:t>:</w:t>
      </w:r>
    </w:p>
    <w:p w14:paraId="4A1FBE42" w14:textId="22BB447D" w:rsidR="00410F5F" w:rsidRPr="005F5D55" w:rsidRDefault="004E5272" w:rsidP="004E5272">
      <w:pPr>
        <w:pStyle w:val="Bodytext20"/>
        <w:numPr>
          <w:ilvl w:val="0"/>
          <w:numId w:val="20"/>
        </w:numPr>
        <w:shd w:val="clear" w:color="auto" w:fill="auto"/>
        <w:tabs>
          <w:tab w:val="left" w:pos="862"/>
        </w:tabs>
        <w:spacing w:before="0" w:line="250" w:lineRule="exact"/>
        <w:ind w:right="3"/>
        <w:jc w:val="both"/>
        <w:rPr>
          <w:w w:val="100"/>
          <w:sz w:val="22"/>
          <w:szCs w:val="22"/>
          <w:lang w:val="sr-Latn-ME"/>
        </w:rPr>
      </w:pPr>
      <w:r>
        <w:rPr>
          <w:w w:val="100"/>
          <w:sz w:val="22"/>
          <w:szCs w:val="22"/>
          <w:lang w:val="sr-Latn-ME"/>
        </w:rPr>
        <w:t>pib</w:t>
      </w:r>
      <w:r w:rsidR="00982018">
        <w:rPr>
          <w:w w:val="100"/>
          <w:sz w:val="22"/>
          <w:szCs w:val="22"/>
          <w:lang w:val="sr-Latn-ME"/>
        </w:rPr>
        <w:t xml:space="preserve"> </w:t>
      </w:r>
      <w:r w:rsidR="00A17C3F" w:rsidRPr="005F5D55">
        <w:rPr>
          <w:w w:val="100"/>
          <w:sz w:val="22"/>
          <w:szCs w:val="22"/>
          <w:lang w:val="sr-Latn-ME"/>
        </w:rPr>
        <w:t>garanta</w:t>
      </w:r>
      <w:r>
        <w:rPr>
          <w:w w:val="100"/>
          <w:sz w:val="22"/>
          <w:szCs w:val="22"/>
          <w:lang w:val="sr-Latn-ME"/>
        </w:rPr>
        <w:t>, i</w:t>
      </w:r>
    </w:p>
    <w:p w14:paraId="761E0B6D" w14:textId="33486A8D" w:rsidR="00410F5F" w:rsidRDefault="004E5272" w:rsidP="004E5272">
      <w:pPr>
        <w:pStyle w:val="Bodytext20"/>
        <w:numPr>
          <w:ilvl w:val="0"/>
          <w:numId w:val="20"/>
        </w:numPr>
        <w:shd w:val="clear" w:color="auto" w:fill="auto"/>
        <w:tabs>
          <w:tab w:val="left" w:pos="862"/>
        </w:tabs>
        <w:spacing w:before="0" w:line="250" w:lineRule="exact"/>
        <w:ind w:right="3"/>
        <w:jc w:val="both"/>
        <w:rPr>
          <w:w w:val="100"/>
          <w:sz w:val="22"/>
          <w:szCs w:val="22"/>
          <w:lang w:val="sr-Latn-ME"/>
        </w:rPr>
      </w:pPr>
      <w:r>
        <w:rPr>
          <w:w w:val="100"/>
          <w:sz w:val="22"/>
          <w:szCs w:val="22"/>
          <w:lang w:val="sr-Latn-ME"/>
        </w:rPr>
        <w:t>n</w:t>
      </w:r>
      <w:r w:rsidR="00FB7DDA" w:rsidRPr="005F5D55">
        <w:rPr>
          <w:w w:val="100"/>
          <w:sz w:val="22"/>
          <w:szCs w:val="22"/>
          <w:lang w:val="sr-Latn-ME"/>
        </w:rPr>
        <w:t xml:space="preserve">jegovu adresu </w:t>
      </w:r>
      <w:r w:rsidR="00410F5F" w:rsidRPr="005F5D55">
        <w:rPr>
          <w:w w:val="100"/>
          <w:sz w:val="22"/>
          <w:szCs w:val="22"/>
          <w:lang w:val="sr-Latn-ME"/>
        </w:rPr>
        <w:t>(</w:t>
      </w:r>
      <w:r w:rsidR="00FB7DDA" w:rsidRPr="005F5D55">
        <w:rPr>
          <w:w w:val="100"/>
          <w:sz w:val="22"/>
          <w:szCs w:val="22"/>
          <w:lang w:val="sr-Latn-ME"/>
        </w:rPr>
        <w:t>ulica i broj</w:t>
      </w:r>
      <w:r w:rsidR="00410F5F" w:rsidRPr="005F5D55">
        <w:rPr>
          <w:w w:val="100"/>
          <w:sz w:val="22"/>
          <w:szCs w:val="22"/>
          <w:lang w:val="sr-Latn-ME"/>
        </w:rPr>
        <w:t xml:space="preserve">, </w:t>
      </w:r>
      <w:r w:rsidR="00FB7DDA" w:rsidRPr="005F5D55">
        <w:rPr>
          <w:w w:val="100"/>
          <w:sz w:val="22"/>
          <w:szCs w:val="22"/>
          <w:lang w:val="sr-Latn-ME"/>
        </w:rPr>
        <w:t>država</w:t>
      </w:r>
      <w:r w:rsidR="00410F5F" w:rsidRPr="005F5D55">
        <w:rPr>
          <w:w w:val="100"/>
          <w:sz w:val="22"/>
          <w:szCs w:val="22"/>
          <w:lang w:val="sr-Latn-ME"/>
        </w:rPr>
        <w:t xml:space="preserve">, </w:t>
      </w:r>
      <w:r w:rsidR="00FB7DDA" w:rsidRPr="005F5D55">
        <w:rPr>
          <w:w w:val="100"/>
          <w:sz w:val="22"/>
          <w:szCs w:val="22"/>
          <w:lang w:val="sr-Latn-ME"/>
        </w:rPr>
        <w:t>poštanski broj i grad</w:t>
      </w:r>
      <w:r w:rsidR="00410F5F" w:rsidRPr="005F5D55">
        <w:rPr>
          <w:w w:val="100"/>
          <w:sz w:val="22"/>
          <w:szCs w:val="22"/>
          <w:lang w:val="sr-Latn-ME"/>
        </w:rPr>
        <w:t>)</w:t>
      </w:r>
    </w:p>
    <w:p w14:paraId="62A2EAB4" w14:textId="77777777" w:rsidR="004E5272" w:rsidRPr="005F5D55" w:rsidRDefault="004E5272" w:rsidP="004E5272">
      <w:pPr>
        <w:pStyle w:val="Bodytext20"/>
        <w:shd w:val="clear" w:color="auto" w:fill="auto"/>
        <w:tabs>
          <w:tab w:val="left" w:pos="862"/>
        </w:tabs>
        <w:spacing w:before="0" w:line="250" w:lineRule="exact"/>
        <w:ind w:left="927" w:right="3" w:firstLine="0"/>
        <w:jc w:val="both"/>
        <w:rPr>
          <w:w w:val="100"/>
          <w:sz w:val="22"/>
          <w:szCs w:val="22"/>
          <w:lang w:val="sr-Latn-ME"/>
        </w:rPr>
      </w:pPr>
    </w:p>
    <w:p w14:paraId="3B7FB60D" w14:textId="7C2C7484" w:rsidR="009712A0" w:rsidRPr="005F5D55" w:rsidRDefault="000010B1" w:rsidP="004E5272">
      <w:pPr>
        <w:pStyle w:val="Bodytext20"/>
        <w:shd w:val="clear" w:color="auto" w:fill="auto"/>
        <w:tabs>
          <w:tab w:val="left" w:pos="862"/>
        </w:tabs>
        <w:spacing w:before="0" w:after="120"/>
        <w:ind w:left="860" w:right="3" w:firstLine="0"/>
        <w:jc w:val="both"/>
        <w:rPr>
          <w:w w:val="100"/>
          <w:sz w:val="22"/>
          <w:szCs w:val="22"/>
          <w:lang w:val="sr-Latn-ME"/>
        </w:rPr>
      </w:pPr>
      <w:r w:rsidRPr="005F5D55">
        <w:rPr>
          <w:w w:val="100"/>
          <w:sz w:val="22"/>
          <w:szCs w:val="22"/>
          <w:lang w:val="sr-Latn-ME"/>
        </w:rPr>
        <w:t>Garant mora uspostaviti prebivalište ili odrediti korespondentsku kancelariju za pružanje usluga u stranama ugovornicama kojih se tiče predmetne tranzitne operacije za koju garancija važi (države navedene u stavu 1 garancije). Budući da je Unija jedna od strana ugovornica, garant mora uspostaviti prebivalište ili odrediti korespondentsku kancelariju za pružanje usluga za usluge u svakoj državi članici.</w:t>
      </w:r>
    </w:p>
    <w:p w14:paraId="5467DBB5" w14:textId="2DD8867E" w:rsidR="009712A0" w:rsidRPr="005F5D55" w:rsidRDefault="00FB7DDA" w:rsidP="004E5272">
      <w:pPr>
        <w:pStyle w:val="Bodytext20"/>
        <w:shd w:val="clear" w:color="auto" w:fill="auto"/>
        <w:tabs>
          <w:tab w:val="left" w:pos="862"/>
        </w:tabs>
        <w:spacing w:before="0" w:after="120"/>
        <w:ind w:left="860" w:right="3" w:firstLine="0"/>
        <w:jc w:val="both"/>
        <w:rPr>
          <w:w w:val="100"/>
          <w:sz w:val="22"/>
          <w:szCs w:val="22"/>
          <w:lang w:val="sr-Latn-ME"/>
        </w:rPr>
      </w:pPr>
      <w:r w:rsidRPr="005F5D55">
        <w:rPr>
          <w:w w:val="100"/>
          <w:sz w:val="22"/>
          <w:szCs w:val="22"/>
          <w:lang w:val="sr-Latn-ME"/>
        </w:rPr>
        <w:t>Garant mora u svojoj ispravi naznačiti detalje za kontakt prebivališta ili korespondentsku kancelariju za uslugu odvojeno za svaku zemlju u kojoj garancija važi, poimenice</w:t>
      </w:r>
      <w:r w:rsidR="009712A0" w:rsidRPr="005F5D55">
        <w:rPr>
          <w:w w:val="100"/>
          <w:sz w:val="22"/>
          <w:szCs w:val="22"/>
          <w:lang w:val="sr-Latn-ME"/>
        </w:rPr>
        <w:t xml:space="preserve">: </w:t>
      </w:r>
    </w:p>
    <w:p w14:paraId="4009B32F" w14:textId="30AC66E7" w:rsidR="009712A0" w:rsidRPr="005F5D55" w:rsidRDefault="004E5272" w:rsidP="004E5272">
      <w:pPr>
        <w:pStyle w:val="Bodytext20"/>
        <w:numPr>
          <w:ilvl w:val="0"/>
          <w:numId w:val="20"/>
        </w:numPr>
        <w:shd w:val="clear" w:color="auto" w:fill="auto"/>
        <w:tabs>
          <w:tab w:val="left" w:pos="862"/>
        </w:tabs>
        <w:spacing w:before="0"/>
        <w:ind w:right="3"/>
        <w:jc w:val="both"/>
        <w:rPr>
          <w:w w:val="100"/>
          <w:sz w:val="22"/>
          <w:szCs w:val="22"/>
          <w:lang w:val="sr-Latn-ME"/>
        </w:rPr>
      </w:pPr>
      <w:r>
        <w:rPr>
          <w:w w:val="100"/>
          <w:sz w:val="22"/>
          <w:szCs w:val="22"/>
          <w:lang w:val="sr-Latn-ME"/>
        </w:rPr>
        <w:t>k</w:t>
      </w:r>
      <w:r w:rsidR="00FB7DDA" w:rsidRPr="005F5D55">
        <w:rPr>
          <w:w w:val="100"/>
          <w:sz w:val="22"/>
          <w:szCs w:val="22"/>
          <w:lang w:val="sr-Latn-ME"/>
        </w:rPr>
        <w:t>od države</w:t>
      </w:r>
      <w:r w:rsidR="009712A0" w:rsidRPr="005F5D55">
        <w:rPr>
          <w:w w:val="100"/>
          <w:sz w:val="22"/>
          <w:szCs w:val="22"/>
          <w:lang w:val="sr-Latn-ME"/>
        </w:rPr>
        <w:t>;</w:t>
      </w:r>
    </w:p>
    <w:p w14:paraId="719FE19C" w14:textId="1D57F0B2" w:rsidR="009712A0" w:rsidRPr="005F5D55" w:rsidRDefault="004E5272" w:rsidP="004E5272">
      <w:pPr>
        <w:pStyle w:val="Bodytext20"/>
        <w:numPr>
          <w:ilvl w:val="0"/>
          <w:numId w:val="20"/>
        </w:numPr>
        <w:shd w:val="clear" w:color="auto" w:fill="auto"/>
        <w:tabs>
          <w:tab w:val="left" w:pos="862"/>
        </w:tabs>
        <w:spacing w:before="0"/>
        <w:ind w:right="3"/>
        <w:jc w:val="both"/>
        <w:rPr>
          <w:w w:val="100"/>
          <w:sz w:val="22"/>
          <w:szCs w:val="22"/>
          <w:lang w:val="sr-Latn-ME"/>
        </w:rPr>
      </w:pPr>
      <w:r>
        <w:rPr>
          <w:w w:val="100"/>
          <w:sz w:val="22"/>
          <w:szCs w:val="22"/>
          <w:lang w:val="sr-Latn-ME"/>
        </w:rPr>
        <w:t>n</w:t>
      </w:r>
      <w:r w:rsidR="009712A0" w:rsidRPr="005F5D55">
        <w:rPr>
          <w:w w:val="100"/>
          <w:sz w:val="22"/>
          <w:szCs w:val="22"/>
          <w:lang w:val="sr-Latn-ME"/>
        </w:rPr>
        <w:t>a</w:t>
      </w:r>
      <w:r w:rsidR="00FB7DDA" w:rsidRPr="005F5D55">
        <w:rPr>
          <w:w w:val="100"/>
          <w:sz w:val="22"/>
          <w:szCs w:val="22"/>
          <w:lang w:val="sr-Latn-ME"/>
        </w:rPr>
        <w:t>ziv</w:t>
      </w:r>
      <w:r w:rsidR="009712A0" w:rsidRPr="005F5D55">
        <w:rPr>
          <w:w w:val="100"/>
          <w:sz w:val="22"/>
          <w:szCs w:val="22"/>
          <w:lang w:val="sr-Latn-ME"/>
        </w:rPr>
        <w:t xml:space="preserve"> (</w:t>
      </w:r>
      <w:r w:rsidR="00FB7DDA" w:rsidRPr="005F5D55">
        <w:rPr>
          <w:w w:val="100"/>
          <w:sz w:val="22"/>
          <w:szCs w:val="22"/>
          <w:lang w:val="sr-Latn-ME"/>
        </w:rPr>
        <w:t>ime i prezime ili naziv firme</w:t>
      </w:r>
      <w:r w:rsidR="009712A0" w:rsidRPr="005F5D55">
        <w:rPr>
          <w:w w:val="100"/>
          <w:sz w:val="22"/>
          <w:szCs w:val="22"/>
          <w:lang w:val="sr-Latn-ME"/>
        </w:rPr>
        <w:t>)</w:t>
      </w:r>
    </w:p>
    <w:p w14:paraId="55C5B12D" w14:textId="6ADB47EC" w:rsidR="009712A0" w:rsidRDefault="004E5272" w:rsidP="004E5272">
      <w:pPr>
        <w:pStyle w:val="Bodytext20"/>
        <w:numPr>
          <w:ilvl w:val="0"/>
          <w:numId w:val="20"/>
        </w:numPr>
        <w:shd w:val="clear" w:color="auto" w:fill="auto"/>
        <w:tabs>
          <w:tab w:val="left" w:pos="862"/>
        </w:tabs>
        <w:spacing w:before="0"/>
        <w:ind w:right="3"/>
        <w:jc w:val="both"/>
        <w:rPr>
          <w:w w:val="100"/>
          <w:sz w:val="22"/>
          <w:szCs w:val="22"/>
          <w:lang w:val="sr-Latn-ME"/>
        </w:rPr>
      </w:pPr>
      <w:r>
        <w:rPr>
          <w:w w:val="100"/>
          <w:sz w:val="22"/>
          <w:szCs w:val="22"/>
          <w:lang w:val="sr-Latn-ME"/>
        </w:rPr>
        <w:t>a</w:t>
      </w:r>
      <w:r w:rsidR="009712A0" w:rsidRPr="005F5D55">
        <w:rPr>
          <w:w w:val="100"/>
          <w:sz w:val="22"/>
          <w:szCs w:val="22"/>
          <w:lang w:val="sr-Latn-ME"/>
        </w:rPr>
        <w:t>dres</w:t>
      </w:r>
      <w:r w:rsidR="00FB7DDA" w:rsidRPr="005F5D55">
        <w:rPr>
          <w:w w:val="100"/>
          <w:sz w:val="22"/>
          <w:szCs w:val="22"/>
          <w:lang w:val="sr-Latn-ME"/>
        </w:rPr>
        <w:t>a</w:t>
      </w:r>
      <w:r w:rsidR="009712A0" w:rsidRPr="005F5D55">
        <w:rPr>
          <w:w w:val="100"/>
          <w:sz w:val="22"/>
          <w:szCs w:val="22"/>
          <w:lang w:val="sr-Latn-ME"/>
        </w:rPr>
        <w:t xml:space="preserve"> (</w:t>
      </w:r>
      <w:r w:rsidR="00FB7DDA" w:rsidRPr="005F5D55">
        <w:rPr>
          <w:w w:val="100"/>
          <w:sz w:val="22"/>
          <w:szCs w:val="22"/>
          <w:lang w:val="sr-Latn-ME"/>
        </w:rPr>
        <w:t>ulica i broj, država, poštanski broj i grad</w:t>
      </w:r>
      <w:r w:rsidR="009712A0" w:rsidRPr="005F5D55">
        <w:rPr>
          <w:w w:val="100"/>
          <w:sz w:val="22"/>
          <w:szCs w:val="22"/>
          <w:lang w:val="sr-Latn-ME"/>
        </w:rPr>
        <w:t>)</w:t>
      </w:r>
    </w:p>
    <w:p w14:paraId="7963074A" w14:textId="77777777" w:rsidR="004E5272" w:rsidRPr="005F5D55" w:rsidRDefault="004E5272" w:rsidP="004E5272">
      <w:pPr>
        <w:pStyle w:val="Bodytext20"/>
        <w:shd w:val="clear" w:color="auto" w:fill="auto"/>
        <w:tabs>
          <w:tab w:val="left" w:pos="862"/>
        </w:tabs>
        <w:spacing w:before="0"/>
        <w:ind w:left="927" w:right="3" w:firstLine="0"/>
        <w:jc w:val="both"/>
        <w:rPr>
          <w:w w:val="100"/>
          <w:sz w:val="22"/>
          <w:szCs w:val="22"/>
          <w:lang w:val="sr-Latn-ME"/>
        </w:rPr>
      </w:pPr>
    </w:p>
    <w:p w14:paraId="65E3C954" w14:textId="671BAB13" w:rsidR="009712A0" w:rsidRPr="005F5D55" w:rsidRDefault="0069621A" w:rsidP="004E5272">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Nakon što (Odgovorna služba UC) prihvati garanta i unese potrebne podatke u sistem upravljanja garancijama (GMS), o tome obavještava garanta.</w:t>
      </w:r>
      <w:r w:rsidR="009712A0" w:rsidRPr="005F5D55">
        <w:rPr>
          <w:w w:val="100"/>
          <w:sz w:val="22"/>
          <w:szCs w:val="22"/>
          <w:lang w:val="sr-Latn-ME"/>
        </w:rPr>
        <w:t xml:space="preserve"> </w:t>
      </w:r>
    </w:p>
    <w:p w14:paraId="11BA1104" w14:textId="2EC7839F" w:rsidR="009712A0" w:rsidRDefault="000010B1" w:rsidP="004E5272">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Nadležni organi će odbiti odobrenje garanta ako procijene da ne pružaju dovoljnu sigurnost za potpuno i blagovremeno plaćanje uvoznih dažbina koje bi mogle nastati do iznosa garancije.</w:t>
      </w:r>
    </w:p>
    <w:p w14:paraId="37112536" w14:textId="77777777" w:rsidR="003C0D58" w:rsidRPr="005F5D55" w:rsidRDefault="003C0D58" w:rsidP="004E5272">
      <w:pPr>
        <w:pStyle w:val="Bodytext20"/>
        <w:shd w:val="clear" w:color="auto" w:fill="auto"/>
        <w:tabs>
          <w:tab w:val="left" w:pos="862"/>
        </w:tabs>
        <w:spacing w:before="0" w:after="120" w:line="250" w:lineRule="exact"/>
        <w:ind w:left="860" w:right="3" w:firstLine="0"/>
        <w:jc w:val="both"/>
        <w:rPr>
          <w:w w:val="100"/>
          <w:sz w:val="22"/>
          <w:szCs w:val="22"/>
          <w:lang w:val="sr-Latn-ME"/>
        </w:rPr>
      </w:pPr>
    </w:p>
    <w:p w14:paraId="2FD104A7" w14:textId="02346306" w:rsidR="009712A0" w:rsidRPr="005F5D55" w:rsidRDefault="003C0D58" w:rsidP="00304E25">
      <w:pPr>
        <w:pStyle w:val="Bodytext20"/>
        <w:shd w:val="clear" w:color="auto" w:fill="auto"/>
        <w:tabs>
          <w:tab w:val="left" w:pos="862"/>
        </w:tabs>
        <w:spacing w:before="0" w:after="120" w:line="250" w:lineRule="exact"/>
        <w:ind w:left="567" w:right="3" w:firstLine="0"/>
        <w:jc w:val="both"/>
        <w:rPr>
          <w:b/>
          <w:w w:val="100"/>
          <w:sz w:val="22"/>
          <w:szCs w:val="22"/>
          <w:lang w:val="sr-Latn-ME"/>
        </w:rPr>
      </w:pPr>
      <w:r>
        <w:rPr>
          <w:b/>
          <w:w w:val="100"/>
          <w:sz w:val="22"/>
          <w:szCs w:val="22"/>
          <w:lang w:val="sr-Latn-ME"/>
        </w:rPr>
        <w:tab/>
      </w:r>
      <w:r w:rsidR="00304E25" w:rsidRPr="00304E25">
        <w:rPr>
          <w:b/>
          <w:w w:val="100"/>
          <w:sz w:val="22"/>
          <w:szCs w:val="22"/>
          <w:lang w:val="sr-Latn-ME"/>
        </w:rPr>
        <w:t>4.</w:t>
      </w:r>
      <w:r w:rsidR="00304E25">
        <w:rPr>
          <w:b/>
          <w:w w:val="100"/>
          <w:sz w:val="22"/>
          <w:szCs w:val="22"/>
          <w:lang w:val="sr-Latn-ME"/>
        </w:rPr>
        <w:t xml:space="preserve">3. </w:t>
      </w:r>
      <w:r w:rsidR="00A17C3F" w:rsidRPr="005F5D55">
        <w:rPr>
          <w:b/>
          <w:w w:val="100"/>
          <w:sz w:val="22"/>
          <w:szCs w:val="22"/>
          <w:lang w:val="sr-Latn-ME"/>
        </w:rPr>
        <w:t>Odgovornost nosioca postupka i garanta</w:t>
      </w:r>
    </w:p>
    <w:p w14:paraId="308BF745" w14:textId="3E9F90E6" w:rsidR="009712A0" w:rsidRPr="005F5D55" w:rsidRDefault="009712A0" w:rsidP="004E5272">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Kada dođe do kršenja uslova propisanih za tranzitni postupak nezakonitim ponašanjem, garant, čija je odgovornost solidarna, takođe će biti odgovoran carinskim organima zajedno sa nosiocem postupka</w:t>
      </w:r>
      <w:r w:rsidR="004E5272">
        <w:rPr>
          <w:w w:val="100"/>
          <w:sz w:val="22"/>
          <w:szCs w:val="22"/>
          <w:lang w:val="sr-Latn-ME"/>
        </w:rPr>
        <w:t>.</w:t>
      </w:r>
    </w:p>
    <w:p w14:paraId="7CAC855A" w14:textId="0499E0E5" w:rsidR="006805FB" w:rsidRPr="005F5D55" w:rsidRDefault="008236F5" w:rsidP="004E5272">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Budući da su obaveze nosioca postupka i garanta prema ispostavi solidarne, ispostava može zahtijevati izvršenje od bilo kog od njih kada nastanu carinski dug i drugi troškovi. Međutim, ispostava će, po pravilu, pozvati nosioca postupka da dobrovoljno plati nastali carinski dug i druga plaćanja.</w:t>
      </w:r>
    </w:p>
    <w:p w14:paraId="0184CB81" w14:textId="0A869842" w:rsidR="006805FB" w:rsidRPr="005F5D55" w:rsidRDefault="00F807CE" w:rsidP="004E5272">
      <w:pPr>
        <w:pStyle w:val="Bodytext20"/>
        <w:shd w:val="clear" w:color="auto" w:fill="auto"/>
        <w:tabs>
          <w:tab w:val="left" w:pos="862"/>
        </w:tabs>
        <w:spacing w:before="0" w:after="120" w:line="234" w:lineRule="exact"/>
        <w:ind w:left="860" w:firstLine="0"/>
        <w:jc w:val="both"/>
        <w:rPr>
          <w:w w:val="100"/>
          <w:sz w:val="22"/>
          <w:szCs w:val="22"/>
          <w:lang w:val="sr-Latn-ME"/>
        </w:rPr>
      </w:pPr>
      <w:r w:rsidRPr="005F5D55">
        <w:rPr>
          <w:w w:val="100"/>
          <w:sz w:val="22"/>
          <w:szCs w:val="22"/>
          <w:lang w:val="sr-Latn-ME"/>
        </w:rPr>
        <w:t>Ispostava će osloboditi nosioca postupka obaveze plaćanja carinskog duga i drugih dažbina ako</w:t>
      </w:r>
      <w:r w:rsidR="004E5272">
        <w:rPr>
          <w:w w:val="100"/>
          <w:sz w:val="22"/>
          <w:szCs w:val="22"/>
          <w:lang w:val="sr-Latn-ME"/>
        </w:rPr>
        <w:t>:</w:t>
      </w:r>
    </w:p>
    <w:p w14:paraId="5E7FC670" w14:textId="492B3739" w:rsidR="006805FB" w:rsidRPr="005F5D55" w:rsidRDefault="00F807CE" w:rsidP="004E5272">
      <w:pPr>
        <w:pStyle w:val="Bodytext20"/>
        <w:numPr>
          <w:ilvl w:val="0"/>
          <w:numId w:val="15"/>
        </w:numPr>
        <w:shd w:val="clear" w:color="auto" w:fill="auto"/>
        <w:tabs>
          <w:tab w:val="left" w:pos="1285"/>
        </w:tabs>
        <w:spacing w:before="0" w:line="234" w:lineRule="exact"/>
        <w:ind w:left="860" w:firstLine="0"/>
        <w:rPr>
          <w:w w:val="100"/>
          <w:sz w:val="22"/>
          <w:szCs w:val="22"/>
          <w:lang w:val="sr-Latn-ME"/>
        </w:rPr>
      </w:pPr>
      <w:r w:rsidRPr="005F5D55">
        <w:rPr>
          <w:w w:val="100"/>
          <w:sz w:val="22"/>
          <w:szCs w:val="22"/>
          <w:lang w:val="sr-Latn-ME"/>
        </w:rPr>
        <w:t>je roba evidentno uništena usled više sile ili nepredviđenog dešavanja</w:t>
      </w:r>
      <w:r w:rsidR="009F604B" w:rsidRPr="005F5D55">
        <w:rPr>
          <w:w w:val="100"/>
          <w:sz w:val="22"/>
          <w:szCs w:val="22"/>
          <w:lang w:val="sr-Latn-ME"/>
        </w:rPr>
        <w:t>,</w:t>
      </w:r>
    </w:p>
    <w:p w14:paraId="66ECA7D4" w14:textId="2306A8FF" w:rsidR="006805FB" w:rsidRDefault="00F807CE" w:rsidP="004E5272">
      <w:pPr>
        <w:pStyle w:val="Bodytext20"/>
        <w:numPr>
          <w:ilvl w:val="0"/>
          <w:numId w:val="15"/>
        </w:numPr>
        <w:shd w:val="clear" w:color="auto" w:fill="auto"/>
        <w:tabs>
          <w:tab w:val="left" w:pos="1285"/>
        </w:tabs>
        <w:spacing w:before="0" w:line="234" w:lineRule="exact"/>
        <w:ind w:left="860" w:firstLine="0"/>
        <w:rPr>
          <w:w w:val="100"/>
          <w:sz w:val="22"/>
          <w:szCs w:val="22"/>
          <w:lang w:val="sr-Latn-ME"/>
        </w:rPr>
      </w:pPr>
      <w:r w:rsidRPr="005F5D55">
        <w:rPr>
          <w:w w:val="100"/>
          <w:sz w:val="22"/>
          <w:szCs w:val="22"/>
          <w:lang w:val="sr-Latn-ME"/>
        </w:rPr>
        <w:t>su gubici robe koji proizlaze iz posebne prirode robe zvanično prepoznati</w:t>
      </w:r>
      <w:r w:rsidR="009F604B" w:rsidRPr="005F5D55">
        <w:rPr>
          <w:w w:val="100"/>
          <w:sz w:val="22"/>
          <w:szCs w:val="22"/>
          <w:lang w:val="sr-Latn-ME"/>
        </w:rPr>
        <w:t>.</w:t>
      </w:r>
    </w:p>
    <w:p w14:paraId="518DF183" w14:textId="77777777" w:rsidR="004E5272" w:rsidRPr="005F5D55" w:rsidRDefault="004E5272" w:rsidP="004E5272">
      <w:pPr>
        <w:pStyle w:val="Bodytext20"/>
        <w:shd w:val="clear" w:color="auto" w:fill="auto"/>
        <w:tabs>
          <w:tab w:val="left" w:pos="1285"/>
        </w:tabs>
        <w:spacing w:before="0" w:line="234" w:lineRule="exact"/>
        <w:ind w:left="860" w:firstLine="0"/>
        <w:rPr>
          <w:w w:val="100"/>
          <w:sz w:val="22"/>
          <w:szCs w:val="22"/>
          <w:lang w:val="sr-Latn-ME"/>
        </w:rPr>
      </w:pPr>
    </w:p>
    <w:p w14:paraId="1FEF5FF6" w14:textId="621966D8" w:rsidR="006805FB" w:rsidRPr="005F5D55" w:rsidRDefault="008236F5" w:rsidP="004E5272">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 xml:space="preserve">Ako se tokom tranzitne operacije dogodilo nezakonito ponašanje (kršeni su uslovi propisani za tranzitni postupak), plaćanje nastalog carinskog duga i druga plaćanja će zatražiti država članica Unije ili strana ugovornica CT Konvencije u kojoj </w:t>
      </w:r>
      <w:r w:rsidR="009712A0" w:rsidRPr="005F5D55">
        <w:rPr>
          <w:w w:val="100"/>
          <w:sz w:val="22"/>
          <w:szCs w:val="22"/>
          <w:lang w:val="sr-Latn-ME"/>
        </w:rPr>
        <w:t>je carinski dug nastao ili u ko</w:t>
      </w:r>
      <w:r w:rsidR="00982018">
        <w:rPr>
          <w:w w:val="100"/>
          <w:sz w:val="22"/>
          <w:szCs w:val="22"/>
          <w:lang w:val="sr-Latn-ME"/>
        </w:rPr>
        <w:t>j</w:t>
      </w:r>
      <w:r w:rsidR="009712A0" w:rsidRPr="005F5D55">
        <w:rPr>
          <w:w w:val="100"/>
          <w:sz w:val="22"/>
          <w:szCs w:val="22"/>
          <w:lang w:val="sr-Latn-ME"/>
        </w:rPr>
        <w:t>oj se smatra da je dug nastao</w:t>
      </w:r>
      <w:r w:rsidRPr="005F5D55">
        <w:rPr>
          <w:w w:val="100"/>
          <w:sz w:val="22"/>
          <w:szCs w:val="22"/>
          <w:lang w:val="sr-Latn-ME"/>
        </w:rPr>
        <w:t>. Ovo ne dovodi u pitanje krivični zakonik</w:t>
      </w:r>
      <w:r w:rsidR="009F604B" w:rsidRPr="005F5D55">
        <w:rPr>
          <w:w w:val="100"/>
          <w:sz w:val="22"/>
          <w:szCs w:val="22"/>
          <w:lang w:val="sr-Latn-ME"/>
        </w:rPr>
        <w:t>.</w:t>
      </w:r>
    </w:p>
    <w:p w14:paraId="3D412214" w14:textId="21B8A110" w:rsidR="006805FB" w:rsidRPr="005F5D55" w:rsidRDefault="00F807CE" w:rsidP="004E5272">
      <w:pPr>
        <w:pStyle w:val="Bodytext20"/>
        <w:shd w:val="clear" w:color="auto" w:fill="auto"/>
        <w:tabs>
          <w:tab w:val="left" w:pos="862"/>
        </w:tabs>
        <w:spacing w:before="0" w:after="120" w:line="250" w:lineRule="exact"/>
        <w:ind w:left="860" w:right="3" w:firstLine="0"/>
        <w:jc w:val="both"/>
        <w:rPr>
          <w:w w:val="100"/>
          <w:sz w:val="22"/>
          <w:szCs w:val="22"/>
          <w:lang w:val="sr-Latn-ME"/>
        </w:rPr>
      </w:pPr>
      <w:r w:rsidRPr="005F5D55">
        <w:rPr>
          <w:w w:val="100"/>
          <w:sz w:val="22"/>
          <w:szCs w:val="22"/>
          <w:lang w:val="sr-Latn-ME"/>
        </w:rPr>
        <w:t>Plaćanje carinskog duga i drugih dažbina zahtijevaće se prema zakonu strane ugovornice u kojoj se dogodila nepravilnost</w:t>
      </w:r>
      <w:r w:rsidR="009F604B" w:rsidRPr="005F5D55">
        <w:rPr>
          <w:w w:val="100"/>
          <w:sz w:val="22"/>
          <w:szCs w:val="22"/>
          <w:lang w:val="sr-Latn-ME"/>
        </w:rPr>
        <w:t>.</w:t>
      </w:r>
    </w:p>
    <w:p w14:paraId="06C53E93" w14:textId="68EBEAEC" w:rsidR="006805FB" w:rsidRPr="005F5D55" w:rsidRDefault="009712A0" w:rsidP="004E5272">
      <w:pPr>
        <w:pStyle w:val="Bodytext20"/>
        <w:shd w:val="clear" w:color="auto" w:fill="auto"/>
        <w:tabs>
          <w:tab w:val="left" w:pos="858"/>
        </w:tabs>
        <w:spacing w:before="0" w:after="173" w:line="250" w:lineRule="exact"/>
        <w:ind w:left="860" w:right="3" w:firstLine="0"/>
        <w:jc w:val="both"/>
        <w:rPr>
          <w:w w:val="100"/>
          <w:sz w:val="22"/>
          <w:szCs w:val="22"/>
          <w:lang w:val="sr-Latn-ME"/>
        </w:rPr>
      </w:pPr>
      <w:r w:rsidRPr="005F5D55">
        <w:rPr>
          <w:w w:val="100"/>
          <w:sz w:val="22"/>
          <w:szCs w:val="22"/>
          <w:lang w:val="sr-Latn-ME"/>
        </w:rPr>
        <w:t>Carinska i</w:t>
      </w:r>
      <w:r w:rsidR="00F807CE" w:rsidRPr="005F5D55">
        <w:rPr>
          <w:w w:val="100"/>
          <w:sz w:val="22"/>
          <w:szCs w:val="22"/>
          <w:lang w:val="sr-Latn-ME"/>
        </w:rPr>
        <w:t xml:space="preserve">spostava će postupiti u skladu sa članom </w:t>
      </w:r>
      <w:r w:rsidR="003B2EDF">
        <w:rPr>
          <w:w w:val="100"/>
          <w:sz w:val="22"/>
          <w:szCs w:val="22"/>
          <w:lang w:val="sr-Latn-ME"/>
        </w:rPr>
        <w:t>65 CZ i članom</w:t>
      </w:r>
      <w:r w:rsidR="00F807CE" w:rsidRPr="005F5D55">
        <w:rPr>
          <w:w w:val="100"/>
          <w:sz w:val="22"/>
          <w:szCs w:val="22"/>
          <w:lang w:val="sr-Latn-ME"/>
        </w:rPr>
        <w:t xml:space="preserve"> </w:t>
      </w:r>
      <w:r w:rsidR="003B2EDF">
        <w:rPr>
          <w:w w:val="100"/>
          <w:sz w:val="22"/>
          <w:szCs w:val="22"/>
          <w:lang w:val="sr-Latn-ME"/>
        </w:rPr>
        <w:t>189 Uredbe</w:t>
      </w:r>
      <w:r w:rsidR="00F807CE" w:rsidRPr="005F5D55">
        <w:rPr>
          <w:w w:val="100"/>
          <w:sz w:val="22"/>
          <w:szCs w:val="22"/>
          <w:lang w:val="sr-Latn-ME"/>
        </w:rPr>
        <w:t xml:space="preserve"> (član 310 UCC IA) / (članovi 114 do 119 Priloga I CT Konvencije) da bi se utvrdilo mjesto nastanka duga i drugih dažbina, kao i </w:t>
      </w:r>
      <w:r w:rsidRPr="005F5D55">
        <w:rPr>
          <w:w w:val="100"/>
          <w:sz w:val="22"/>
          <w:szCs w:val="22"/>
          <w:lang w:val="sr-Latn-ME"/>
        </w:rPr>
        <w:t>da bi utvrdila ko</w:t>
      </w:r>
      <w:r w:rsidR="00F807CE" w:rsidRPr="005F5D55">
        <w:rPr>
          <w:w w:val="100"/>
          <w:sz w:val="22"/>
          <w:szCs w:val="22"/>
          <w:lang w:val="sr-Latn-ME"/>
        </w:rPr>
        <w:t xml:space="preserve"> je dužnik</w:t>
      </w:r>
      <w:r w:rsidR="009F604B" w:rsidRPr="005F5D55">
        <w:rPr>
          <w:w w:val="100"/>
          <w:sz w:val="22"/>
          <w:szCs w:val="22"/>
          <w:lang w:val="sr-Latn-ME"/>
        </w:rPr>
        <w:t>.</w:t>
      </w:r>
    </w:p>
    <w:p w14:paraId="37F3D69A" w14:textId="3D6BE483" w:rsidR="009712A0" w:rsidRPr="005F5D55" w:rsidRDefault="006D0EF6" w:rsidP="004E5272">
      <w:pPr>
        <w:pStyle w:val="Bodytext20"/>
        <w:shd w:val="clear" w:color="auto" w:fill="auto"/>
        <w:tabs>
          <w:tab w:val="left" w:pos="858"/>
        </w:tabs>
        <w:spacing w:before="0" w:after="173" w:line="250" w:lineRule="exact"/>
        <w:ind w:left="860" w:right="3" w:firstLine="0"/>
        <w:jc w:val="both"/>
        <w:rPr>
          <w:w w:val="100"/>
          <w:sz w:val="22"/>
          <w:szCs w:val="22"/>
          <w:lang w:val="sr-Latn-ME"/>
        </w:rPr>
      </w:pPr>
      <w:r w:rsidRPr="005F5D55">
        <w:rPr>
          <w:w w:val="100"/>
          <w:sz w:val="22"/>
          <w:szCs w:val="22"/>
          <w:lang w:val="sr-Latn-ME"/>
        </w:rPr>
        <w:t>Da bi utvrdilo mjesto nastanka duga, carinarnica će postupiti u skladu sa relevantnim članovima Internog uputstva o okončanju i razduženju tranzitnog carinskog postupka i sprovođenju postupka verifikacije.</w:t>
      </w:r>
    </w:p>
    <w:p w14:paraId="004F9003" w14:textId="2D0FCDB9" w:rsidR="000A20A3" w:rsidRDefault="00985CD9" w:rsidP="003E7328">
      <w:pPr>
        <w:pStyle w:val="Bodytext20"/>
        <w:shd w:val="clear" w:color="auto" w:fill="auto"/>
        <w:tabs>
          <w:tab w:val="left" w:pos="858"/>
        </w:tabs>
        <w:spacing w:before="0" w:after="160" w:line="250" w:lineRule="exact"/>
        <w:ind w:left="860" w:right="3" w:firstLine="0"/>
        <w:jc w:val="both"/>
        <w:rPr>
          <w:w w:val="100"/>
          <w:sz w:val="22"/>
          <w:szCs w:val="22"/>
          <w:lang w:val="sr-Latn-ME"/>
        </w:rPr>
      </w:pPr>
      <w:r w:rsidRPr="005F5D55">
        <w:rPr>
          <w:w w:val="100"/>
          <w:sz w:val="22"/>
          <w:szCs w:val="22"/>
          <w:lang w:val="sr-Latn-ME"/>
        </w:rPr>
        <w:t xml:space="preserve">U roku od devet mjeseci </w:t>
      </w:r>
      <w:r w:rsidR="00636D99" w:rsidRPr="005F5D55">
        <w:rPr>
          <w:w w:val="100"/>
          <w:sz w:val="22"/>
          <w:szCs w:val="22"/>
          <w:lang w:val="sr-Latn-ME"/>
        </w:rPr>
        <w:t xml:space="preserve">nakon isteka roka </w:t>
      </w:r>
      <w:r w:rsidR="00FA154E" w:rsidRPr="005F5D55">
        <w:rPr>
          <w:w w:val="100"/>
          <w:sz w:val="22"/>
          <w:szCs w:val="22"/>
          <w:lang w:val="sr-Latn-ME"/>
        </w:rPr>
        <w:t xml:space="preserve">predviđenog </w:t>
      </w:r>
      <w:r w:rsidR="00636D99" w:rsidRPr="005F5D55">
        <w:rPr>
          <w:w w:val="100"/>
          <w:sz w:val="22"/>
          <w:szCs w:val="22"/>
          <w:lang w:val="sr-Latn-ME"/>
        </w:rPr>
        <w:t xml:space="preserve">za podnošenje robe u carinsku odredišnu </w:t>
      </w:r>
      <w:r w:rsidR="00513B00">
        <w:rPr>
          <w:w w:val="100"/>
          <w:sz w:val="22"/>
          <w:szCs w:val="22"/>
          <w:lang w:val="sr-Latn-ME"/>
        </w:rPr>
        <w:t>ispostavu</w:t>
      </w:r>
      <w:r w:rsidRPr="005F5D55">
        <w:rPr>
          <w:w w:val="100"/>
          <w:sz w:val="22"/>
          <w:szCs w:val="22"/>
          <w:lang w:val="sr-Latn-ME"/>
        </w:rPr>
        <w:t xml:space="preserve">, nadležni organ za postupak upita mora, u skladu sa članom </w:t>
      </w:r>
      <w:r w:rsidR="0034075A">
        <w:rPr>
          <w:w w:val="100"/>
          <w:sz w:val="22"/>
          <w:szCs w:val="22"/>
          <w:lang w:val="sr-Latn-ME"/>
        </w:rPr>
        <w:t>63</w:t>
      </w:r>
      <w:r w:rsidRPr="005F5D55">
        <w:rPr>
          <w:w w:val="100"/>
          <w:sz w:val="22"/>
          <w:szCs w:val="22"/>
          <w:lang w:val="sr-Latn-ME"/>
        </w:rPr>
        <w:t xml:space="preserve"> </w:t>
      </w:r>
      <w:r w:rsidR="0034075A">
        <w:rPr>
          <w:w w:val="100"/>
          <w:sz w:val="22"/>
          <w:szCs w:val="22"/>
          <w:lang w:val="sr-Latn-ME"/>
        </w:rPr>
        <w:t xml:space="preserve">CZ </w:t>
      </w:r>
      <w:r w:rsidRPr="005F5D55">
        <w:rPr>
          <w:w w:val="100"/>
          <w:sz w:val="22"/>
          <w:szCs w:val="22"/>
          <w:lang w:val="sr-Latn-ME"/>
        </w:rPr>
        <w:t>(član 85 (1) UCC DA)</w:t>
      </w:r>
      <w:r w:rsidR="00143BDF" w:rsidRPr="005F5D55">
        <w:rPr>
          <w:w w:val="100"/>
          <w:sz w:val="22"/>
          <w:szCs w:val="22"/>
          <w:lang w:val="sr-Latn-ME"/>
        </w:rPr>
        <w:t xml:space="preserve"> / (</w:t>
      </w:r>
      <w:r w:rsidR="0025281E">
        <w:rPr>
          <w:w w:val="100"/>
          <w:sz w:val="22"/>
          <w:szCs w:val="22"/>
          <w:lang w:val="sr-Latn-ME"/>
        </w:rPr>
        <w:t>č</w:t>
      </w:r>
      <w:r w:rsidR="00143BDF" w:rsidRPr="005F5D55">
        <w:rPr>
          <w:w w:val="100"/>
          <w:sz w:val="22"/>
          <w:szCs w:val="22"/>
          <w:lang w:val="sr-Latn-ME"/>
        </w:rPr>
        <w:t>lan 117 (2) Dodatak I CT Konvencij</w:t>
      </w:r>
      <w:r w:rsidR="00FA154E" w:rsidRPr="005F5D55">
        <w:rPr>
          <w:w w:val="100"/>
          <w:sz w:val="22"/>
          <w:szCs w:val="22"/>
          <w:lang w:val="sr-Latn-ME"/>
        </w:rPr>
        <w:t>e</w:t>
      </w:r>
      <w:r w:rsidRPr="005F5D55">
        <w:rPr>
          <w:w w:val="100"/>
          <w:sz w:val="22"/>
          <w:szCs w:val="22"/>
          <w:lang w:val="sr-Latn-ME"/>
        </w:rPr>
        <w:t xml:space="preserve">, obavijestiti garanta </w:t>
      </w:r>
      <w:r w:rsidR="00FA154E" w:rsidRPr="005F5D55">
        <w:rPr>
          <w:w w:val="100"/>
          <w:sz w:val="22"/>
          <w:szCs w:val="22"/>
          <w:lang w:val="sr-Latn-ME"/>
        </w:rPr>
        <w:t xml:space="preserve">pisanim putem </w:t>
      </w:r>
      <w:r w:rsidRPr="005F5D55">
        <w:rPr>
          <w:w w:val="100"/>
          <w:sz w:val="22"/>
          <w:szCs w:val="22"/>
          <w:lang w:val="sr-Latn-ME"/>
        </w:rPr>
        <w:lastRenderedPageBreak/>
        <w:t xml:space="preserve">da postupak nije </w:t>
      </w:r>
      <w:r w:rsidR="008C1742" w:rsidRPr="005F5D55">
        <w:rPr>
          <w:w w:val="100"/>
          <w:sz w:val="22"/>
          <w:szCs w:val="22"/>
          <w:lang w:val="sr-Latn-ME"/>
        </w:rPr>
        <w:t>razdužen</w:t>
      </w:r>
      <w:r w:rsidRPr="005F5D55">
        <w:rPr>
          <w:w w:val="100"/>
          <w:sz w:val="22"/>
          <w:szCs w:val="22"/>
          <w:lang w:val="sr-Latn-ME"/>
        </w:rPr>
        <w:t>. U tom cilju koristiće „Obavještenje o nerazduživanju tranzitne deklaracije“ (u daljem tekstu „obav</w:t>
      </w:r>
      <w:r w:rsidR="00143BDF" w:rsidRPr="005F5D55">
        <w:rPr>
          <w:w w:val="100"/>
          <w:sz w:val="22"/>
          <w:szCs w:val="22"/>
          <w:lang w:val="sr-Latn-ME"/>
        </w:rPr>
        <w:t>j</w:t>
      </w:r>
      <w:r w:rsidRPr="005F5D55">
        <w:rPr>
          <w:w w:val="100"/>
          <w:sz w:val="22"/>
          <w:szCs w:val="22"/>
          <w:lang w:val="sr-Latn-ME"/>
        </w:rPr>
        <w:t xml:space="preserve">eštenje“). Obrazac za obavještenje dat je u </w:t>
      </w:r>
      <w:r w:rsidR="003433EF" w:rsidRPr="005F5D55">
        <w:rPr>
          <w:w w:val="100"/>
          <w:sz w:val="22"/>
          <w:szCs w:val="22"/>
          <w:lang w:val="sr-Latn-ME"/>
        </w:rPr>
        <w:t>Uputstvu za okončanje i razduženje tranzitnog postupka i sprovođenje postupka provjere</w:t>
      </w:r>
      <w:r w:rsidR="0025281E">
        <w:rPr>
          <w:w w:val="100"/>
          <w:sz w:val="22"/>
          <w:szCs w:val="22"/>
          <w:lang w:val="sr-Latn-ME"/>
        </w:rPr>
        <w:t>.</w:t>
      </w:r>
    </w:p>
    <w:p w14:paraId="5253FBC9" w14:textId="77777777" w:rsidR="005E00F6" w:rsidRDefault="005E00F6" w:rsidP="003E7328">
      <w:pPr>
        <w:pStyle w:val="Bodytext20"/>
        <w:shd w:val="clear" w:color="auto" w:fill="auto"/>
        <w:tabs>
          <w:tab w:val="left" w:pos="858"/>
        </w:tabs>
        <w:spacing w:before="0" w:after="160" w:line="250" w:lineRule="exact"/>
        <w:ind w:left="860" w:right="3" w:firstLine="0"/>
        <w:jc w:val="both"/>
        <w:rPr>
          <w:w w:val="100"/>
          <w:sz w:val="22"/>
          <w:szCs w:val="22"/>
          <w:lang w:val="sr-Latn-ME"/>
        </w:rPr>
      </w:pPr>
    </w:p>
    <w:p w14:paraId="511F3A8D" w14:textId="77777777" w:rsidR="005E00F6" w:rsidRDefault="005E00F6" w:rsidP="005E00F6">
      <w:pPr>
        <w:pStyle w:val="N01X"/>
        <w:spacing w:before="0" w:after="0"/>
        <w:ind w:firstLine="708"/>
        <w:jc w:val="both"/>
        <w:rPr>
          <w:rFonts w:ascii="Arial" w:hAnsi="Arial" w:cs="Arial"/>
          <w:b w:val="0"/>
          <w:sz w:val="22"/>
          <w:szCs w:val="22"/>
        </w:rPr>
      </w:pPr>
      <w:r w:rsidRPr="00772947">
        <w:rPr>
          <w:rFonts w:ascii="Arial" w:hAnsi="Arial" w:cs="Arial"/>
          <w:sz w:val="22"/>
          <w:szCs w:val="22"/>
        </w:rPr>
        <w:t>4</w:t>
      </w:r>
      <w:r w:rsidRPr="008C6ED7">
        <w:rPr>
          <w:rFonts w:ascii="Arial" w:hAnsi="Arial" w:cs="Arial"/>
          <w:sz w:val="22"/>
          <w:szCs w:val="22"/>
        </w:rPr>
        <w:t>.4. Oslobođenje garanta od obaveze u okviru nacionalnog postupka tranzita</w:t>
      </w:r>
    </w:p>
    <w:p w14:paraId="36160113" w14:textId="77777777" w:rsidR="005E00F6" w:rsidRDefault="005E00F6" w:rsidP="005E00F6">
      <w:pPr>
        <w:pStyle w:val="N01X"/>
        <w:spacing w:before="0" w:after="0"/>
        <w:jc w:val="both"/>
        <w:rPr>
          <w:rFonts w:ascii="Arial" w:hAnsi="Arial" w:cs="Arial"/>
          <w:b w:val="0"/>
          <w:sz w:val="22"/>
          <w:szCs w:val="22"/>
        </w:rPr>
      </w:pPr>
    </w:p>
    <w:p w14:paraId="0534052E" w14:textId="77777777" w:rsidR="005E00F6" w:rsidRPr="00A23C6E" w:rsidRDefault="005E00F6" w:rsidP="005E00F6">
      <w:pPr>
        <w:pStyle w:val="N01X"/>
        <w:spacing w:before="0" w:after="0"/>
        <w:ind w:left="708"/>
        <w:jc w:val="both"/>
        <w:rPr>
          <w:rFonts w:ascii="Arial" w:hAnsi="Arial" w:cs="Arial"/>
          <w:b w:val="0"/>
          <w:sz w:val="22"/>
          <w:szCs w:val="22"/>
        </w:rPr>
      </w:pPr>
      <w:r w:rsidRPr="00A23C6E">
        <w:rPr>
          <w:rFonts w:ascii="Arial" w:hAnsi="Arial" w:cs="Arial"/>
          <w:b w:val="0"/>
          <w:sz w:val="22"/>
          <w:szCs w:val="22"/>
        </w:rPr>
        <w:t>Članom 221 stav 1 Uredbe o bližem načinu sprovođenja carinskih postupaka i carinskih formalnosti ("Sl. List CG", broj 26/23) je propisano da ako nacionalni postupak tranzita nije okončan, carinski organ treba da dostavi garantu obavještenje koje sadrži podatke iz Priloga 39, u roku od devet mjeseci od propisanog roka za podnošenje robe u odredišnu carinarnicu. U stavu 2 istog člana je propisano da ako nacionalni postupak tranzita nije okončan, carinski organ prema mjestu nastanka carinskog duga, treba da dostavi obavještenje garantu koje sadrži podatke iz Priloga 40, da može da plati dug iz nacionalnog postupka tranzita, u roku od tri godine od datuma prihvatanja tranzitne deklaracije. Nadalje, članom 221 stavom 3, je propisano da carinski organ može da oslobodi garanta od obaveza, ako mu prije isteka roka nije izdato neko od obavještenja iz st. 1 i 2 ovog člana, a stavom 4 da ako je neko od obavještenja iz st. 1 i 2 ovog člana izdato, carinski organ treba da obavijesti garanta o naplati duga ili okončanju postupka.</w:t>
      </w:r>
    </w:p>
    <w:p w14:paraId="37B76FEE" w14:textId="134DDC79" w:rsidR="005E00F6" w:rsidRPr="00A23C6E" w:rsidRDefault="005E00F6" w:rsidP="005E00F6">
      <w:pPr>
        <w:pStyle w:val="N01X"/>
        <w:spacing w:after="0"/>
        <w:ind w:left="705"/>
        <w:jc w:val="both"/>
        <w:rPr>
          <w:rFonts w:ascii="Arial" w:hAnsi="Arial" w:cs="Arial"/>
          <w:b w:val="0"/>
          <w:sz w:val="22"/>
          <w:szCs w:val="22"/>
        </w:rPr>
      </w:pPr>
      <w:r w:rsidRPr="00A23C6E">
        <w:rPr>
          <w:rFonts w:ascii="Arial" w:hAnsi="Arial" w:cs="Arial"/>
          <w:b w:val="0"/>
          <w:sz w:val="22"/>
          <w:szCs w:val="22"/>
        </w:rPr>
        <w:t>Član 221 se primjenjuje i u slučaju opoziva garancije od strane garanta, jer se generalno odnosi na oslobođenje garanta od obaveza u okviru nacionalnog postupka tranzita. Navedena odredba u cjelosti je usklađena sa članom 85, Delegirane uredbe komisije (EU) 2015/2446 o dopuni uredbe (EU) br. 952/2013 Europskog parlamenta i Vijeća o detaljnim pravilima koja se odnose na pojedine odredbe Carinskog zakonika Unije kao i sa članom 117 Konvencije o zajedničkom tranzitnom postupku.</w:t>
      </w:r>
    </w:p>
    <w:p w14:paraId="1DAEAC93" w14:textId="77777777" w:rsidR="005E00F6" w:rsidRPr="003E7328" w:rsidRDefault="005E00F6" w:rsidP="003E7328">
      <w:pPr>
        <w:pStyle w:val="Bodytext20"/>
        <w:shd w:val="clear" w:color="auto" w:fill="auto"/>
        <w:tabs>
          <w:tab w:val="left" w:pos="858"/>
        </w:tabs>
        <w:spacing w:before="0" w:after="160" w:line="250" w:lineRule="exact"/>
        <w:ind w:left="860" w:right="3" w:firstLine="0"/>
        <w:jc w:val="both"/>
        <w:rPr>
          <w:w w:val="100"/>
          <w:sz w:val="22"/>
          <w:szCs w:val="22"/>
          <w:lang w:val="sr-Latn-ME"/>
        </w:rPr>
      </w:pPr>
      <w:bookmarkStart w:id="5" w:name="_GoBack"/>
      <w:bookmarkEnd w:id="5"/>
    </w:p>
    <w:p w14:paraId="58946447" w14:textId="77777777" w:rsidR="000A20A3" w:rsidRPr="00EE20B2" w:rsidRDefault="000A20A3" w:rsidP="00F342F3">
      <w:pPr>
        <w:pStyle w:val="Bodytext20"/>
        <w:shd w:val="clear" w:color="auto" w:fill="auto"/>
        <w:tabs>
          <w:tab w:val="left" w:pos="894"/>
        </w:tabs>
        <w:spacing w:before="0" w:line="234" w:lineRule="exact"/>
        <w:ind w:left="860" w:right="3" w:firstLine="0"/>
        <w:rPr>
          <w:w w:val="100"/>
          <w:sz w:val="22"/>
          <w:szCs w:val="22"/>
          <w:lang w:val="sr-Latn-ME"/>
        </w:rPr>
      </w:pPr>
    </w:p>
    <w:p w14:paraId="482AB191" w14:textId="77777777" w:rsidR="00A44590" w:rsidRPr="00390F30" w:rsidRDefault="00A44590" w:rsidP="00F342F3">
      <w:pPr>
        <w:pStyle w:val="Bodytext20"/>
        <w:shd w:val="clear" w:color="auto" w:fill="auto"/>
        <w:tabs>
          <w:tab w:val="left" w:pos="894"/>
        </w:tabs>
        <w:spacing w:before="0" w:line="234" w:lineRule="exact"/>
        <w:ind w:left="860" w:right="3" w:firstLine="0"/>
        <w:rPr>
          <w:w w:val="100"/>
          <w:sz w:val="22"/>
          <w:szCs w:val="22"/>
          <w:lang w:val="sr-Latn-ME"/>
        </w:rPr>
      </w:pPr>
    </w:p>
    <w:p w14:paraId="607FBFB8" w14:textId="361B1613" w:rsidR="00F342F3" w:rsidRPr="003C6D3B" w:rsidRDefault="00F342F3" w:rsidP="00F342F3">
      <w:pPr>
        <w:pStyle w:val="Bodytext20"/>
        <w:shd w:val="clear" w:color="auto" w:fill="auto"/>
        <w:tabs>
          <w:tab w:val="left" w:pos="894"/>
        </w:tabs>
        <w:spacing w:before="0" w:line="234" w:lineRule="exact"/>
        <w:ind w:left="860" w:right="3" w:firstLine="0"/>
        <w:rPr>
          <w:b/>
          <w:w w:val="100"/>
          <w:sz w:val="22"/>
          <w:szCs w:val="22"/>
          <w:lang w:val="sr-Latn-ME"/>
        </w:rPr>
      </w:pPr>
      <w:r w:rsidRPr="003C6D3B">
        <w:rPr>
          <w:b/>
          <w:w w:val="100"/>
          <w:sz w:val="22"/>
          <w:szCs w:val="22"/>
        </w:rPr>
        <w:t>PRIMJENA</w:t>
      </w:r>
      <w:r w:rsidRPr="003C6D3B">
        <w:rPr>
          <w:b/>
          <w:w w:val="100"/>
          <w:sz w:val="22"/>
          <w:szCs w:val="22"/>
          <w:lang w:val="sr-Latn-ME"/>
        </w:rPr>
        <w:t xml:space="preserve"> </w:t>
      </w:r>
      <w:r w:rsidRPr="003C6D3B">
        <w:rPr>
          <w:b/>
          <w:w w:val="100"/>
          <w:sz w:val="22"/>
          <w:szCs w:val="22"/>
        </w:rPr>
        <w:t>INSTRUKCIJE</w:t>
      </w:r>
      <w:r w:rsidRPr="003C6D3B">
        <w:rPr>
          <w:b/>
          <w:w w:val="100"/>
          <w:sz w:val="22"/>
          <w:szCs w:val="22"/>
          <w:lang w:val="sr-Latn-ME"/>
        </w:rPr>
        <w:t xml:space="preserve"> </w:t>
      </w:r>
    </w:p>
    <w:p w14:paraId="367C05AC" w14:textId="77777777" w:rsidR="00F342F3" w:rsidRPr="00EE20B2" w:rsidRDefault="00F342F3" w:rsidP="00F342F3">
      <w:pPr>
        <w:pStyle w:val="Bodytext20"/>
        <w:shd w:val="clear" w:color="auto" w:fill="auto"/>
        <w:tabs>
          <w:tab w:val="left" w:pos="894"/>
        </w:tabs>
        <w:spacing w:before="0" w:line="234" w:lineRule="exact"/>
        <w:ind w:left="860" w:right="3" w:firstLine="0"/>
        <w:rPr>
          <w:w w:val="100"/>
          <w:sz w:val="22"/>
          <w:szCs w:val="22"/>
          <w:lang w:val="sr-Latn-ME"/>
        </w:rPr>
      </w:pPr>
    </w:p>
    <w:p w14:paraId="11649E9C" w14:textId="644E5111" w:rsidR="003E7328" w:rsidRPr="00EE20B2" w:rsidRDefault="00F342F3" w:rsidP="003E7328">
      <w:pPr>
        <w:pStyle w:val="Bodytext20"/>
        <w:shd w:val="clear" w:color="auto" w:fill="auto"/>
        <w:tabs>
          <w:tab w:val="left" w:pos="894"/>
        </w:tabs>
        <w:spacing w:before="0" w:line="234" w:lineRule="exact"/>
        <w:ind w:left="860" w:right="3" w:firstLine="0"/>
        <w:jc w:val="both"/>
        <w:rPr>
          <w:w w:val="100"/>
          <w:sz w:val="22"/>
          <w:szCs w:val="22"/>
          <w:lang w:val="sr-Latn-ME"/>
        </w:rPr>
      </w:pPr>
      <w:r w:rsidRPr="00F342F3">
        <w:rPr>
          <w:w w:val="100"/>
          <w:sz w:val="22"/>
          <w:szCs w:val="22"/>
        </w:rPr>
        <w:t>Ovo</w:t>
      </w:r>
      <w:r w:rsidRPr="00EE20B2">
        <w:rPr>
          <w:w w:val="100"/>
          <w:sz w:val="22"/>
          <w:szCs w:val="22"/>
          <w:lang w:val="sr-Latn-ME"/>
        </w:rPr>
        <w:t xml:space="preserve"> </w:t>
      </w:r>
      <w:r w:rsidRPr="00F342F3">
        <w:rPr>
          <w:w w:val="100"/>
          <w:sz w:val="22"/>
          <w:szCs w:val="22"/>
        </w:rPr>
        <w:t>obavje</w:t>
      </w:r>
      <w:r w:rsidRPr="00EE20B2">
        <w:rPr>
          <w:w w:val="100"/>
          <w:sz w:val="22"/>
          <w:szCs w:val="22"/>
          <w:lang w:val="sr-Latn-ME"/>
        </w:rPr>
        <w:t>š</w:t>
      </w:r>
      <w:r w:rsidRPr="00F342F3">
        <w:rPr>
          <w:w w:val="100"/>
          <w:sz w:val="22"/>
          <w:szCs w:val="22"/>
        </w:rPr>
        <w:t>tenje</w:t>
      </w:r>
      <w:r w:rsidRPr="00EE20B2">
        <w:rPr>
          <w:w w:val="100"/>
          <w:sz w:val="22"/>
          <w:szCs w:val="22"/>
          <w:lang w:val="sr-Latn-ME"/>
        </w:rPr>
        <w:t xml:space="preserve"> </w:t>
      </w:r>
      <w:r w:rsidRPr="00F342F3">
        <w:rPr>
          <w:w w:val="100"/>
          <w:sz w:val="22"/>
          <w:szCs w:val="22"/>
        </w:rPr>
        <w:t>po</w:t>
      </w:r>
      <w:r w:rsidRPr="00EE20B2">
        <w:rPr>
          <w:w w:val="100"/>
          <w:sz w:val="22"/>
          <w:szCs w:val="22"/>
          <w:lang w:val="sr-Latn-ME"/>
        </w:rPr>
        <w:t>č</w:t>
      </w:r>
      <w:r w:rsidRPr="00F342F3">
        <w:rPr>
          <w:w w:val="100"/>
          <w:sz w:val="22"/>
          <w:szCs w:val="22"/>
        </w:rPr>
        <w:t>inje</w:t>
      </w:r>
      <w:r w:rsidRPr="00EE20B2">
        <w:rPr>
          <w:w w:val="100"/>
          <w:sz w:val="22"/>
          <w:szCs w:val="22"/>
          <w:lang w:val="sr-Latn-ME"/>
        </w:rPr>
        <w:t xml:space="preserve"> </w:t>
      </w:r>
      <w:r w:rsidRPr="00F342F3">
        <w:rPr>
          <w:w w:val="100"/>
          <w:sz w:val="22"/>
          <w:szCs w:val="22"/>
        </w:rPr>
        <w:t>da</w:t>
      </w:r>
      <w:r w:rsidRPr="00EE20B2">
        <w:rPr>
          <w:w w:val="100"/>
          <w:sz w:val="22"/>
          <w:szCs w:val="22"/>
          <w:lang w:val="sr-Latn-ME"/>
        </w:rPr>
        <w:t xml:space="preserve"> </w:t>
      </w:r>
      <w:r w:rsidRPr="00F342F3">
        <w:rPr>
          <w:w w:val="100"/>
          <w:sz w:val="22"/>
          <w:szCs w:val="22"/>
        </w:rPr>
        <w:t>se</w:t>
      </w:r>
      <w:r w:rsidRPr="00EE20B2">
        <w:rPr>
          <w:w w:val="100"/>
          <w:sz w:val="22"/>
          <w:szCs w:val="22"/>
          <w:lang w:val="sr-Latn-ME"/>
        </w:rPr>
        <w:t xml:space="preserve"> </w:t>
      </w:r>
      <w:r w:rsidRPr="00F342F3">
        <w:rPr>
          <w:w w:val="100"/>
          <w:sz w:val="22"/>
          <w:szCs w:val="22"/>
        </w:rPr>
        <w:t>primjenjuje</w:t>
      </w:r>
      <w:r w:rsidRPr="00EE20B2">
        <w:rPr>
          <w:w w:val="100"/>
          <w:sz w:val="22"/>
          <w:szCs w:val="22"/>
          <w:lang w:val="sr-Latn-ME"/>
        </w:rPr>
        <w:t xml:space="preserve"> </w:t>
      </w:r>
      <w:r w:rsidRPr="00F342F3">
        <w:rPr>
          <w:w w:val="100"/>
          <w:sz w:val="22"/>
          <w:szCs w:val="22"/>
        </w:rPr>
        <w:t>od</w:t>
      </w:r>
      <w:r w:rsidRPr="00EE20B2">
        <w:rPr>
          <w:w w:val="100"/>
          <w:sz w:val="22"/>
          <w:szCs w:val="22"/>
          <w:lang w:val="sr-Latn-ME"/>
        </w:rPr>
        <w:t xml:space="preserve"> </w:t>
      </w:r>
      <w:r w:rsidRPr="00F342F3">
        <w:rPr>
          <w:w w:val="100"/>
          <w:sz w:val="22"/>
          <w:szCs w:val="22"/>
        </w:rPr>
        <w:t>dana</w:t>
      </w:r>
      <w:r w:rsidRPr="00EE20B2">
        <w:rPr>
          <w:w w:val="100"/>
          <w:sz w:val="22"/>
          <w:szCs w:val="22"/>
          <w:lang w:val="sr-Latn-ME"/>
        </w:rPr>
        <w:t xml:space="preserve"> </w:t>
      </w:r>
      <w:r w:rsidRPr="00F342F3">
        <w:rPr>
          <w:w w:val="100"/>
          <w:sz w:val="22"/>
          <w:szCs w:val="22"/>
        </w:rPr>
        <w:t>po</w:t>
      </w:r>
      <w:r w:rsidRPr="00EE20B2">
        <w:rPr>
          <w:w w:val="100"/>
          <w:sz w:val="22"/>
          <w:szCs w:val="22"/>
          <w:lang w:val="sr-Latn-ME"/>
        </w:rPr>
        <w:t>č</w:t>
      </w:r>
      <w:r w:rsidRPr="00F342F3">
        <w:rPr>
          <w:w w:val="100"/>
          <w:sz w:val="22"/>
          <w:szCs w:val="22"/>
        </w:rPr>
        <w:t>etka</w:t>
      </w:r>
      <w:r w:rsidRPr="00EE20B2">
        <w:rPr>
          <w:w w:val="100"/>
          <w:sz w:val="22"/>
          <w:szCs w:val="22"/>
          <w:lang w:val="sr-Latn-ME"/>
        </w:rPr>
        <w:t xml:space="preserve"> </w:t>
      </w:r>
      <w:r w:rsidRPr="00F342F3">
        <w:rPr>
          <w:w w:val="100"/>
          <w:sz w:val="22"/>
          <w:szCs w:val="22"/>
        </w:rPr>
        <w:t>nacionalne</w:t>
      </w:r>
      <w:r w:rsidRPr="00EE20B2">
        <w:rPr>
          <w:w w:val="100"/>
          <w:sz w:val="22"/>
          <w:szCs w:val="22"/>
          <w:lang w:val="sr-Latn-ME"/>
        </w:rPr>
        <w:t xml:space="preserve"> </w:t>
      </w:r>
      <w:r w:rsidRPr="00F342F3">
        <w:rPr>
          <w:w w:val="100"/>
          <w:sz w:val="22"/>
          <w:szCs w:val="22"/>
        </w:rPr>
        <w:t>primjene</w:t>
      </w:r>
      <w:r w:rsidRPr="00EE20B2">
        <w:rPr>
          <w:w w:val="100"/>
          <w:sz w:val="22"/>
          <w:szCs w:val="22"/>
          <w:lang w:val="sr-Latn-ME"/>
        </w:rPr>
        <w:t xml:space="preserve"> </w:t>
      </w:r>
      <w:r w:rsidRPr="00F342F3">
        <w:rPr>
          <w:w w:val="100"/>
          <w:sz w:val="22"/>
          <w:szCs w:val="22"/>
        </w:rPr>
        <w:t>NCTS</w:t>
      </w:r>
      <w:r w:rsidRPr="00EE20B2">
        <w:rPr>
          <w:w w:val="100"/>
          <w:sz w:val="22"/>
          <w:szCs w:val="22"/>
          <w:lang w:val="sr-Latn-ME"/>
        </w:rPr>
        <w:t>-</w:t>
      </w:r>
      <w:r w:rsidRPr="00F342F3">
        <w:rPr>
          <w:w w:val="100"/>
          <w:sz w:val="22"/>
          <w:szCs w:val="22"/>
        </w:rPr>
        <w:t>a</w:t>
      </w:r>
      <w:r w:rsidRPr="00EE20B2">
        <w:rPr>
          <w:w w:val="100"/>
          <w:sz w:val="22"/>
          <w:szCs w:val="22"/>
          <w:lang w:val="sr-Latn-ME"/>
        </w:rPr>
        <w:t xml:space="preserve">, </w:t>
      </w:r>
      <w:r w:rsidRPr="00F342F3">
        <w:rPr>
          <w:w w:val="100"/>
          <w:sz w:val="22"/>
          <w:szCs w:val="22"/>
        </w:rPr>
        <w:t>a</w:t>
      </w:r>
      <w:r w:rsidRPr="00EE20B2">
        <w:rPr>
          <w:w w:val="100"/>
          <w:sz w:val="22"/>
          <w:szCs w:val="22"/>
          <w:lang w:val="sr-Latn-ME"/>
        </w:rPr>
        <w:t xml:space="preserve"> </w:t>
      </w:r>
      <w:r w:rsidRPr="00F342F3">
        <w:rPr>
          <w:w w:val="100"/>
          <w:sz w:val="22"/>
          <w:szCs w:val="22"/>
        </w:rPr>
        <w:t>u</w:t>
      </w:r>
      <w:r w:rsidRPr="00EE20B2">
        <w:rPr>
          <w:w w:val="100"/>
          <w:sz w:val="22"/>
          <w:szCs w:val="22"/>
          <w:lang w:val="sr-Latn-ME"/>
        </w:rPr>
        <w:t xml:space="preserve"> </w:t>
      </w:r>
      <w:r w:rsidRPr="00F342F3">
        <w:rPr>
          <w:w w:val="100"/>
          <w:sz w:val="22"/>
          <w:szCs w:val="22"/>
        </w:rPr>
        <w:t>dijelu</w:t>
      </w:r>
      <w:r w:rsidRPr="00EE20B2">
        <w:rPr>
          <w:w w:val="100"/>
          <w:sz w:val="22"/>
          <w:szCs w:val="22"/>
          <w:lang w:val="sr-Latn-ME"/>
        </w:rPr>
        <w:t xml:space="preserve"> </w:t>
      </w:r>
      <w:r w:rsidRPr="00F342F3">
        <w:rPr>
          <w:w w:val="100"/>
          <w:sz w:val="22"/>
          <w:szCs w:val="22"/>
        </w:rPr>
        <w:t>koji</w:t>
      </w:r>
      <w:r w:rsidRPr="00EE20B2">
        <w:rPr>
          <w:w w:val="100"/>
          <w:sz w:val="22"/>
          <w:szCs w:val="22"/>
          <w:lang w:val="sr-Latn-ME"/>
        </w:rPr>
        <w:t xml:space="preserve"> </w:t>
      </w:r>
      <w:r w:rsidRPr="00F342F3">
        <w:rPr>
          <w:w w:val="100"/>
          <w:sz w:val="22"/>
          <w:szCs w:val="22"/>
        </w:rPr>
        <w:t>se</w:t>
      </w:r>
      <w:r w:rsidRPr="00EE20B2">
        <w:rPr>
          <w:w w:val="100"/>
          <w:sz w:val="22"/>
          <w:szCs w:val="22"/>
          <w:lang w:val="sr-Latn-ME"/>
        </w:rPr>
        <w:t xml:space="preserve"> </w:t>
      </w:r>
      <w:r w:rsidRPr="00F342F3">
        <w:rPr>
          <w:w w:val="100"/>
          <w:sz w:val="22"/>
          <w:szCs w:val="22"/>
        </w:rPr>
        <w:t>odnosi</w:t>
      </w:r>
      <w:r w:rsidRPr="00EE20B2">
        <w:rPr>
          <w:w w:val="100"/>
          <w:sz w:val="22"/>
          <w:szCs w:val="22"/>
          <w:lang w:val="sr-Latn-ME"/>
        </w:rPr>
        <w:t xml:space="preserve"> </w:t>
      </w:r>
      <w:r w:rsidRPr="00F342F3">
        <w:rPr>
          <w:w w:val="100"/>
          <w:sz w:val="22"/>
          <w:szCs w:val="22"/>
        </w:rPr>
        <w:t>na</w:t>
      </w:r>
      <w:r w:rsidRPr="00EE20B2">
        <w:rPr>
          <w:w w:val="100"/>
          <w:sz w:val="22"/>
          <w:szCs w:val="22"/>
          <w:lang w:val="sr-Latn-ME"/>
        </w:rPr>
        <w:t xml:space="preserve"> </w:t>
      </w:r>
      <w:r w:rsidRPr="00F342F3">
        <w:rPr>
          <w:w w:val="100"/>
          <w:sz w:val="22"/>
          <w:szCs w:val="22"/>
        </w:rPr>
        <w:t>zajedni</w:t>
      </w:r>
      <w:r w:rsidRPr="00EE20B2">
        <w:rPr>
          <w:w w:val="100"/>
          <w:sz w:val="22"/>
          <w:szCs w:val="22"/>
          <w:lang w:val="sr-Latn-ME"/>
        </w:rPr>
        <w:t>č</w:t>
      </w:r>
      <w:r w:rsidRPr="00F342F3">
        <w:rPr>
          <w:w w:val="100"/>
          <w:sz w:val="22"/>
          <w:szCs w:val="22"/>
        </w:rPr>
        <w:t>ki</w:t>
      </w:r>
      <w:r w:rsidRPr="00EE20B2">
        <w:rPr>
          <w:w w:val="100"/>
          <w:sz w:val="22"/>
          <w:szCs w:val="22"/>
          <w:lang w:val="sr-Latn-ME"/>
        </w:rPr>
        <w:t xml:space="preserve"> </w:t>
      </w:r>
      <w:r w:rsidR="00452C65">
        <w:rPr>
          <w:w w:val="100"/>
          <w:sz w:val="22"/>
          <w:szCs w:val="22"/>
        </w:rPr>
        <w:t>tranzit</w:t>
      </w:r>
      <w:r w:rsidRPr="00EE20B2">
        <w:rPr>
          <w:w w:val="100"/>
          <w:sz w:val="22"/>
          <w:szCs w:val="22"/>
          <w:lang w:val="sr-Latn-ME"/>
        </w:rPr>
        <w:t xml:space="preserve"> </w:t>
      </w:r>
      <w:r w:rsidRPr="00F342F3">
        <w:rPr>
          <w:w w:val="100"/>
          <w:sz w:val="22"/>
          <w:szCs w:val="22"/>
        </w:rPr>
        <w:t>od</w:t>
      </w:r>
      <w:r w:rsidRPr="00EE20B2">
        <w:rPr>
          <w:w w:val="100"/>
          <w:sz w:val="22"/>
          <w:szCs w:val="22"/>
          <w:lang w:val="sr-Latn-ME"/>
        </w:rPr>
        <w:t xml:space="preserve"> </w:t>
      </w:r>
      <w:r w:rsidRPr="00F342F3">
        <w:rPr>
          <w:w w:val="100"/>
          <w:sz w:val="22"/>
          <w:szCs w:val="22"/>
        </w:rPr>
        <w:t>dana</w:t>
      </w:r>
      <w:r w:rsidRPr="00EE20B2">
        <w:rPr>
          <w:w w:val="100"/>
          <w:sz w:val="22"/>
          <w:szCs w:val="22"/>
          <w:lang w:val="sr-Latn-ME"/>
        </w:rPr>
        <w:t xml:space="preserve"> </w:t>
      </w:r>
      <w:r w:rsidRPr="00F342F3">
        <w:rPr>
          <w:w w:val="100"/>
          <w:sz w:val="22"/>
          <w:szCs w:val="22"/>
        </w:rPr>
        <w:t>pristupanja</w:t>
      </w:r>
      <w:r w:rsidRPr="00EE20B2">
        <w:rPr>
          <w:w w:val="100"/>
          <w:sz w:val="22"/>
          <w:szCs w:val="22"/>
          <w:lang w:val="sr-Latn-ME"/>
        </w:rPr>
        <w:t xml:space="preserve"> </w:t>
      </w:r>
      <w:r w:rsidRPr="00F342F3">
        <w:rPr>
          <w:w w:val="100"/>
          <w:sz w:val="22"/>
          <w:szCs w:val="22"/>
        </w:rPr>
        <w:t>Crne</w:t>
      </w:r>
      <w:r w:rsidRPr="00EE20B2">
        <w:rPr>
          <w:w w:val="100"/>
          <w:sz w:val="22"/>
          <w:szCs w:val="22"/>
          <w:lang w:val="sr-Latn-ME"/>
        </w:rPr>
        <w:t xml:space="preserve"> </w:t>
      </w:r>
      <w:r w:rsidRPr="00F342F3">
        <w:rPr>
          <w:w w:val="100"/>
          <w:sz w:val="22"/>
          <w:szCs w:val="22"/>
        </w:rPr>
        <w:t>Gore</w:t>
      </w:r>
      <w:r w:rsidRPr="00EE20B2">
        <w:rPr>
          <w:w w:val="100"/>
          <w:sz w:val="22"/>
          <w:szCs w:val="22"/>
          <w:lang w:val="sr-Latn-ME"/>
        </w:rPr>
        <w:t xml:space="preserve"> </w:t>
      </w:r>
      <w:r w:rsidRPr="00F342F3">
        <w:rPr>
          <w:w w:val="100"/>
          <w:sz w:val="22"/>
          <w:szCs w:val="22"/>
        </w:rPr>
        <w:t>Konvenciji</w:t>
      </w:r>
      <w:r w:rsidRPr="00EE20B2">
        <w:rPr>
          <w:w w:val="100"/>
          <w:sz w:val="22"/>
          <w:szCs w:val="22"/>
          <w:lang w:val="sr-Latn-ME"/>
        </w:rPr>
        <w:t xml:space="preserve"> </w:t>
      </w:r>
      <w:r w:rsidRPr="00F342F3">
        <w:rPr>
          <w:w w:val="100"/>
          <w:sz w:val="22"/>
          <w:szCs w:val="22"/>
        </w:rPr>
        <w:t>o</w:t>
      </w:r>
      <w:r w:rsidRPr="00EE20B2">
        <w:rPr>
          <w:w w:val="100"/>
          <w:sz w:val="22"/>
          <w:szCs w:val="22"/>
          <w:lang w:val="sr-Latn-ME"/>
        </w:rPr>
        <w:t xml:space="preserve"> </w:t>
      </w:r>
      <w:r w:rsidRPr="00F342F3">
        <w:rPr>
          <w:w w:val="100"/>
          <w:sz w:val="22"/>
          <w:szCs w:val="22"/>
        </w:rPr>
        <w:t>zajedni</w:t>
      </w:r>
      <w:r w:rsidRPr="00EE20B2">
        <w:rPr>
          <w:w w:val="100"/>
          <w:sz w:val="22"/>
          <w:szCs w:val="22"/>
          <w:lang w:val="sr-Latn-ME"/>
        </w:rPr>
        <w:t>č</w:t>
      </w:r>
      <w:r w:rsidRPr="00F342F3">
        <w:rPr>
          <w:w w:val="100"/>
          <w:sz w:val="22"/>
          <w:szCs w:val="22"/>
        </w:rPr>
        <w:t>kom</w:t>
      </w:r>
      <w:r w:rsidRPr="00EE20B2">
        <w:rPr>
          <w:w w:val="100"/>
          <w:sz w:val="22"/>
          <w:szCs w:val="22"/>
          <w:lang w:val="sr-Latn-ME"/>
        </w:rPr>
        <w:t xml:space="preserve"> </w:t>
      </w:r>
      <w:r w:rsidRPr="00F342F3">
        <w:rPr>
          <w:w w:val="100"/>
          <w:sz w:val="22"/>
          <w:szCs w:val="22"/>
        </w:rPr>
        <w:t>tranzitnom</w:t>
      </w:r>
      <w:r w:rsidRPr="00EE20B2">
        <w:rPr>
          <w:w w:val="100"/>
          <w:sz w:val="22"/>
          <w:szCs w:val="22"/>
          <w:lang w:val="sr-Latn-ME"/>
        </w:rPr>
        <w:t xml:space="preserve"> </w:t>
      </w:r>
      <w:r w:rsidRPr="00F342F3">
        <w:rPr>
          <w:w w:val="100"/>
          <w:sz w:val="22"/>
          <w:szCs w:val="22"/>
        </w:rPr>
        <w:t>postupku</w:t>
      </w:r>
      <w:r w:rsidRPr="00EE20B2">
        <w:rPr>
          <w:w w:val="100"/>
          <w:sz w:val="22"/>
          <w:szCs w:val="22"/>
          <w:lang w:val="sr-Latn-ME"/>
        </w:rPr>
        <w:t xml:space="preserve">. </w:t>
      </w:r>
    </w:p>
    <w:p w14:paraId="2B88E8D2" w14:textId="3E588C7E" w:rsidR="003E7328" w:rsidRPr="00EE20B2" w:rsidRDefault="003E7328" w:rsidP="003E7328">
      <w:pPr>
        <w:pStyle w:val="Bodytext20"/>
        <w:shd w:val="clear" w:color="auto" w:fill="auto"/>
        <w:tabs>
          <w:tab w:val="left" w:pos="894"/>
        </w:tabs>
        <w:spacing w:before="0" w:line="234" w:lineRule="exact"/>
        <w:ind w:left="860" w:right="3" w:firstLine="0"/>
        <w:jc w:val="both"/>
        <w:rPr>
          <w:w w:val="100"/>
          <w:sz w:val="22"/>
          <w:szCs w:val="22"/>
          <w:lang w:val="sr-Latn-ME"/>
        </w:rPr>
      </w:pPr>
    </w:p>
    <w:p w14:paraId="074C0857" w14:textId="77777777" w:rsidR="003E7328" w:rsidRPr="00EE20B2" w:rsidRDefault="003E7328" w:rsidP="003E7328">
      <w:pPr>
        <w:pStyle w:val="Bodytext20"/>
        <w:shd w:val="clear" w:color="auto" w:fill="auto"/>
        <w:tabs>
          <w:tab w:val="left" w:pos="894"/>
        </w:tabs>
        <w:spacing w:before="0" w:line="234" w:lineRule="exact"/>
        <w:ind w:left="860" w:right="3" w:firstLine="0"/>
        <w:jc w:val="both"/>
        <w:rPr>
          <w:w w:val="100"/>
          <w:sz w:val="22"/>
          <w:szCs w:val="22"/>
          <w:lang w:val="sr-Latn-ME"/>
        </w:rPr>
      </w:pPr>
    </w:p>
    <w:p w14:paraId="0242A2B0" w14:textId="64BAB056" w:rsidR="003E7328" w:rsidRDefault="003E7328" w:rsidP="003E7328">
      <w:pPr>
        <w:rPr>
          <w:rFonts w:ascii="Arial" w:hAnsi="Arial" w:cs="Arial"/>
          <w:sz w:val="18"/>
          <w:szCs w:val="18"/>
          <w:lang w:val="sl-SI"/>
        </w:rPr>
      </w:pPr>
    </w:p>
    <w:p w14:paraId="45FB1C06" w14:textId="4D6EDBD5" w:rsidR="005E00F6" w:rsidRDefault="005E00F6" w:rsidP="003E7328">
      <w:pPr>
        <w:rPr>
          <w:rFonts w:ascii="Arial" w:hAnsi="Arial" w:cs="Arial"/>
          <w:b/>
          <w:bCs/>
          <w:sz w:val="20"/>
          <w:szCs w:val="20"/>
          <w:lang w:val="sl-SI"/>
        </w:rPr>
      </w:pPr>
    </w:p>
    <w:p w14:paraId="30F4696D" w14:textId="2B7D356B" w:rsidR="005E00F6" w:rsidRDefault="005E00F6" w:rsidP="003E7328">
      <w:pPr>
        <w:rPr>
          <w:rFonts w:ascii="Arial" w:hAnsi="Arial" w:cs="Arial"/>
          <w:b/>
          <w:bCs/>
          <w:sz w:val="20"/>
          <w:szCs w:val="20"/>
          <w:lang w:val="sl-SI"/>
        </w:rPr>
      </w:pPr>
    </w:p>
    <w:p w14:paraId="7D7713E6" w14:textId="5C434A13" w:rsidR="005E00F6" w:rsidRDefault="005E00F6" w:rsidP="003E7328">
      <w:pPr>
        <w:rPr>
          <w:rFonts w:ascii="Arial" w:hAnsi="Arial" w:cs="Arial"/>
          <w:b/>
          <w:bCs/>
          <w:sz w:val="20"/>
          <w:szCs w:val="20"/>
          <w:lang w:val="sl-SI"/>
        </w:rPr>
      </w:pPr>
    </w:p>
    <w:p w14:paraId="1C7DADEB" w14:textId="1C85E33F" w:rsidR="005E00F6" w:rsidRDefault="005E00F6" w:rsidP="003E7328">
      <w:pPr>
        <w:rPr>
          <w:rFonts w:ascii="Arial" w:hAnsi="Arial" w:cs="Arial"/>
          <w:b/>
          <w:bCs/>
          <w:sz w:val="20"/>
          <w:szCs w:val="20"/>
          <w:lang w:val="sl-SI"/>
        </w:rPr>
      </w:pPr>
    </w:p>
    <w:p w14:paraId="576B9751" w14:textId="5598D771" w:rsidR="005E00F6" w:rsidRDefault="005E00F6" w:rsidP="003E7328">
      <w:pPr>
        <w:rPr>
          <w:rFonts w:ascii="Arial" w:hAnsi="Arial" w:cs="Arial"/>
          <w:b/>
          <w:bCs/>
          <w:sz w:val="20"/>
          <w:szCs w:val="20"/>
          <w:lang w:val="sl-SI"/>
        </w:rPr>
      </w:pPr>
    </w:p>
    <w:p w14:paraId="638DDBCC" w14:textId="54360177" w:rsidR="005E00F6" w:rsidRDefault="005E00F6" w:rsidP="003E7328">
      <w:pPr>
        <w:rPr>
          <w:rFonts w:ascii="Arial" w:hAnsi="Arial" w:cs="Arial"/>
          <w:b/>
          <w:bCs/>
          <w:sz w:val="20"/>
          <w:szCs w:val="20"/>
          <w:lang w:val="sl-SI"/>
        </w:rPr>
      </w:pPr>
    </w:p>
    <w:p w14:paraId="36E322B3" w14:textId="42B6F928" w:rsidR="005E00F6" w:rsidRDefault="005E00F6" w:rsidP="003E7328">
      <w:pPr>
        <w:rPr>
          <w:rFonts w:ascii="Arial" w:hAnsi="Arial" w:cs="Arial"/>
          <w:b/>
          <w:bCs/>
          <w:sz w:val="20"/>
          <w:szCs w:val="20"/>
          <w:lang w:val="sl-SI"/>
        </w:rPr>
      </w:pPr>
    </w:p>
    <w:p w14:paraId="00813BFE" w14:textId="78E7252F" w:rsidR="005E00F6" w:rsidRDefault="005E00F6" w:rsidP="003E7328">
      <w:pPr>
        <w:rPr>
          <w:rFonts w:ascii="Arial" w:hAnsi="Arial" w:cs="Arial"/>
          <w:b/>
          <w:bCs/>
          <w:sz w:val="20"/>
          <w:szCs w:val="20"/>
          <w:lang w:val="sl-SI"/>
        </w:rPr>
      </w:pPr>
    </w:p>
    <w:p w14:paraId="568A78D4" w14:textId="194A5308" w:rsidR="005E00F6" w:rsidRDefault="005E00F6" w:rsidP="003E7328">
      <w:pPr>
        <w:rPr>
          <w:rFonts w:ascii="Arial" w:hAnsi="Arial" w:cs="Arial"/>
          <w:b/>
          <w:bCs/>
          <w:sz w:val="20"/>
          <w:szCs w:val="20"/>
          <w:lang w:val="sl-SI"/>
        </w:rPr>
      </w:pPr>
    </w:p>
    <w:p w14:paraId="5360109A" w14:textId="2769D4B7" w:rsidR="005E00F6" w:rsidRDefault="005E00F6" w:rsidP="003E7328">
      <w:pPr>
        <w:rPr>
          <w:rFonts w:ascii="Arial" w:hAnsi="Arial" w:cs="Arial"/>
          <w:b/>
          <w:bCs/>
          <w:sz w:val="20"/>
          <w:szCs w:val="20"/>
          <w:lang w:val="sl-SI"/>
        </w:rPr>
      </w:pPr>
    </w:p>
    <w:p w14:paraId="2212321F" w14:textId="2F19873C" w:rsidR="005E00F6" w:rsidRDefault="005E00F6" w:rsidP="003E7328">
      <w:pPr>
        <w:rPr>
          <w:rFonts w:ascii="Arial" w:hAnsi="Arial" w:cs="Arial"/>
          <w:b/>
          <w:bCs/>
          <w:sz w:val="20"/>
          <w:szCs w:val="20"/>
          <w:lang w:val="sl-SI"/>
        </w:rPr>
      </w:pPr>
    </w:p>
    <w:p w14:paraId="0165D694" w14:textId="3AE58DB5" w:rsidR="005E00F6" w:rsidRDefault="005E00F6" w:rsidP="003E7328">
      <w:pPr>
        <w:rPr>
          <w:rFonts w:ascii="Arial" w:hAnsi="Arial" w:cs="Arial"/>
          <w:b/>
          <w:bCs/>
          <w:sz w:val="20"/>
          <w:szCs w:val="20"/>
          <w:lang w:val="sl-SI"/>
        </w:rPr>
      </w:pPr>
    </w:p>
    <w:p w14:paraId="137A3D76" w14:textId="53949B9A" w:rsidR="005E00F6" w:rsidRDefault="005E00F6" w:rsidP="003E7328">
      <w:pPr>
        <w:rPr>
          <w:rFonts w:ascii="Arial" w:hAnsi="Arial" w:cs="Arial"/>
          <w:b/>
          <w:bCs/>
          <w:sz w:val="20"/>
          <w:szCs w:val="20"/>
          <w:lang w:val="sl-SI"/>
        </w:rPr>
      </w:pPr>
    </w:p>
    <w:p w14:paraId="07224495" w14:textId="48ADAF3E" w:rsidR="005E00F6" w:rsidRDefault="005E00F6" w:rsidP="003E7328">
      <w:pPr>
        <w:rPr>
          <w:rFonts w:ascii="Arial" w:hAnsi="Arial" w:cs="Arial"/>
          <w:b/>
          <w:bCs/>
          <w:sz w:val="20"/>
          <w:szCs w:val="20"/>
          <w:lang w:val="sl-SI"/>
        </w:rPr>
      </w:pPr>
    </w:p>
    <w:p w14:paraId="4A28B052" w14:textId="1601089E" w:rsidR="005E00F6" w:rsidRDefault="005E00F6" w:rsidP="003E7328">
      <w:pPr>
        <w:rPr>
          <w:rFonts w:ascii="Arial" w:hAnsi="Arial" w:cs="Arial"/>
          <w:b/>
          <w:bCs/>
          <w:sz w:val="20"/>
          <w:szCs w:val="20"/>
          <w:lang w:val="sl-SI"/>
        </w:rPr>
      </w:pPr>
    </w:p>
    <w:p w14:paraId="40B44C2C" w14:textId="5FDB055B" w:rsidR="005E00F6" w:rsidRDefault="005E00F6" w:rsidP="003E7328">
      <w:pPr>
        <w:rPr>
          <w:rFonts w:ascii="Arial" w:hAnsi="Arial" w:cs="Arial"/>
          <w:b/>
          <w:bCs/>
          <w:sz w:val="20"/>
          <w:szCs w:val="20"/>
          <w:lang w:val="sl-SI"/>
        </w:rPr>
      </w:pPr>
    </w:p>
    <w:p w14:paraId="706957EF" w14:textId="145F70E6" w:rsidR="005E00F6" w:rsidRDefault="005E00F6" w:rsidP="003E7328">
      <w:pPr>
        <w:rPr>
          <w:rFonts w:ascii="Arial" w:hAnsi="Arial" w:cs="Arial"/>
          <w:b/>
          <w:bCs/>
          <w:sz w:val="20"/>
          <w:szCs w:val="20"/>
          <w:lang w:val="sl-SI"/>
        </w:rPr>
      </w:pPr>
    </w:p>
    <w:p w14:paraId="2C7AF1CF" w14:textId="039B6C44" w:rsidR="005E00F6" w:rsidRDefault="005E00F6" w:rsidP="003E7328">
      <w:pPr>
        <w:rPr>
          <w:rFonts w:ascii="Arial" w:hAnsi="Arial" w:cs="Arial"/>
          <w:b/>
          <w:bCs/>
          <w:sz w:val="20"/>
          <w:szCs w:val="20"/>
          <w:lang w:val="sl-SI"/>
        </w:rPr>
      </w:pPr>
    </w:p>
    <w:p w14:paraId="62C11867" w14:textId="77777777" w:rsidR="005E00F6" w:rsidRDefault="005E00F6" w:rsidP="003E7328">
      <w:pPr>
        <w:rPr>
          <w:rFonts w:ascii="Arial" w:hAnsi="Arial" w:cs="Arial"/>
          <w:b/>
          <w:bCs/>
          <w:sz w:val="20"/>
          <w:szCs w:val="20"/>
          <w:lang w:val="sl-SI"/>
        </w:rPr>
      </w:pPr>
    </w:p>
    <w:p w14:paraId="29977C8B" w14:textId="77777777" w:rsidR="000D71A2" w:rsidRPr="00EE20B2" w:rsidRDefault="000D71A2" w:rsidP="003E7328">
      <w:pPr>
        <w:rPr>
          <w:rFonts w:ascii="Arial" w:hAnsi="Arial" w:cs="Arial"/>
          <w:b/>
          <w:bCs/>
          <w:sz w:val="20"/>
          <w:szCs w:val="20"/>
          <w:lang w:val="sl-SI"/>
        </w:rPr>
      </w:pPr>
    </w:p>
    <w:p w14:paraId="50931AD7" w14:textId="77777777" w:rsidR="000A20A3" w:rsidRPr="00EE20B2" w:rsidRDefault="000A20A3" w:rsidP="00F342F3">
      <w:pPr>
        <w:pStyle w:val="Bodytext20"/>
        <w:shd w:val="clear" w:color="auto" w:fill="auto"/>
        <w:tabs>
          <w:tab w:val="left" w:pos="894"/>
        </w:tabs>
        <w:spacing w:before="0" w:line="234" w:lineRule="exact"/>
        <w:ind w:left="860" w:right="3" w:firstLine="0"/>
        <w:rPr>
          <w:w w:val="100"/>
          <w:sz w:val="22"/>
          <w:szCs w:val="22"/>
          <w:lang w:val="sl-SI"/>
        </w:rPr>
      </w:pPr>
    </w:p>
    <w:p w14:paraId="05A82669" w14:textId="77777777" w:rsidR="00AB1B51" w:rsidRPr="005F5D55" w:rsidRDefault="00AB1B51" w:rsidP="00AB1B51">
      <w:pPr>
        <w:keepNext/>
        <w:keepLines/>
        <w:shd w:val="clear" w:color="auto" w:fill="FFFFFF"/>
        <w:spacing w:before="120" w:line="234" w:lineRule="exact"/>
        <w:outlineLvl w:val="0"/>
        <w:rPr>
          <w:rFonts w:ascii="Arial" w:eastAsia="Arial" w:hAnsi="Arial" w:cs="Arial"/>
          <w:sz w:val="22"/>
          <w:szCs w:val="22"/>
          <w:u w:val="single"/>
          <w:lang w:val="sr-Latn-ME"/>
        </w:rPr>
      </w:pPr>
      <w:r w:rsidRPr="005F5D55">
        <w:rPr>
          <w:rFonts w:ascii="Arial" w:eastAsia="Arial" w:hAnsi="Arial" w:cs="Arial"/>
          <w:sz w:val="22"/>
          <w:szCs w:val="22"/>
          <w:u w:val="single"/>
          <w:lang w:val="sr-Latn-ME"/>
        </w:rPr>
        <w:lastRenderedPageBreak/>
        <w:t>Prilozi:</w:t>
      </w:r>
    </w:p>
    <w:p w14:paraId="1ED6426B" w14:textId="77777777" w:rsidR="00AB1B51" w:rsidRPr="005F5D55" w:rsidRDefault="00AB1B51" w:rsidP="00AB1B51">
      <w:pPr>
        <w:pStyle w:val="Heading310"/>
        <w:keepNext/>
        <w:keepLines/>
        <w:shd w:val="clear" w:color="auto" w:fill="auto"/>
        <w:rPr>
          <w:b w:val="0"/>
          <w:bCs w:val="0"/>
          <w:sz w:val="22"/>
          <w:szCs w:val="22"/>
          <w:highlight w:val="yellow"/>
          <w:lang w:val="sr-Latn-ME"/>
        </w:rPr>
      </w:pPr>
    </w:p>
    <w:p w14:paraId="1CBEC629" w14:textId="0D67F06D" w:rsidR="00AB1B51" w:rsidRPr="004C0C9B" w:rsidRDefault="006B027C" w:rsidP="006B027C">
      <w:pPr>
        <w:pStyle w:val="ListParagraph"/>
        <w:spacing w:line="276" w:lineRule="auto"/>
        <w:jc w:val="both"/>
        <w:rPr>
          <w:rFonts w:ascii="Arial" w:hAnsi="Arial" w:cs="Arial"/>
          <w:sz w:val="22"/>
          <w:szCs w:val="22"/>
          <w:lang w:val="sr-Latn-ME"/>
        </w:rPr>
      </w:pPr>
      <w:r>
        <w:rPr>
          <w:rStyle w:val="Bodytext21"/>
          <w:w w:val="100"/>
          <w:sz w:val="22"/>
          <w:szCs w:val="22"/>
          <w:lang w:val="sr-Latn-ME"/>
        </w:rPr>
        <w:t>1.</w:t>
      </w:r>
      <w:r w:rsidR="00AB1B51" w:rsidRPr="004C0C9B">
        <w:rPr>
          <w:rStyle w:val="Bodytext21"/>
          <w:w w:val="100"/>
          <w:sz w:val="22"/>
          <w:szCs w:val="22"/>
          <w:lang w:val="sr-Latn-ME"/>
        </w:rPr>
        <w:t xml:space="preserve">Struktura GRN-a – referentni broj garancije </w:t>
      </w:r>
    </w:p>
    <w:p w14:paraId="5DC4CAB7" w14:textId="070C49E7" w:rsidR="00AB1B51" w:rsidRPr="00AB1B51" w:rsidRDefault="006B027C" w:rsidP="006B027C">
      <w:pPr>
        <w:pStyle w:val="ListParagraph"/>
        <w:spacing w:line="276" w:lineRule="auto"/>
        <w:jc w:val="both"/>
        <w:rPr>
          <w:rStyle w:val="Bodytext21"/>
          <w:w w:val="100"/>
          <w:sz w:val="22"/>
          <w:szCs w:val="22"/>
          <w:lang w:val="sr-Latn-ME"/>
        </w:rPr>
      </w:pPr>
      <w:r>
        <w:rPr>
          <w:rFonts w:ascii="Arial" w:eastAsia="Arial" w:hAnsi="Arial" w:cs="Arial"/>
          <w:sz w:val="22"/>
          <w:szCs w:val="22"/>
          <w:lang w:val="sr-Latn-ME"/>
        </w:rPr>
        <w:t>2.</w:t>
      </w:r>
      <w:r w:rsidR="00AB1B51" w:rsidRPr="00AB1B51">
        <w:rPr>
          <w:rFonts w:ascii="Arial" w:eastAsia="Arial" w:hAnsi="Arial" w:cs="Arial"/>
          <w:sz w:val="22"/>
          <w:szCs w:val="22"/>
          <w:lang w:val="sr-Latn-ME"/>
        </w:rPr>
        <w:t>Zahtjev za</w:t>
      </w:r>
      <w:r w:rsidR="0051659D">
        <w:rPr>
          <w:rFonts w:ascii="Arial" w:eastAsia="Arial" w:hAnsi="Arial" w:cs="Arial"/>
          <w:sz w:val="22"/>
          <w:szCs w:val="22"/>
          <w:lang w:val="sr-Latn-ME"/>
        </w:rPr>
        <w:t xml:space="preserve"> izdavanje odobrenja za</w:t>
      </w:r>
      <w:r w:rsidR="00AB1B51" w:rsidRPr="00AB1B51">
        <w:rPr>
          <w:rFonts w:ascii="Arial" w:eastAsia="Arial" w:hAnsi="Arial" w:cs="Arial"/>
          <w:sz w:val="22"/>
          <w:szCs w:val="22"/>
          <w:lang w:val="sr-Latn-ME"/>
        </w:rPr>
        <w:t xml:space="preserve"> korišćenje zajedničkog obezbjeđenja</w:t>
      </w:r>
      <w:r w:rsidR="00AB1B51" w:rsidRPr="00AB1B51">
        <w:rPr>
          <w:rStyle w:val="Bodytext21"/>
          <w:w w:val="100"/>
          <w:sz w:val="22"/>
          <w:szCs w:val="22"/>
          <w:lang w:val="sr-Latn-ME"/>
        </w:rPr>
        <w:t xml:space="preserve">, korišćenje </w:t>
      </w:r>
      <w:r w:rsidR="00AB1B51" w:rsidRPr="00AB1B51">
        <w:rPr>
          <w:rFonts w:ascii="Arial" w:eastAsia="Arial" w:hAnsi="Arial" w:cs="Arial"/>
          <w:sz w:val="22"/>
          <w:szCs w:val="22"/>
          <w:lang w:val="sr-Latn-ME"/>
        </w:rPr>
        <w:t xml:space="preserve">zajedničkog obezbjeđenja sa umanjenim iznosom </w:t>
      </w:r>
      <w:r w:rsidR="00AB1B51" w:rsidRPr="00AB1B51">
        <w:rPr>
          <w:rStyle w:val="Bodytext21"/>
          <w:w w:val="100"/>
          <w:sz w:val="22"/>
          <w:szCs w:val="22"/>
          <w:lang w:val="sr-Latn-ME"/>
        </w:rPr>
        <w:t xml:space="preserve">ili </w:t>
      </w:r>
      <w:r w:rsidR="00AB1B51" w:rsidRPr="00AB1B51">
        <w:rPr>
          <w:rFonts w:ascii="Arial" w:eastAsia="Arial" w:hAnsi="Arial" w:cs="Arial"/>
          <w:sz w:val="22"/>
          <w:szCs w:val="22"/>
          <w:lang w:val="sr-Latn-ME"/>
        </w:rPr>
        <w:t>oslobođenja od podnošenja obezbjeđenja</w:t>
      </w:r>
    </w:p>
    <w:p w14:paraId="61A1B4AE" w14:textId="58FDD309" w:rsidR="00AB1B51" w:rsidRPr="00AB1B51" w:rsidRDefault="006B027C" w:rsidP="006B027C">
      <w:pPr>
        <w:pStyle w:val="ListParagraph"/>
        <w:spacing w:line="276" w:lineRule="auto"/>
        <w:jc w:val="both"/>
        <w:rPr>
          <w:rStyle w:val="Bodytext21"/>
          <w:w w:val="100"/>
          <w:sz w:val="22"/>
          <w:szCs w:val="22"/>
          <w:lang w:val="sr-Latn-ME"/>
        </w:rPr>
      </w:pPr>
      <w:r>
        <w:rPr>
          <w:rFonts w:ascii="Arial" w:eastAsia="Arial" w:hAnsi="Arial" w:cs="Arial"/>
          <w:sz w:val="22"/>
          <w:szCs w:val="22"/>
          <w:lang w:val="sr-Latn-ME"/>
        </w:rPr>
        <w:t>3.</w:t>
      </w:r>
      <w:r w:rsidR="00AB1B51" w:rsidRPr="00AB1B51">
        <w:rPr>
          <w:rFonts w:ascii="Arial" w:eastAsia="Arial" w:hAnsi="Arial" w:cs="Arial"/>
          <w:sz w:val="22"/>
          <w:szCs w:val="22"/>
          <w:lang w:val="sr-Latn-ME"/>
        </w:rPr>
        <w:t>Odobrenje za korišćenje zajedničkog obezbjeđenja u nacionalnom/zajedničkom tranzitnom postupku</w:t>
      </w:r>
    </w:p>
    <w:p w14:paraId="139D6E20" w14:textId="151AA365" w:rsidR="00AB1B51" w:rsidRPr="00AB1B51" w:rsidRDefault="00EE7B46" w:rsidP="00EE7B46">
      <w:pPr>
        <w:pStyle w:val="ListParagraph"/>
        <w:spacing w:line="276" w:lineRule="auto"/>
        <w:jc w:val="both"/>
        <w:rPr>
          <w:rStyle w:val="Bodytext21"/>
          <w:w w:val="100"/>
          <w:sz w:val="22"/>
          <w:szCs w:val="22"/>
          <w:lang w:val="sr-Latn-ME"/>
        </w:rPr>
      </w:pPr>
      <w:r>
        <w:rPr>
          <w:rStyle w:val="Bodytext21"/>
          <w:w w:val="100"/>
          <w:sz w:val="22"/>
          <w:szCs w:val="22"/>
          <w:lang w:val="sr-Latn-ME"/>
        </w:rPr>
        <w:t>4.</w:t>
      </w:r>
      <w:r w:rsidR="00AB1B51" w:rsidRPr="00AB1B51">
        <w:rPr>
          <w:rStyle w:val="Bodytext21"/>
          <w:w w:val="100"/>
          <w:sz w:val="22"/>
          <w:szCs w:val="22"/>
          <w:lang w:val="sr-Latn-ME"/>
        </w:rPr>
        <w:t>Odobrenje za korišćenje oslobođenja od podnošenja obezbjeđenja u nacionalnom/zajedničkom tranzitnom postupku</w:t>
      </w:r>
    </w:p>
    <w:p w14:paraId="19967F38" w14:textId="77839B8B" w:rsidR="00AB1B51" w:rsidRPr="00AB1B51" w:rsidRDefault="00D921D4" w:rsidP="00D921D4">
      <w:pPr>
        <w:pStyle w:val="ListParagraph"/>
        <w:spacing w:line="276" w:lineRule="auto"/>
        <w:jc w:val="both"/>
        <w:rPr>
          <w:rStyle w:val="Bodytext21"/>
          <w:w w:val="100"/>
          <w:sz w:val="22"/>
          <w:szCs w:val="22"/>
          <w:lang w:val="sr-Latn-ME"/>
        </w:rPr>
      </w:pPr>
      <w:r>
        <w:rPr>
          <w:rStyle w:val="Bodytext21"/>
          <w:w w:val="100"/>
          <w:sz w:val="22"/>
          <w:szCs w:val="22"/>
          <w:lang w:val="sr-Latn-ME"/>
        </w:rPr>
        <w:t>5.</w:t>
      </w:r>
      <w:r w:rsidR="00AB1B51" w:rsidRPr="00AB1B51">
        <w:rPr>
          <w:rStyle w:val="Bodytext21"/>
          <w:w w:val="100"/>
          <w:sz w:val="22"/>
          <w:szCs w:val="22"/>
          <w:lang w:val="sr-Latn-ME"/>
        </w:rPr>
        <w:t>Pismo o namjerama</w:t>
      </w:r>
    </w:p>
    <w:p w14:paraId="3D9B46A9" w14:textId="40B82481" w:rsidR="00AB1B51" w:rsidRPr="00AB1B51" w:rsidRDefault="00D921D4" w:rsidP="00D921D4">
      <w:pPr>
        <w:pStyle w:val="ListParagraph"/>
        <w:spacing w:line="276" w:lineRule="auto"/>
        <w:jc w:val="both"/>
        <w:rPr>
          <w:rStyle w:val="Bodytext21"/>
          <w:w w:val="100"/>
          <w:sz w:val="22"/>
          <w:szCs w:val="22"/>
          <w:lang w:val="sr-Latn-ME"/>
        </w:rPr>
      </w:pPr>
      <w:r w:rsidRPr="00EE20B2">
        <w:rPr>
          <w:rFonts w:ascii="Arial" w:hAnsi="Arial" w:cs="Arial"/>
          <w:sz w:val="22"/>
          <w:szCs w:val="22"/>
          <w:lang w:val="sr-Latn-ME"/>
        </w:rPr>
        <w:t>6.</w:t>
      </w:r>
      <w:r w:rsidR="0051659D">
        <w:rPr>
          <w:rFonts w:ascii="Arial" w:hAnsi="Arial" w:cs="Arial"/>
          <w:sz w:val="22"/>
          <w:szCs w:val="22"/>
        </w:rPr>
        <w:t>Garancija</w:t>
      </w:r>
      <w:r w:rsidR="00AB1B51" w:rsidRPr="00EE20B2">
        <w:rPr>
          <w:rFonts w:ascii="Arial" w:hAnsi="Arial" w:cs="Arial"/>
          <w:sz w:val="22"/>
          <w:szCs w:val="22"/>
          <w:lang w:val="sr-Latn-ME"/>
        </w:rPr>
        <w:t xml:space="preserve"> </w:t>
      </w:r>
      <w:r w:rsidR="00AB1B51" w:rsidRPr="00AB1B51">
        <w:rPr>
          <w:rFonts w:ascii="Arial" w:hAnsi="Arial" w:cs="Arial"/>
          <w:sz w:val="22"/>
          <w:szCs w:val="22"/>
        </w:rPr>
        <w:t>za</w:t>
      </w:r>
      <w:r w:rsidR="00AB1B51" w:rsidRPr="00EE20B2">
        <w:rPr>
          <w:rFonts w:ascii="Arial" w:hAnsi="Arial" w:cs="Arial"/>
          <w:sz w:val="22"/>
          <w:szCs w:val="22"/>
          <w:lang w:val="sr-Latn-ME"/>
        </w:rPr>
        <w:t xml:space="preserve"> </w:t>
      </w:r>
      <w:r w:rsidR="00AB1B51" w:rsidRPr="00AB1B51">
        <w:rPr>
          <w:rFonts w:ascii="Arial" w:hAnsi="Arial" w:cs="Arial"/>
          <w:sz w:val="22"/>
          <w:szCs w:val="22"/>
        </w:rPr>
        <w:t>pojedina</w:t>
      </w:r>
      <w:r w:rsidR="00AB1B51" w:rsidRPr="00EE20B2">
        <w:rPr>
          <w:rFonts w:ascii="Arial" w:hAnsi="Arial" w:cs="Arial"/>
          <w:sz w:val="22"/>
          <w:szCs w:val="22"/>
          <w:lang w:val="sr-Latn-ME"/>
        </w:rPr>
        <w:t>č</w:t>
      </w:r>
      <w:r w:rsidR="00AB1B51" w:rsidRPr="00AB1B51">
        <w:rPr>
          <w:rFonts w:ascii="Arial" w:hAnsi="Arial" w:cs="Arial"/>
          <w:sz w:val="22"/>
          <w:szCs w:val="22"/>
        </w:rPr>
        <w:t>no</w:t>
      </w:r>
      <w:r w:rsidR="00AB1B51" w:rsidRPr="00EE20B2">
        <w:rPr>
          <w:rFonts w:ascii="Arial" w:hAnsi="Arial" w:cs="Arial"/>
          <w:sz w:val="22"/>
          <w:szCs w:val="22"/>
          <w:lang w:val="sr-Latn-ME"/>
        </w:rPr>
        <w:t xml:space="preserve"> </w:t>
      </w:r>
      <w:r w:rsidR="00AB1B51" w:rsidRPr="00AB1B51">
        <w:rPr>
          <w:rFonts w:ascii="Arial" w:hAnsi="Arial" w:cs="Arial"/>
          <w:sz w:val="22"/>
          <w:szCs w:val="22"/>
        </w:rPr>
        <w:t>obezbje</w:t>
      </w:r>
      <w:r w:rsidR="00AB1B51" w:rsidRPr="00EE20B2">
        <w:rPr>
          <w:rFonts w:ascii="Arial" w:hAnsi="Arial" w:cs="Arial"/>
          <w:sz w:val="22"/>
          <w:szCs w:val="22"/>
          <w:lang w:val="sr-Latn-ME"/>
        </w:rPr>
        <w:t>đ</w:t>
      </w:r>
      <w:r w:rsidR="00AB1B51" w:rsidRPr="00AB1B51">
        <w:rPr>
          <w:rFonts w:ascii="Arial" w:hAnsi="Arial" w:cs="Arial"/>
          <w:sz w:val="22"/>
          <w:szCs w:val="22"/>
        </w:rPr>
        <w:t>enje</w:t>
      </w:r>
      <w:r w:rsidR="00AB1B51" w:rsidRPr="00EE20B2">
        <w:rPr>
          <w:rFonts w:ascii="Arial" w:hAnsi="Arial" w:cs="Arial"/>
          <w:sz w:val="22"/>
          <w:szCs w:val="22"/>
          <w:lang w:val="sr-Latn-ME"/>
        </w:rPr>
        <w:t xml:space="preserve"> </w:t>
      </w:r>
      <w:r w:rsidR="00AB1B51" w:rsidRPr="00AB1B51">
        <w:rPr>
          <w:rFonts w:ascii="Arial" w:hAnsi="Arial" w:cs="Arial"/>
          <w:sz w:val="22"/>
          <w:szCs w:val="22"/>
        </w:rPr>
        <w:t>u</w:t>
      </w:r>
      <w:r w:rsidR="00AB1B51" w:rsidRPr="00EE20B2">
        <w:rPr>
          <w:rFonts w:ascii="Arial" w:hAnsi="Arial" w:cs="Arial"/>
          <w:sz w:val="22"/>
          <w:szCs w:val="22"/>
          <w:lang w:val="sr-Latn-ME"/>
        </w:rPr>
        <w:t xml:space="preserve"> </w:t>
      </w:r>
      <w:r w:rsidR="00AB1B51" w:rsidRPr="00AB1B51">
        <w:rPr>
          <w:rFonts w:ascii="Arial" w:hAnsi="Arial" w:cs="Arial"/>
          <w:sz w:val="22"/>
          <w:szCs w:val="22"/>
        </w:rPr>
        <w:t>nacionalnom</w:t>
      </w:r>
      <w:r w:rsidR="00AB1B51" w:rsidRPr="00EE20B2">
        <w:rPr>
          <w:rFonts w:ascii="Arial" w:hAnsi="Arial" w:cs="Arial"/>
          <w:sz w:val="22"/>
          <w:szCs w:val="22"/>
          <w:lang w:val="sr-Latn-ME"/>
        </w:rPr>
        <w:t xml:space="preserve"> </w:t>
      </w:r>
      <w:r w:rsidR="00AB1B51" w:rsidRPr="00AB1B51">
        <w:rPr>
          <w:rFonts w:ascii="Arial" w:hAnsi="Arial" w:cs="Arial"/>
          <w:sz w:val="22"/>
          <w:szCs w:val="22"/>
        </w:rPr>
        <w:t>postupku</w:t>
      </w:r>
      <w:r w:rsidR="00AB1B51" w:rsidRPr="00EE20B2">
        <w:rPr>
          <w:rFonts w:ascii="Arial" w:hAnsi="Arial" w:cs="Arial"/>
          <w:sz w:val="22"/>
          <w:szCs w:val="22"/>
          <w:lang w:val="sr-Latn-ME"/>
        </w:rPr>
        <w:t xml:space="preserve"> </w:t>
      </w:r>
      <w:r w:rsidR="00AB1B51" w:rsidRPr="00AB1B51">
        <w:rPr>
          <w:rFonts w:ascii="Arial" w:hAnsi="Arial" w:cs="Arial"/>
          <w:sz w:val="22"/>
          <w:szCs w:val="22"/>
        </w:rPr>
        <w:t>tranzita</w:t>
      </w:r>
      <w:r w:rsidR="00AB1B51" w:rsidRPr="00EE20B2">
        <w:rPr>
          <w:rFonts w:ascii="Arial" w:hAnsi="Arial" w:cs="Arial"/>
          <w:sz w:val="22"/>
          <w:szCs w:val="22"/>
          <w:lang w:val="sr-Latn-ME"/>
        </w:rPr>
        <w:t xml:space="preserve"> (</w:t>
      </w:r>
      <w:r w:rsidR="00AB1B51" w:rsidRPr="00AB1B51">
        <w:rPr>
          <w:rFonts w:ascii="Arial" w:hAnsi="Arial" w:cs="Arial"/>
          <w:sz w:val="22"/>
          <w:szCs w:val="22"/>
        </w:rPr>
        <w:t>Prilog</w:t>
      </w:r>
      <w:r w:rsidR="00AB1B51" w:rsidRPr="00EE20B2">
        <w:rPr>
          <w:rFonts w:ascii="Arial" w:hAnsi="Arial" w:cs="Arial"/>
          <w:sz w:val="22"/>
          <w:szCs w:val="22"/>
          <w:lang w:val="sr-Latn-ME"/>
        </w:rPr>
        <w:t xml:space="preserve"> 32 </w:t>
      </w:r>
      <w:r w:rsidR="00AB1B51" w:rsidRPr="00AB1B51">
        <w:rPr>
          <w:rFonts w:ascii="Arial" w:hAnsi="Arial" w:cs="Arial"/>
          <w:sz w:val="22"/>
          <w:szCs w:val="22"/>
        </w:rPr>
        <w:t>va</w:t>
      </w:r>
      <w:r w:rsidR="00AB1B51" w:rsidRPr="00EE20B2">
        <w:rPr>
          <w:rFonts w:ascii="Arial" w:hAnsi="Arial" w:cs="Arial"/>
          <w:sz w:val="22"/>
          <w:szCs w:val="22"/>
          <w:lang w:val="sr-Latn-ME"/>
        </w:rPr>
        <w:t>ž</w:t>
      </w:r>
      <w:r w:rsidR="00AB1B51" w:rsidRPr="00AB1B51">
        <w:rPr>
          <w:rFonts w:ascii="Arial" w:hAnsi="Arial" w:cs="Arial"/>
          <w:sz w:val="22"/>
          <w:szCs w:val="22"/>
        </w:rPr>
        <w:t>e</w:t>
      </w:r>
      <w:r w:rsidR="00AB1B51" w:rsidRPr="00EE20B2">
        <w:rPr>
          <w:rFonts w:ascii="Arial" w:hAnsi="Arial" w:cs="Arial"/>
          <w:sz w:val="22"/>
          <w:szCs w:val="22"/>
          <w:lang w:val="sr-Latn-ME"/>
        </w:rPr>
        <w:t>ć</w:t>
      </w:r>
      <w:r w:rsidR="00AB1B51" w:rsidRPr="00AB1B51">
        <w:rPr>
          <w:rFonts w:ascii="Arial" w:hAnsi="Arial" w:cs="Arial"/>
          <w:sz w:val="22"/>
          <w:szCs w:val="22"/>
        </w:rPr>
        <w:t>e</w:t>
      </w:r>
      <w:r w:rsidR="00AB1B51" w:rsidRPr="00EE20B2">
        <w:rPr>
          <w:rFonts w:ascii="Arial" w:hAnsi="Arial" w:cs="Arial"/>
          <w:sz w:val="22"/>
          <w:szCs w:val="22"/>
          <w:lang w:val="sr-Latn-ME"/>
        </w:rPr>
        <w:t xml:space="preserve"> </w:t>
      </w:r>
      <w:r w:rsidR="00AB1B51" w:rsidRPr="00AB1B51">
        <w:rPr>
          <w:rFonts w:ascii="Arial" w:hAnsi="Arial" w:cs="Arial"/>
          <w:sz w:val="22"/>
          <w:szCs w:val="22"/>
        </w:rPr>
        <w:t>Uredbe</w:t>
      </w:r>
      <w:r w:rsidR="00AB1B51" w:rsidRPr="00EE20B2">
        <w:rPr>
          <w:rFonts w:ascii="Arial" w:hAnsi="Arial" w:cs="Arial"/>
          <w:sz w:val="22"/>
          <w:szCs w:val="22"/>
          <w:lang w:val="sr-Latn-ME"/>
        </w:rPr>
        <w:t>)</w:t>
      </w:r>
    </w:p>
    <w:p w14:paraId="08F28788" w14:textId="11829ADA" w:rsidR="00AB1B51" w:rsidRPr="00E747CD" w:rsidRDefault="006946A0" w:rsidP="006946A0">
      <w:pPr>
        <w:pStyle w:val="ListParagraph"/>
        <w:spacing w:line="276" w:lineRule="auto"/>
        <w:jc w:val="both"/>
        <w:rPr>
          <w:rStyle w:val="Bodytext21"/>
          <w:w w:val="100"/>
          <w:sz w:val="22"/>
          <w:szCs w:val="22"/>
          <w:lang w:val="sr-Latn-ME"/>
        </w:rPr>
      </w:pPr>
      <w:r w:rsidRPr="00EE20B2">
        <w:rPr>
          <w:rFonts w:ascii="Arial" w:hAnsi="Arial" w:cs="Arial"/>
          <w:sz w:val="22"/>
          <w:szCs w:val="22"/>
          <w:lang w:val="sr-Latn-ME"/>
        </w:rPr>
        <w:t>7.</w:t>
      </w:r>
      <w:r w:rsidR="0051659D">
        <w:rPr>
          <w:rFonts w:ascii="Arial" w:hAnsi="Arial" w:cs="Arial"/>
          <w:sz w:val="22"/>
          <w:szCs w:val="22"/>
        </w:rPr>
        <w:t>Garancija</w:t>
      </w:r>
      <w:r w:rsidR="00AB1B51" w:rsidRPr="00EE20B2">
        <w:rPr>
          <w:rFonts w:ascii="Arial" w:hAnsi="Arial" w:cs="Arial"/>
          <w:sz w:val="22"/>
          <w:szCs w:val="22"/>
          <w:lang w:val="sr-Latn-ME"/>
        </w:rPr>
        <w:t xml:space="preserve"> – </w:t>
      </w:r>
      <w:r w:rsidR="00AB1B51">
        <w:rPr>
          <w:rFonts w:ascii="Arial" w:hAnsi="Arial" w:cs="Arial"/>
          <w:sz w:val="22"/>
          <w:szCs w:val="22"/>
        </w:rPr>
        <w:t>Zajedni</w:t>
      </w:r>
      <w:r w:rsidR="00AB1B51" w:rsidRPr="00EE20B2">
        <w:rPr>
          <w:rFonts w:ascii="Arial" w:hAnsi="Arial" w:cs="Arial"/>
          <w:sz w:val="22"/>
          <w:szCs w:val="22"/>
          <w:lang w:val="sr-Latn-ME"/>
        </w:rPr>
        <w:t>č</w:t>
      </w:r>
      <w:r w:rsidR="00AB1B51">
        <w:rPr>
          <w:rFonts w:ascii="Arial" w:hAnsi="Arial" w:cs="Arial"/>
          <w:sz w:val="22"/>
          <w:szCs w:val="22"/>
        </w:rPr>
        <w:t>ka</w:t>
      </w:r>
      <w:r w:rsidR="00AB1B51" w:rsidRPr="00EE20B2">
        <w:rPr>
          <w:rFonts w:ascii="Arial" w:hAnsi="Arial" w:cs="Arial"/>
          <w:sz w:val="22"/>
          <w:szCs w:val="22"/>
          <w:lang w:val="sr-Latn-ME"/>
        </w:rPr>
        <w:t xml:space="preserve"> </w:t>
      </w:r>
      <w:r w:rsidR="00AB1B51">
        <w:rPr>
          <w:rFonts w:ascii="Arial" w:hAnsi="Arial" w:cs="Arial"/>
          <w:sz w:val="22"/>
          <w:szCs w:val="22"/>
        </w:rPr>
        <w:t>garancija</w:t>
      </w:r>
      <w:r w:rsidR="00AB1B51" w:rsidRPr="00EE20B2">
        <w:rPr>
          <w:rFonts w:ascii="Arial" w:hAnsi="Arial" w:cs="Arial"/>
          <w:sz w:val="22"/>
          <w:szCs w:val="22"/>
          <w:lang w:val="sr-Latn-ME"/>
        </w:rPr>
        <w:t xml:space="preserve"> </w:t>
      </w:r>
      <w:r w:rsidR="00AB1B51">
        <w:rPr>
          <w:rFonts w:ascii="Arial" w:hAnsi="Arial" w:cs="Arial"/>
          <w:sz w:val="22"/>
          <w:szCs w:val="22"/>
        </w:rPr>
        <w:t>u</w:t>
      </w:r>
      <w:r w:rsidR="00AB1B51" w:rsidRPr="00EE20B2">
        <w:rPr>
          <w:rFonts w:ascii="Arial" w:hAnsi="Arial" w:cs="Arial"/>
          <w:sz w:val="22"/>
          <w:szCs w:val="22"/>
          <w:lang w:val="sr-Latn-ME"/>
        </w:rPr>
        <w:t xml:space="preserve"> </w:t>
      </w:r>
      <w:r w:rsidR="00AB1B51">
        <w:rPr>
          <w:rFonts w:ascii="Arial" w:hAnsi="Arial" w:cs="Arial"/>
          <w:sz w:val="22"/>
          <w:szCs w:val="22"/>
        </w:rPr>
        <w:t>nacionalnom</w:t>
      </w:r>
      <w:r w:rsidR="00AB1B51" w:rsidRPr="00EE20B2">
        <w:rPr>
          <w:rFonts w:ascii="Arial" w:hAnsi="Arial" w:cs="Arial"/>
          <w:sz w:val="22"/>
          <w:szCs w:val="22"/>
          <w:lang w:val="sr-Latn-ME"/>
        </w:rPr>
        <w:t xml:space="preserve"> </w:t>
      </w:r>
      <w:r w:rsidR="00AB1B51">
        <w:rPr>
          <w:rFonts w:ascii="Arial" w:hAnsi="Arial" w:cs="Arial"/>
          <w:sz w:val="22"/>
          <w:szCs w:val="22"/>
        </w:rPr>
        <w:t>postupku</w:t>
      </w:r>
      <w:r w:rsidR="00AB1B51" w:rsidRPr="00EE20B2">
        <w:rPr>
          <w:rFonts w:ascii="Arial" w:hAnsi="Arial" w:cs="Arial"/>
          <w:sz w:val="22"/>
          <w:szCs w:val="22"/>
          <w:lang w:val="sr-Latn-ME"/>
        </w:rPr>
        <w:t xml:space="preserve"> </w:t>
      </w:r>
      <w:r w:rsidR="00AB1B51">
        <w:rPr>
          <w:rFonts w:ascii="Arial" w:hAnsi="Arial" w:cs="Arial"/>
          <w:sz w:val="22"/>
          <w:szCs w:val="22"/>
        </w:rPr>
        <w:t>tranzita</w:t>
      </w:r>
      <w:r w:rsidR="00AB1B51" w:rsidRPr="00E747CD">
        <w:rPr>
          <w:rFonts w:ascii="Arial" w:eastAsia="Arial" w:hAnsi="Arial" w:cs="Arial"/>
          <w:sz w:val="22"/>
          <w:szCs w:val="22"/>
          <w:lang w:val="sr-Latn-ME"/>
        </w:rPr>
        <w:t xml:space="preserve"> (Prilog 33</w:t>
      </w:r>
      <w:r w:rsidR="00AB1B51">
        <w:rPr>
          <w:rFonts w:ascii="Arial" w:eastAsia="Arial" w:hAnsi="Arial" w:cs="Arial"/>
          <w:sz w:val="22"/>
          <w:szCs w:val="22"/>
          <w:lang w:val="sr-Latn-ME"/>
        </w:rPr>
        <w:t xml:space="preserve"> važeće Uredbe</w:t>
      </w:r>
      <w:r w:rsidR="00AB1B51" w:rsidRPr="00E747CD">
        <w:rPr>
          <w:rFonts w:ascii="Arial" w:eastAsia="Arial" w:hAnsi="Arial" w:cs="Arial"/>
          <w:sz w:val="22"/>
          <w:szCs w:val="22"/>
          <w:lang w:val="sr-Latn-ME"/>
        </w:rPr>
        <w:t>)</w:t>
      </w:r>
    </w:p>
    <w:p w14:paraId="5B46207B" w14:textId="60F7FD17" w:rsidR="00AB1B51" w:rsidRPr="00CA376F" w:rsidRDefault="00E53FD2" w:rsidP="00E53FD2">
      <w:pPr>
        <w:pStyle w:val="ListParagraph"/>
        <w:spacing w:line="276" w:lineRule="auto"/>
        <w:jc w:val="both"/>
        <w:rPr>
          <w:rStyle w:val="Bodytext21"/>
          <w:w w:val="100"/>
          <w:sz w:val="22"/>
          <w:szCs w:val="22"/>
          <w:lang w:val="sr-Latn-ME"/>
        </w:rPr>
      </w:pPr>
      <w:r w:rsidRPr="00EE20B2">
        <w:rPr>
          <w:rFonts w:ascii="Arial" w:hAnsi="Arial" w:cs="Arial"/>
          <w:sz w:val="22"/>
          <w:szCs w:val="22"/>
          <w:lang w:val="sr-Latn-ME"/>
        </w:rPr>
        <w:t>8.</w:t>
      </w:r>
      <w:r w:rsidR="00AB1B51" w:rsidRPr="00CA376F">
        <w:rPr>
          <w:rFonts w:ascii="Arial" w:hAnsi="Arial" w:cs="Arial"/>
          <w:sz w:val="22"/>
          <w:szCs w:val="22"/>
        </w:rPr>
        <w:t>Garancija</w:t>
      </w:r>
      <w:r w:rsidR="00AB1B51" w:rsidRPr="00EE20B2">
        <w:rPr>
          <w:rFonts w:ascii="Arial" w:hAnsi="Arial" w:cs="Arial"/>
          <w:sz w:val="22"/>
          <w:szCs w:val="22"/>
          <w:lang w:val="sr-Latn-ME"/>
        </w:rPr>
        <w:t xml:space="preserve"> – </w:t>
      </w:r>
      <w:r w:rsidR="00AB1B51" w:rsidRPr="00CA376F">
        <w:rPr>
          <w:rFonts w:ascii="Arial" w:hAnsi="Arial" w:cs="Arial"/>
          <w:sz w:val="22"/>
          <w:szCs w:val="22"/>
        </w:rPr>
        <w:t>Pojedina</w:t>
      </w:r>
      <w:r w:rsidR="00AB1B51" w:rsidRPr="00EE20B2">
        <w:rPr>
          <w:rFonts w:ascii="Arial" w:hAnsi="Arial" w:cs="Arial"/>
          <w:sz w:val="22"/>
          <w:szCs w:val="22"/>
          <w:lang w:val="sr-Latn-ME"/>
        </w:rPr>
        <w:t>č</w:t>
      </w:r>
      <w:r w:rsidR="00AB1B51" w:rsidRPr="00CA376F">
        <w:rPr>
          <w:rFonts w:ascii="Arial" w:hAnsi="Arial" w:cs="Arial"/>
          <w:sz w:val="22"/>
          <w:szCs w:val="22"/>
        </w:rPr>
        <w:t>no</w:t>
      </w:r>
      <w:r w:rsidR="00AB1B51" w:rsidRPr="00EE20B2">
        <w:rPr>
          <w:rFonts w:ascii="Arial" w:hAnsi="Arial" w:cs="Arial"/>
          <w:sz w:val="22"/>
          <w:szCs w:val="22"/>
          <w:lang w:val="sr-Latn-ME"/>
        </w:rPr>
        <w:t xml:space="preserve"> </w:t>
      </w:r>
      <w:r w:rsidR="00AB1B51" w:rsidRPr="00CA376F">
        <w:rPr>
          <w:rFonts w:ascii="Arial" w:hAnsi="Arial" w:cs="Arial"/>
          <w:sz w:val="22"/>
          <w:szCs w:val="22"/>
        </w:rPr>
        <w:t>obezbje</w:t>
      </w:r>
      <w:r w:rsidR="00AB1B51" w:rsidRPr="00EE20B2">
        <w:rPr>
          <w:rFonts w:ascii="Arial" w:hAnsi="Arial" w:cs="Arial"/>
          <w:sz w:val="22"/>
          <w:szCs w:val="22"/>
          <w:lang w:val="sr-Latn-ME"/>
        </w:rPr>
        <w:t>đ</w:t>
      </w:r>
      <w:r w:rsidR="00AB1B51" w:rsidRPr="00CA376F">
        <w:rPr>
          <w:rFonts w:ascii="Arial" w:hAnsi="Arial" w:cs="Arial"/>
          <w:sz w:val="22"/>
          <w:szCs w:val="22"/>
        </w:rPr>
        <w:t>enje</w:t>
      </w:r>
      <w:r w:rsidR="00AB1B51" w:rsidRPr="00EE20B2">
        <w:rPr>
          <w:rFonts w:ascii="Arial" w:hAnsi="Arial" w:cs="Arial"/>
          <w:sz w:val="22"/>
          <w:szCs w:val="22"/>
          <w:lang w:val="sr-Latn-ME"/>
        </w:rPr>
        <w:t xml:space="preserve"> </w:t>
      </w:r>
      <w:r w:rsidR="00AB1B51" w:rsidRPr="00CA376F">
        <w:rPr>
          <w:rFonts w:ascii="Arial" w:hAnsi="Arial" w:cs="Arial"/>
          <w:sz w:val="22"/>
          <w:szCs w:val="22"/>
        </w:rPr>
        <w:t>u</w:t>
      </w:r>
      <w:r w:rsidR="00AB1B51" w:rsidRPr="00EE20B2">
        <w:rPr>
          <w:rFonts w:ascii="Arial" w:hAnsi="Arial" w:cs="Arial"/>
          <w:sz w:val="22"/>
          <w:szCs w:val="22"/>
          <w:lang w:val="sr-Latn-ME"/>
        </w:rPr>
        <w:t xml:space="preserve"> </w:t>
      </w:r>
      <w:r w:rsidR="00AB1B51" w:rsidRPr="00CA376F">
        <w:rPr>
          <w:rFonts w:ascii="Arial" w:hAnsi="Arial" w:cs="Arial"/>
          <w:sz w:val="22"/>
          <w:szCs w:val="22"/>
        </w:rPr>
        <w:t>obliku</w:t>
      </w:r>
      <w:r w:rsidR="00AB1B51" w:rsidRPr="00EE20B2">
        <w:rPr>
          <w:rFonts w:ascii="Arial" w:hAnsi="Arial" w:cs="Arial"/>
          <w:sz w:val="22"/>
          <w:szCs w:val="22"/>
          <w:lang w:val="sr-Latn-ME"/>
        </w:rPr>
        <w:t xml:space="preserve"> </w:t>
      </w:r>
      <w:r w:rsidR="00AB1B51" w:rsidRPr="00CA376F">
        <w:rPr>
          <w:rFonts w:ascii="Arial" w:hAnsi="Arial" w:cs="Arial"/>
          <w:sz w:val="22"/>
          <w:szCs w:val="22"/>
        </w:rPr>
        <w:t>kupona</w:t>
      </w:r>
      <w:r w:rsidR="00AB1B51" w:rsidRPr="00EE20B2">
        <w:rPr>
          <w:rFonts w:ascii="Arial" w:hAnsi="Arial" w:cs="Arial"/>
          <w:sz w:val="22"/>
          <w:szCs w:val="22"/>
          <w:lang w:val="sr-Latn-ME"/>
        </w:rPr>
        <w:t xml:space="preserve"> (</w:t>
      </w:r>
      <w:r w:rsidR="00AB1B51" w:rsidRPr="00CA376F">
        <w:rPr>
          <w:rFonts w:ascii="Arial" w:hAnsi="Arial" w:cs="Arial"/>
          <w:sz w:val="22"/>
          <w:szCs w:val="22"/>
        </w:rPr>
        <w:t>Prilog</w:t>
      </w:r>
      <w:r w:rsidR="00AB1B51" w:rsidRPr="00EE20B2">
        <w:rPr>
          <w:rFonts w:ascii="Arial" w:hAnsi="Arial" w:cs="Arial"/>
          <w:sz w:val="22"/>
          <w:szCs w:val="22"/>
          <w:lang w:val="sr-Latn-ME"/>
        </w:rPr>
        <w:t xml:space="preserve"> 34 </w:t>
      </w:r>
      <w:r w:rsidR="00AB1B51">
        <w:rPr>
          <w:rFonts w:ascii="Arial" w:hAnsi="Arial" w:cs="Arial"/>
          <w:sz w:val="22"/>
          <w:szCs w:val="22"/>
        </w:rPr>
        <w:t>va</w:t>
      </w:r>
      <w:r w:rsidR="00AB1B51" w:rsidRPr="00EE20B2">
        <w:rPr>
          <w:rFonts w:ascii="Arial" w:hAnsi="Arial" w:cs="Arial"/>
          <w:sz w:val="22"/>
          <w:szCs w:val="22"/>
          <w:lang w:val="sr-Latn-ME"/>
        </w:rPr>
        <w:t>ž</w:t>
      </w:r>
      <w:r w:rsidR="00AB1B51">
        <w:rPr>
          <w:rFonts w:ascii="Arial" w:hAnsi="Arial" w:cs="Arial"/>
          <w:sz w:val="22"/>
          <w:szCs w:val="22"/>
        </w:rPr>
        <w:t>e</w:t>
      </w:r>
      <w:r w:rsidR="00AB1B51" w:rsidRPr="00EE20B2">
        <w:rPr>
          <w:rFonts w:ascii="Arial" w:hAnsi="Arial" w:cs="Arial"/>
          <w:sz w:val="22"/>
          <w:szCs w:val="22"/>
          <w:lang w:val="sr-Latn-ME"/>
        </w:rPr>
        <w:t>ć</w:t>
      </w:r>
      <w:r w:rsidR="00AB1B51">
        <w:rPr>
          <w:rFonts w:ascii="Arial" w:hAnsi="Arial" w:cs="Arial"/>
          <w:sz w:val="22"/>
          <w:szCs w:val="22"/>
        </w:rPr>
        <w:t>e</w:t>
      </w:r>
      <w:r w:rsidR="00AB1B51" w:rsidRPr="00EE20B2">
        <w:rPr>
          <w:rFonts w:ascii="Arial" w:hAnsi="Arial" w:cs="Arial"/>
          <w:sz w:val="22"/>
          <w:szCs w:val="22"/>
          <w:lang w:val="sr-Latn-ME"/>
        </w:rPr>
        <w:t xml:space="preserve"> </w:t>
      </w:r>
      <w:r w:rsidR="00AB1B51">
        <w:rPr>
          <w:rFonts w:ascii="Arial" w:hAnsi="Arial" w:cs="Arial"/>
          <w:sz w:val="22"/>
          <w:szCs w:val="22"/>
        </w:rPr>
        <w:t>Uredbe</w:t>
      </w:r>
      <w:r w:rsidR="00AB1B51" w:rsidRPr="00EE20B2">
        <w:rPr>
          <w:rFonts w:ascii="Arial" w:hAnsi="Arial" w:cs="Arial"/>
          <w:sz w:val="22"/>
          <w:szCs w:val="22"/>
          <w:lang w:val="sr-Latn-ME"/>
        </w:rPr>
        <w:t>)</w:t>
      </w:r>
      <w:r w:rsidR="00AB1B51" w:rsidRPr="00CA376F">
        <w:rPr>
          <w:rStyle w:val="Bodytext21"/>
          <w:w w:val="100"/>
          <w:sz w:val="22"/>
          <w:szCs w:val="22"/>
          <w:lang w:val="sr-Latn-ME"/>
        </w:rPr>
        <w:t xml:space="preserve"> </w:t>
      </w:r>
    </w:p>
    <w:p w14:paraId="2C58F1BE" w14:textId="4F5380B1" w:rsidR="00AB1B51" w:rsidRDefault="00720B7F" w:rsidP="00720B7F">
      <w:pPr>
        <w:pStyle w:val="ListParagraph"/>
        <w:spacing w:line="276" w:lineRule="auto"/>
        <w:jc w:val="both"/>
        <w:rPr>
          <w:rStyle w:val="Bodytext21"/>
          <w:w w:val="100"/>
          <w:sz w:val="22"/>
          <w:szCs w:val="22"/>
          <w:lang w:val="sr-Latn-ME"/>
        </w:rPr>
      </w:pPr>
      <w:r w:rsidRPr="00EE20B2">
        <w:rPr>
          <w:rFonts w:ascii="Arial" w:hAnsi="Arial" w:cs="Arial"/>
          <w:sz w:val="22"/>
          <w:szCs w:val="22"/>
          <w:lang w:val="sr-Latn-ME"/>
        </w:rPr>
        <w:t>9.</w:t>
      </w:r>
      <w:r w:rsidR="00AB1B51" w:rsidRPr="00CA376F">
        <w:rPr>
          <w:rFonts w:ascii="Arial" w:hAnsi="Arial" w:cs="Arial"/>
          <w:sz w:val="22"/>
          <w:szCs w:val="22"/>
        </w:rPr>
        <w:t>Kupon</w:t>
      </w:r>
      <w:r w:rsidR="00AB1B51" w:rsidRPr="00EE20B2">
        <w:rPr>
          <w:rFonts w:ascii="Arial" w:hAnsi="Arial" w:cs="Arial"/>
          <w:sz w:val="22"/>
          <w:szCs w:val="22"/>
          <w:lang w:val="sr-Latn-ME"/>
        </w:rPr>
        <w:t xml:space="preserve"> </w:t>
      </w:r>
      <w:r w:rsidR="00AB1B51" w:rsidRPr="00CA376F">
        <w:rPr>
          <w:rFonts w:ascii="Arial" w:hAnsi="Arial" w:cs="Arial"/>
          <w:sz w:val="22"/>
          <w:szCs w:val="22"/>
        </w:rPr>
        <w:t>pojedina</w:t>
      </w:r>
      <w:r w:rsidR="00AB1B51" w:rsidRPr="00EE20B2">
        <w:rPr>
          <w:rFonts w:ascii="Arial" w:hAnsi="Arial" w:cs="Arial"/>
          <w:sz w:val="22"/>
          <w:szCs w:val="22"/>
          <w:lang w:val="sr-Latn-ME"/>
        </w:rPr>
        <w:t>č</w:t>
      </w:r>
      <w:r w:rsidR="00AB1B51" w:rsidRPr="00CA376F">
        <w:rPr>
          <w:rFonts w:ascii="Arial" w:hAnsi="Arial" w:cs="Arial"/>
          <w:sz w:val="22"/>
          <w:szCs w:val="22"/>
        </w:rPr>
        <w:t>nog</w:t>
      </w:r>
      <w:r w:rsidR="00AB1B51" w:rsidRPr="00EE20B2">
        <w:rPr>
          <w:rFonts w:ascii="Arial" w:hAnsi="Arial" w:cs="Arial"/>
          <w:sz w:val="22"/>
          <w:szCs w:val="22"/>
          <w:lang w:val="sr-Latn-ME"/>
        </w:rPr>
        <w:t xml:space="preserve"> </w:t>
      </w:r>
      <w:r w:rsidR="00AB1B51" w:rsidRPr="00CA376F">
        <w:rPr>
          <w:rFonts w:ascii="Arial" w:hAnsi="Arial" w:cs="Arial"/>
          <w:sz w:val="22"/>
          <w:szCs w:val="22"/>
        </w:rPr>
        <w:t>obezbje</w:t>
      </w:r>
      <w:r w:rsidR="00AB1B51" w:rsidRPr="00EE20B2">
        <w:rPr>
          <w:rFonts w:ascii="Arial" w:hAnsi="Arial" w:cs="Arial"/>
          <w:sz w:val="22"/>
          <w:szCs w:val="22"/>
          <w:lang w:val="sr-Latn-ME"/>
        </w:rPr>
        <w:t>đ</w:t>
      </w:r>
      <w:r w:rsidR="00AB1B51" w:rsidRPr="00CA376F">
        <w:rPr>
          <w:rFonts w:ascii="Arial" w:hAnsi="Arial" w:cs="Arial"/>
          <w:sz w:val="22"/>
          <w:szCs w:val="22"/>
        </w:rPr>
        <w:t>enja</w:t>
      </w:r>
      <w:r w:rsidR="00AB1B51" w:rsidRPr="00EE20B2">
        <w:rPr>
          <w:rFonts w:ascii="Arial" w:hAnsi="Arial" w:cs="Arial"/>
          <w:sz w:val="22"/>
          <w:szCs w:val="22"/>
          <w:lang w:val="sr-Latn-ME"/>
        </w:rPr>
        <w:t xml:space="preserve"> </w:t>
      </w:r>
      <w:r w:rsidR="00AB1B51" w:rsidRPr="00CA376F">
        <w:rPr>
          <w:rFonts w:ascii="Arial" w:hAnsi="Arial" w:cs="Arial"/>
          <w:sz w:val="22"/>
          <w:szCs w:val="22"/>
        </w:rPr>
        <w:t>nacionalni</w:t>
      </w:r>
      <w:r w:rsidR="00AB1B51" w:rsidRPr="00EE20B2">
        <w:rPr>
          <w:rFonts w:ascii="Arial" w:hAnsi="Arial" w:cs="Arial"/>
          <w:sz w:val="22"/>
          <w:szCs w:val="22"/>
          <w:lang w:val="sr-Latn-ME"/>
        </w:rPr>
        <w:t xml:space="preserve"> </w:t>
      </w:r>
      <w:r w:rsidR="00AB1B51" w:rsidRPr="00CA376F">
        <w:rPr>
          <w:rFonts w:ascii="Arial" w:hAnsi="Arial" w:cs="Arial"/>
          <w:sz w:val="22"/>
          <w:szCs w:val="22"/>
        </w:rPr>
        <w:t>postupak</w:t>
      </w:r>
      <w:r w:rsidR="00AB1B51" w:rsidRPr="00EE20B2">
        <w:rPr>
          <w:rFonts w:ascii="Arial" w:hAnsi="Arial" w:cs="Arial"/>
          <w:sz w:val="22"/>
          <w:szCs w:val="22"/>
          <w:lang w:val="sr-Latn-ME"/>
        </w:rPr>
        <w:t xml:space="preserve"> </w:t>
      </w:r>
      <w:r w:rsidR="00AB1B51" w:rsidRPr="00CA376F">
        <w:rPr>
          <w:rFonts w:ascii="Arial" w:hAnsi="Arial" w:cs="Arial"/>
          <w:sz w:val="22"/>
          <w:szCs w:val="22"/>
        </w:rPr>
        <w:t>tranzita</w:t>
      </w:r>
      <w:r w:rsidR="00AB1B51" w:rsidRPr="00CA376F">
        <w:rPr>
          <w:rStyle w:val="Bodytext21"/>
          <w:w w:val="100"/>
          <w:sz w:val="22"/>
          <w:szCs w:val="22"/>
          <w:lang w:val="sr-Latn-ME"/>
        </w:rPr>
        <w:t xml:space="preserve"> TC33</w:t>
      </w:r>
      <w:r w:rsidR="00AB1B51">
        <w:rPr>
          <w:rStyle w:val="Bodytext21"/>
          <w:w w:val="100"/>
          <w:sz w:val="22"/>
          <w:szCs w:val="22"/>
          <w:lang w:val="sr-Latn-ME"/>
        </w:rPr>
        <w:t xml:space="preserve"> </w:t>
      </w:r>
      <w:r w:rsidR="00AB1B51" w:rsidRPr="00CA376F">
        <w:rPr>
          <w:rStyle w:val="Bodytext21"/>
          <w:w w:val="100"/>
          <w:sz w:val="22"/>
          <w:szCs w:val="22"/>
          <w:lang w:val="sr-Latn-ME"/>
        </w:rPr>
        <w:t>(</w:t>
      </w:r>
      <w:r w:rsidR="00AB1B51">
        <w:rPr>
          <w:rStyle w:val="Bodytext21"/>
          <w:w w:val="100"/>
          <w:sz w:val="22"/>
          <w:szCs w:val="22"/>
          <w:lang w:val="sr-Latn-ME"/>
        </w:rPr>
        <w:t>Prilog 35 važeće Uredbe)</w:t>
      </w:r>
    </w:p>
    <w:p w14:paraId="6B3EBE71" w14:textId="18B866EB" w:rsidR="00AB1B51" w:rsidRPr="00CA376F" w:rsidRDefault="00720B7F" w:rsidP="00720B7F">
      <w:pPr>
        <w:pStyle w:val="ListParagraph"/>
        <w:spacing w:line="276" w:lineRule="auto"/>
        <w:jc w:val="both"/>
        <w:rPr>
          <w:rFonts w:ascii="Arial" w:eastAsia="Arial" w:hAnsi="Arial" w:cs="Arial"/>
          <w:sz w:val="22"/>
          <w:szCs w:val="22"/>
          <w:lang w:val="sr-Latn-ME"/>
        </w:rPr>
      </w:pPr>
      <w:r w:rsidRPr="00EE20B2">
        <w:rPr>
          <w:rFonts w:ascii="Arial" w:hAnsi="Arial" w:cs="Arial"/>
          <w:sz w:val="22"/>
          <w:szCs w:val="22"/>
          <w:lang w:val="sr-Latn-ME"/>
        </w:rPr>
        <w:t>10.</w:t>
      </w:r>
      <w:r w:rsidR="00AB1B51" w:rsidRPr="00CA376F">
        <w:rPr>
          <w:rFonts w:ascii="Arial" w:hAnsi="Arial" w:cs="Arial"/>
          <w:sz w:val="22"/>
          <w:szCs w:val="22"/>
        </w:rPr>
        <w:t>U</w:t>
      </w:r>
      <w:r w:rsidR="00AB1B51">
        <w:rPr>
          <w:rFonts w:ascii="Arial" w:hAnsi="Arial" w:cs="Arial"/>
          <w:sz w:val="22"/>
          <w:szCs w:val="22"/>
        </w:rPr>
        <w:t>vjerenje</w:t>
      </w:r>
      <w:r w:rsidR="00AB1B51" w:rsidRPr="00EE20B2">
        <w:rPr>
          <w:rFonts w:ascii="Arial" w:hAnsi="Arial" w:cs="Arial"/>
          <w:sz w:val="22"/>
          <w:szCs w:val="22"/>
          <w:lang w:val="sr-Latn-ME"/>
        </w:rPr>
        <w:t xml:space="preserve"> </w:t>
      </w:r>
      <w:r w:rsidR="00AB1B51">
        <w:rPr>
          <w:rFonts w:ascii="Arial" w:hAnsi="Arial" w:cs="Arial"/>
          <w:sz w:val="22"/>
          <w:szCs w:val="22"/>
        </w:rPr>
        <w:t>o</w:t>
      </w:r>
      <w:r w:rsidR="00AB1B51" w:rsidRPr="00EE20B2">
        <w:rPr>
          <w:rFonts w:ascii="Arial" w:hAnsi="Arial" w:cs="Arial"/>
          <w:sz w:val="22"/>
          <w:szCs w:val="22"/>
          <w:lang w:val="sr-Latn-ME"/>
        </w:rPr>
        <w:t xml:space="preserve"> </w:t>
      </w:r>
      <w:r w:rsidR="00AB1B51">
        <w:rPr>
          <w:rFonts w:ascii="Arial" w:hAnsi="Arial" w:cs="Arial"/>
          <w:sz w:val="22"/>
          <w:szCs w:val="22"/>
        </w:rPr>
        <w:t>zajedni</w:t>
      </w:r>
      <w:r w:rsidR="00AB1B51" w:rsidRPr="00EE20B2">
        <w:rPr>
          <w:rFonts w:ascii="Arial" w:hAnsi="Arial" w:cs="Arial"/>
          <w:sz w:val="22"/>
          <w:szCs w:val="22"/>
          <w:lang w:val="sr-Latn-ME"/>
        </w:rPr>
        <w:t>č</w:t>
      </w:r>
      <w:r w:rsidR="00AB1B51">
        <w:rPr>
          <w:rFonts w:ascii="Arial" w:hAnsi="Arial" w:cs="Arial"/>
          <w:sz w:val="22"/>
          <w:szCs w:val="22"/>
        </w:rPr>
        <w:t>kom</w:t>
      </w:r>
      <w:r w:rsidR="00AB1B51" w:rsidRPr="00EE20B2">
        <w:rPr>
          <w:rFonts w:ascii="Arial" w:hAnsi="Arial" w:cs="Arial"/>
          <w:sz w:val="22"/>
          <w:szCs w:val="22"/>
          <w:lang w:val="sr-Latn-ME"/>
        </w:rPr>
        <w:t xml:space="preserve"> </w:t>
      </w:r>
      <w:r w:rsidR="00AB1B51">
        <w:rPr>
          <w:rFonts w:ascii="Arial" w:hAnsi="Arial" w:cs="Arial"/>
          <w:sz w:val="22"/>
          <w:szCs w:val="22"/>
        </w:rPr>
        <w:t>obezbje</w:t>
      </w:r>
      <w:r w:rsidR="00AB1B51" w:rsidRPr="00EE20B2">
        <w:rPr>
          <w:rFonts w:ascii="Arial" w:hAnsi="Arial" w:cs="Arial"/>
          <w:sz w:val="22"/>
          <w:szCs w:val="22"/>
          <w:lang w:val="sr-Latn-ME"/>
        </w:rPr>
        <w:t>đ</w:t>
      </w:r>
      <w:r w:rsidR="00AB1B51">
        <w:rPr>
          <w:rFonts w:ascii="Arial" w:hAnsi="Arial" w:cs="Arial"/>
          <w:sz w:val="22"/>
          <w:szCs w:val="22"/>
        </w:rPr>
        <w:t>enju</w:t>
      </w:r>
      <w:r w:rsidR="00AB1B51" w:rsidRPr="00EE20B2">
        <w:rPr>
          <w:rFonts w:ascii="Arial" w:hAnsi="Arial" w:cs="Arial"/>
          <w:sz w:val="22"/>
          <w:szCs w:val="22"/>
          <w:lang w:val="sr-Latn-ME"/>
        </w:rPr>
        <w:t xml:space="preserve"> </w:t>
      </w:r>
      <w:r w:rsidR="00AB1B51" w:rsidRPr="00CA376F">
        <w:rPr>
          <w:rFonts w:ascii="Arial" w:hAnsi="Arial" w:cs="Arial"/>
          <w:sz w:val="22"/>
          <w:szCs w:val="22"/>
        </w:rPr>
        <w:t>TC</w:t>
      </w:r>
      <w:r w:rsidR="00AB1B51" w:rsidRPr="00EE20B2">
        <w:rPr>
          <w:rFonts w:ascii="Arial" w:hAnsi="Arial" w:cs="Arial"/>
          <w:sz w:val="22"/>
          <w:szCs w:val="22"/>
          <w:lang w:val="sr-Latn-ME"/>
        </w:rPr>
        <w:t>31 (</w:t>
      </w:r>
      <w:r w:rsidR="00AB1B51" w:rsidRPr="00CA376F">
        <w:rPr>
          <w:rFonts w:ascii="Arial" w:hAnsi="Arial" w:cs="Arial"/>
          <w:sz w:val="22"/>
          <w:szCs w:val="22"/>
        </w:rPr>
        <w:t>Prilog</w:t>
      </w:r>
      <w:r w:rsidR="00AB1B51" w:rsidRPr="00EE20B2">
        <w:rPr>
          <w:rFonts w:ascii="Arial" w:hAnsi="Arial" w:cs="Arial"/>
          <w:sz w:val="22"/>
          <w:szCs w:val="22"/>
          <w:lang w:val="sr-Latn-ME"/>
        </w:rPr>
        <w:t xml:space="preserve"> 36 </w:t>
      </w:r>
      <w:r w:rsidR="00AB1B51">
        <w:rPr>
          <w:rFonts w:ascii="Arial" w:hAnsi="Arial" w:cs="Arial"/>
          <w:sz w:val="22"/>
          <w:szCs w:val="22"/>
        </w:rPr>
        <w:t>va</w:t>
      </w:r>
      <w:r w:rsidR="00AB1B51" w:rsidRPr="00EE20B2">
        <w:rPr>
          <w:rFonts w:ascii="Arial" w:hAnsi="Arial" w:cs="Arial"/>
          <w:sz w:val="22"/>
          <w:szCs w:val="22"/>
          <w:lang w:val="sr-Latn-ME"/>
        </w:rPr>
        <w:t>ž</w:t>
      </w:r>
      <w:r w:rsidR="00AB1B51">
        <w:rPr>
          <w:rFonts w:ascii="Arial" w:hAnsi="Arial" w:cs="Arial"/>
          <w:sz w:val="22"/>
          <w:szCs w:val="22"/>
        </w:rPr>
        <w:t>e</w:t>
      </w:r>
      <w:r w:rsidR="00AB1B51" w:rsidRPr="00EE20B2">
        <w:rPr>
          <w:rFonts w:ascii="Arial" w:hAnsi="Arial" w:cs="Arial"/>
          <w:sz w:val="22"/>
          <w:szCs w:val="22"/>
          <w:lang w:val="sr-Latn-ME"/>
        </w:rPr>
        <w:t>ć</w:t>
      </w:r>
      <w:r w:rsidR="00AB1B51">
        <w:rPr>
          <w:rFonts w:ascii="Arial" w:hAnsi="Arial" w:cs="Arial"/>
          <w:sz w:val="22"/>
          <w:szCs w:val="22"/>
        </w:rPr>
        <w:t>e</w:t>
      </w:r>
      <w:r w:rsidR="00AB1B51" w:rsidRPr="00EE20B2">
        <w:rPr>
          <w:rFonts w:ascii="Arial" w:hAnsi="Arial" w:cs="Arial"/>
          <w:sz w:val="22"/>
          <w:szCs w:val="22"/>
          <w:lang w:val="sr-Latn-ME"/>
        </w:rPr>
        <w:t xml:space="preserve"> </w:t>
      </w:r>
      <w:r w:rsidR="00AB1B51">
        <w:rPr>
          <w:rFonts w:ascii="Arial" w:hAnsi="Arial" w:cs="Arial"/>
          <w:sz w:val="22"/>
          <w:szCs w:val="22"/>
        </w:rPr>
        <w:t>Uredbe</w:t>
      </w:r>
      <w:r w:rsidR="00AB1B51" w:rsidRPr="00EE20B2">
        <w:rPr>
          <w:rFonts w:ascii="Arial" w:hAnsi="Arial" w:cs="Arial"/>
          <w:sz w:val="22"/>
          <w:szCs w:val="22"/>
          <w:lang w:val="sr-Latn-ME"/>
        </w:rPr>
        <w:t>)</w:t>
      </w:r>
    </w:p>
    <w:p w14:paraId="611CECA2" w14:textId="164E96A2" w:rsidR="00AB1B51" w:rsidRPr="00CA376F" w:rsidRDefault="00720729" w:rsidP="00720729">
      <w:pPr>
        <w:pStyle w:val="ListParagraph"/>
        <w:spacing w:line="276" w:lineRule="auto"/>
        <w:jc w:val="both"/>
        <w:rPr>
          <w:rStyle w:val="Bodytext21"/>
          <w:w w:val="100"/>
          <w:sz w:val="22"/>
          <w:szCs w:val="22"/>
          <w:lang w:val="sr-Latn-ME"/>
        </w:rPr>
      </w:pPr>
      <w:r w:rsidRPr="00EE20B2">
        <w:rPr>
          <w:rFonts w:ascii="Arial" w:hAnsi="Arial" w:cs="Arial"/>
          <w:sz w:val="22"/>
          <w:szCs w:val="22"/>
          <w:lang w:val="sr-Latn-ME"/>
        </w:rPr>
        <w:t>11.</w:t>
      </w:r>
      <w:r w:rsidR="00AB1B51" w:rsidRPr="00CA376F">
        <w:rPr>
          <w:rFonts w:ascii="Arial" w:hAnsi="Arial" w:cs="Arial"/>
          <w:sz w:val="22"/>
          <w:szCs w:val="22"/>
        </w:rPr>
        <w:t>U</w:t>
      </w:r>
      <w:r w:rsidR="00AB1B51">
        <w:rPr>
          <w:rFonts w:ascii="Arial" w:hAnsi="Arial" w:cs="Arial"/>
          <w:sz w:val="22"/>
          <w:szCs w:val="22"/>
        </w:rPr>
        <w:t>vjerenje</w:t>
      </w:r>
      <w:r w:rsidR="00AB1B51" w:rsidRPr="00EE20B2">
        <w:rPr>
          <w:rFonts w:ascii="Arial" w:hAnsi="Arial" w:cs="Arial"/>
          <w:sz w:val="22"/>
          <w:szCs w:val="22"/>
          <w:lang w:val="sr-Latn-ME"/>
        </w:rPr>
        <w:t xml:space="preserve"> </w:t>
      </w:r>
      <w:r w:rsidR="00AB1B51">
        <w:rPr>
          <w:rFonts w:ascii="Arial" w:hAnsi="Arial" w:cs="Arial"/>
          <w:sz w:val="22"/>
          <w:szCs w:val="22"/>
        </w:rPr>
        <w:t>o</w:t>
      </w:r>
      <w:r w:rsidR="00AB1B51" w:rsidRPr="00EE20B2">
        <w:rPr>
          <w:rFonts w:ascii="Arial" w:hAnsi="Arial" w:cs="Arial"/>
          <w:sz w:val="22"/>
          <w:szCs w:val="22"/>
          <w:lang w:val="sr-Latn-ME"/>
        </w:rPr>
        <w:t xml:space="preserve"> </w:t>
      </w:r>
      <w:r w:rsidR="00AB1B51">
        <w:rPr>
          <w:rFonts w:ascii="Arial" w:hAnsi="Arial" w:cs="Arial"/>
          <w:sz w:val="22"/>
          <w:szCs w:val="22"/>
        </w:rPr>
        <w:t>oslobo</w:t>
      </w:r>
      <w:r w:rsidR="00AB1B51" w:rsidRPr="00EE20B2">
        <w:rPr>
          <w:rFonts w:ascii="Arial" w:hAnsi="Arial" w:cs="Arial"/>
          <w:sz w:val="22"/>
          <w:szCs w:val="22"/>
          <w:lang w:val="sr-Latn-ME"/>
        </w:rPr>
        <w:t>đ</w:t>
      </w:r>
      <w:r w:rsidR="00AB1B51">
        <w:rPr>
          <w:rFonts w:ascii="Arial" w:hAnsi="Arial" w:cs="Arial"/>
          <w:sz w:val="22"/>
          <w:szCs w:val="22"/>
        </w:rPr>
        <w:t>enju</w:t>
      </w:r>
      <w:r w:rsidR="00AB1B51" w:rsidRPr="00EE20B2">
        <w:rPr>
          <w:rFonts w:ascii="Arial" w:hAnsi="Arial" w:cs="Arial"/>
          <w:sz w:val="22"/>
          <w:szCs w:val="22"/>
          <w:lang w:val="sr-Latn-ME"/>
        </w:rPr>
        <w:t xml:space="preserve"> </w:t>
      </w:r>
      <w:r w:rsidR="00AB1B51">
        <w:rPr>
          <w:rFonts w:ascii="Arial" w:hAnsi="Arial" w:cs="Arial"/>
          <w:sz w:val="22"/>
          <w:szCs w:val="22"/>
        </w:rPr>
        <w:t>od</w:t>
      </w:r>
      <w:r w:rsidR="00AB1B51" w:rsidRPr="00EE20B2">
        <w:rPr>
          <w:rFonts w:ascii="Arial" w:hAnsi="Arial" w:cs="Arial"/>
          <w:sz w:val="22"/>
          <w:szCs w:val="22"/>
          <w:lang w:val="sr-Latn-ME"/>
        </w:rPr>
        <w:t xml:space="preserve"> </w:t>
      </w:r>
      <w:r w:rsidR="00AB1B51">
        <w:rPr>
          <w:rFonts w:ascii="Arial" w:hAnsi="Arial" w:cs="Arial"/>
          <w:sz w:val="22"/>
          <w:szCs w:val="22"/>
        </w:rPr>
        <w:t>polaganja</w:t>
      </w:r>
      <w:r w:rsidR="00AB1B51" w:rsidRPr="00EE20B2">
        <w:rPr>
          <w:rFonts w:ascii="Arial" w:hAnsi="Arial" w:cs="Arial"/>
          <w:sz w:val="22"/>
          <w:szCs w:val="22"/>
          <w:lang w:val="sr-Latn-ME"/>
        </w:rPr>
        <w:t xml:space="preserve"> </w:t>
      </w:r>
      <w:r w:rsidR="00AB1B51">
        <w:rPr>
          <w:rFonts w:ascii="Arial" w:hAnsi="Arial" w:cs="Arial"/>
          <w:sz w:val="22"/>
          <w:szCs w:val="22"/>
        </w:rPr>
        <w:t>zajedni</w:t>
      </w:r>
      <w:r w:rsidR="00AB1B51" w:rsidRPr="00EE20B2">
        <w:rPr>
          <w:rFonts w:ascii="Arial" w:hAnsi="Arial" w:cs="Arial"/>
          <w:sz w:val="22"/>
          <w:szCs w:val="22"/>
          <w:lang w:val="sr-Latn-ME"/>
        </w:rPr>
        <w:t>č</w:t>
      </w:r>
      <w:r w:rsidR="00AB1B51">
        <w:rPr>
          <w:rFonts w:ascii="Arial" w:hAnsi="Arial" w:cs="Arial"/>
          <w:sz w:val="22"/>
          <w:szCs w:val="22"/>
        </w:rPr>
        <w:t>kog</w:t>
      </w:r>
      <w:r w:rsidR="00AB1B51" w:rsidRPr="00EE20B2">
        <w:rPr>
          <w:rFonts w:ascii="Arial" w:hAnsi="Arial" w:cs="Arial"/>
          <w:sz w:val="22"/>
          <w:szCs w:val="22"/>
          <w:lang w:val="sr-Latn-ME"/>
        </w:rPr>
        <w:t xml:space="preserve"> </w:t>
      </w:r>
      <w:r w:rsidR="00AB1B51">
        <w:rPr>
          <w:rFonts w:ascii="Arial" w:hAnsi="Arial" w:cs="Arial"/>
          <w:sz w:val="22"/>
          <w:szCs w:val="22"/>
        </w:rPr>
        <w:t>obezbje</w:t>
      </w:r>
      <w:r w:rsidR="00AB1B51" w:rsidRPr="00EE20B2">
        <w:rPr>
          <w:rFonts w:ascii="Arial" w:hAnsi="Arial" w:cs="Arial"/>
          <w:sz w:val="22"/>
          <w:szCs w:val="22"/>
          <w:lang w:val="sr-Latn-ME"/>
        </w:rPr>
        <w:t>đ</w:t>
      </w:r>
      <w:r w:rsidR="00AB1B51">
        <w:rPr>
          <w:rFonts w:ascii="Arial" w:hAnsi="Arial" w:cs="Arial"/>
          <w:sz w:val="22"/>
          <w:szCs w:val="22"/>
        </w:rPr>
        <w:t>enja</w:t>
      </w:r>
      <w:r w:rsidR="00AB1B51" w:rsidRPr="00EE20B2">
        <w:rPr>
          <w:rFonts w:ascii="Arial" w:hAnsi="Arial" w:cs="Arial"/>
          <w:sz w:val="22"/>
          <w:szCs w:val="22"/>
          <w:lang w:val="sr-Latn-ME"/>
        </w:rPr>
        <w:t xml:space="preserve"> </w:t>
      </w:r>
      <w:r w:rsidR="00AB1B51" w:rsidRPr="00CA376F">
        <w:rPr>
          <w:rFonts w:ascii="Arial" w:hAnsi="Arial" w:cs="Arial"/>
          <w:sz w:val="22"/>
          <w:szCs w:val="22"/>
        </w:rPr>
        <w:t>TC</w:t>
      </w:r>
      <w:r w:rsidR="00AB1B51" w:rsidRPr="00EE20B2">
        <w:rPr>
          <w:rFonts w:ascii="Arial" w:hAnsi="Arial" w:cs="Arial"/>
          <w:sz w:val="22"/>
          <w:szCs w:val="22"/>
          <w:lang w:val="sr-Latn-ME"/>
        </w:rPr>
        <w:t>33 (</w:t>
      </w:r>
      <w:r w:rsidR="00AB1B51" w:rsidRPr="00CA376F">
        <w:rPr>
          <w:rFonts w:ascii="Arial" w:hAnsi="Arial" w:cs="Arial"/>
          <w:sz w:val="22"/>
          <w:szCs w:val="22"/>
        </w:rPr>
        <w:t>Prilog</w:t>
      </w:r>
      <w:r w:rsidR="00AB1B51" w:rsidRPr="00EE20B2">
        <w:rPr>
          <w:rFonts w:ascii="Arial" w:hAnsi="Arial" w:cs="Arial"/>
          <w:sz w:val="22"/>
          <w:szCs w:val="22"/>
          <w:lang w:val="sr-Latn-ME"/>
        </w:rPr>
        <w:t xml:space="preserve"> 37 </w:t>
      </w:r>
      <w:r w:rsidR="00AB1B51">
        <w:rPr>
          <w:rFonts w:ascii="Arial" w:hAnsi="Arial" w:cs="Arial"/>
          <w:sz w:val="22"/>
          <w:szCs w:val="22"/>
        </w:rPr>
        <w:t>va</w:t>
      </w:r>
      <w:r w:rsidR="00AB1B51" w:rsidRPr="00EE20B2">
        <w:rPr>
          <w:rFonts w:ascii="Arial" w:hAnsi="Arial" w:cs="Arial"/>
          <w:sz w:val="22"/>
          <w:szCs w:val="22"/>
          <w:lang w:val="sr-Latn-ME"/>
        </w:rPr>
        <w:t>ž</w:t>
      </w:r>
      <w:r w:rsidR="00AB1B51">
        <w:rPr>
          <w:rFonts w:ascii="Arial" w:hAnsi="Arial" w:cs="Arial"/>
          <w:sz w:val="22"/>
          <w:szCs w:val="22"/>
        </w:rPr>
        <w:t>e</w:t>
      </w:r>
      <w:r w:rsidR="00AB1B51" w:rsidRPr="00EE20B2">
        <w:rPr>
          <w:rFonts w:ascii="Arial" w:hAnsi="Arial" w:cs="Arial"/>
          <w:sz w:val="22"/>
          <w:szCs w:val="22"/>
          <w:lang w:val="sr-Latn-ME"/>
        </w:rPr>
        <w:t>ć</w:t>
      </w:r>
      <w:r w:rsidR="00AB1B51">
        <w:rPr>
          <w:rFonts w:ascii="Arial" w:hAnsi="Arial" w:cs="Arial"/>
          <w:sz w:val="22"/>
          <w:szCs w:val="22"/>
        </w:rPr>
        <w:t>e</w:t>
      </w:r>
      <w:r w:rsidR="00AB1B51" w:rsidRPr="00EE20B2">
        <w:rPr>
          <w:rFonts w:ascii="Arial" w:hAnsi="Arial" w:cs="Arial"/>
          <w:sz w:val="22"/>
          <w:szCs w:val="22"/>
          <w:lang w:val="sr-Latn-ME"/>
        </w:rPr>
        <w:t xml:space="preserve"> </w:t>
      </w:r>
      <w:r w:rsidR="00AB1B51">
        <w:rPr>
          <w:rFonts w:ascii="Arial" w:hAnsi="Arial" w:cs="Arial"/>
          <w:sz w:val="22"/>
          <w:szCs w:val="22"/>
        </w:rPr>
        <w:t>Uredbe</w:t>
      </w:r>
      <w:r w:rsidR="00AB1B51" w:rsidRPr="00EE20B2">
        <w:rPr>
          <w:rFonts w:ascii="Arial" w:hAnsi="Arial" w:cs="Arial"/>
          <w:sz w:val="22"/>
          <w:szCs w:val="22"/>
          <w:lang w:val="sr-Latn-ME"/>
        </w:rPr>
        <w:t>)</w:t>
      </w:r>
    </w:p>
    <w:p w14:paraId="015542B1" w14:textId="5BBC720D" w:rsidR="00AB1B51" w:rsidRPr="00EE7B46" w:rsidRDefault="006F2924" w:rsidP="006F2924">
      <w:pPr>
        <w:pStyle w:val="ListParagraph"/>
        <w:spacing w:line="276" w:lineRule="auto"/>
        <w:jc w:val="both"/>
        <w:rPr>
          <w:rFonts w:ascii="Arial" w:eastAsia="Arial" w:hAnsi="Arial" w:cs="Arial"/>
          <w:sz w:val="22"/>
          <w:szCs w:val="22"/>
          <w:lang w:val="sr-Latn-ME"/>
        </w:rPr>
      </w:pPr>
      <w:r w:rsidRPr="00EE20B2">
        <w:rPr>
          <w:rFonts w:ascii="Arial" w:hAnsi="Arial" w:cs="Arial"/>
          <w:sz w:val="22"/>
          <w:szCs w:val="22"/>
          <w:lang w:val="sr-Latn-ME"/>
        </w:rPr>
        <w:t>12.</w:t>
      </w:r>
      <w:r w:rsidR="00AB1B51" w:rsidRPr="004F44CE">
        <w:rPr>
          <w:rFonts w:ascii="Arial" w:hAnsi="Arial" w:cs="Arial"/>
          <w:sz w:val="22"/>
          <w:szCs w:val="22"/>
        </w:rPr>
        <w:t>Napomene</w:t>
      </w:r>
      <w:r w:rsidR="00AB1B51" w:rsidRPr="00EE20B2">
        <w:rPr>
          <w:rFonts w:ascii="Arial" w:hAnsi="Arial" w:cs="Arial"/>
          <w:sz w:val="22"/>
          <w:szCs w:val="22"/>
          <w:lang w:val="sr-Latn-ME"/>
        </w:rPr>
        <w:t xml:space="preserve"> </w:t>
      </w:r>
      <w:r w:rsidR="00AB1B51" w:rsidRPr="004F44CE">
        <w:rPr>
          <w:rFonts w:ascii="Arial" w:hAnsi="Arial" w:cs="Arial"/>
          <w:sz w:val="22"/>
          <w:szCs w:val="22"/>
        </w:rPr>
        <w:t>za</w:t>
      </w:r>
      <w:r w:rsidR="00AB1B51" w:rsidRPr="00EE20B2">
        <w:rPr>
          <w:rFonts w:ascii="Arial" w:hAnsi="Arial" w:cs="Arial"/>
          <w:sz w:val="22"/>
          <w:szCs w:val="22"/>
          <w:lang w:val="sr-Latn-ME"/>
        </w:rPr>
        <w:t xml:space="preserve"> </w:t>
      </w:r>
      <w:r w:rsidR="00AB1B51" w:rsidRPr="004F44CE">
        <w:rPr>
          <w:rFonts w:ascii="Arial" w:hAnsi="Arial" w:cs="Arial"/>
          <w:sz w:val="22"/>
          <w:szCs w:val="22"/>
        </w:rPr>
        <w:t>popunjavanje</w:t>
      </w:r>
      <w:r w:rsidR="00AB1B51" w:rsidRPr="00EE20B2">
        <w:rPr>
          <w:rFonts w:ascii="Arial" w:hAnsi="Arial" w:cs="Arial"/>
          <w:sz w:val="22"/>
          <w:szCs w:val="22"/>
          <w:lang w:val="sr-Latn-ME"/>
        </w:rPr>
        <w:t xml:space="preserve"> </w:t>
      </w:r>
      <w:r w:rsidR="00AB1B51" w:rsidRPr="004F44CE">
        <w:rPr>
          <w:rFonts w:ascii="Arial" w:hAnsi="Arial" w:cs="Arial"/>
          <w:sz w:val="22"/>
          <w:szCs w:val="22"/>
        </w:rPr>
        <w:t>uvjerenja</w:t>
      </w:r>
      <w:r w:rsidR="00AB1B51" w:rsidRPr="00EE20B2">
        <w:rPr>
          <w:rFonts w:ascii="Arial" w:hAnsi="Arial" w:cs="Arial"/>
          <w:sz w:val="22"/>
          <w:szCs w:val="22"/>
          <w:lang w:val="sr-Latn-ME"/>
        </w:rPr>
        <w:t xml:space="preserve"> </w:t>
      </w:r>
      <w:r w:rsidR="00AB1B51" w:rsidRPr="004F44CE">
        <w:rPr>
          <w:rFonts w:ascii="Arial" w:hAnsi="Arial" w:cs="Arial"/>
          <w:sz w:val="22"/>
          <w:szCs w:val="22"/>
        </w:rPr>
        <w:t>o</w:t>
      </w:r>
      <w:r w:rsidR="00AB1B51" w:rsidRPr="00EE20B2">
        <w:rPr>
          <w:rFonts w:ascii="Arial" w:hAnsi="Arial" w:cs="Arial"/>
          <w:sz w:val="22"/>
          <w:szCs w:val="22"/>
          <w:lang w:val="sr-Latn-ME"/>
        </w:rPr>
        <w:t xml:space="preserve"> </w:t>
      </w:r>
      <w:r w:rsidR="00AB1B51" w:rsidRPr="004F44CE">
        <w:rPr>
          <w:rFonts w:ascii="Arial" w:hAnsi="Arial" w:cs="Arial"/>
          <w:sz w:val="22"/>
          <w:szCs w:val="22"/>
        </w:rPr>
        <w:t>zajedni</w:t>
      </w:r>
      <w:r w:rsidR="00AB1B51" w:rsidRPr="00EE20B2">
        <w:rPr>
          <w:rFonts w:ascii="Arial" w:hAnsi="Arial" w:cs="Arial"/>
          <w:sz w:val="22"/>
          <w:szCs w:val="22"/>
          <w:lang w:val="sr-Latn-ME"/>
        </w:rPr>
        <w:t>č</w:t>
      </w:r>
      <w:r w:rsidR="00AB1B51" w:rsidRPr="004F44CE">
        <w:rPr>
          <w:rFonts w:ascii="Arial" w:hAnsi="Arial" w:cs="Arial"/>
          <w:sz w:val="22"/>
          <w:szCs w:val="22"/>
        </w:rPr>
        <w:t>kom</w:t>
      </w:r>
      <w:r w:rsidR="00AB1B51" w:rsidRPr="00EE20B2">
        <w:rPr>
          <w:rFonts w:ascii="Arial" w:hAnsi="Arial" w:cs="Arial"/>
          <w:sz w:val="22"/>
          <w:szCs w:val="22"/>
          <w:lang w:val="sr-Latn-ME"/>
        </w:rPr>
        <w:t xml:space="preserve"> </w:t>
      </w:r>
      <w:r w:rsidR="00AB1B51" w:rsidRPr="004F44CE">
        <w:rPr>
          <w:rFonts w:ascii="Arial" w:hAnsi="Arial" w:cs="Arial"/>
          <w:sz w:val="22"/>
          <w:szCs w:val="22"/>
        </w:rPr>
        <w:t>obezbje</w:t>
      </w:r>
      <w:r w:rsidR="00AB1B51" w:rsidRPr="00EE20B2">
        <w:rPr>
          <w:rFonts w:ascii="Arial" w:hAnsi="Arial" w:cs="Arial"/>
          <w:sz w:val="22"/>
          <w:szCs w:val="22"/>
          <w:lang w:val="sr-Latn-ME"/>
        </w:rPr>
        <w:t>đ</w:t>
      </w:r>
      <w:r w:rsidR="00AB1B51" w:rsidRPr="004F44CE">
        <w:rPr>
          <w:rFonts w:ascii="Arial" w:hAnsi="Arial" w:cs="Arial"/>
          <w:sz w:val="22"/>
          <w:szCs w:val="22"/>
        </w:rPr>
        <w:t>enju</w:t>
      </w:r>
      <w:r w:rsidR="00AB1B51" w:rsidRPr="00EE20B2">
        <w:rPr>
          <w:rFonts w:ascii="Arial" w:hAnsi="Arial" w:cs="Arial"/>
          <w:sz w:val="22"/>
          <w:szCs w:val="22"/>
          <w:lang w:val="sr-Latn-ME"/>
        </w:rPr>
        <w:t xml:space="preserve"> </w:t>
      </w:r>
      <w:r w:rsidR="00AB1B51" w:rsidRPr="004F44CE">
        <w:rPr>
          <w:rFonts w:ascii="Arial" w:hAnsi="Arial" w:cs="Arial"/>
          <w:sz w:val="22"/>
          <w:szCs w:val="22"/>
        </w:rPr>
        <w:t>i</w:t>
      </w:r>
      <w:r w:rsidR="00AB1B51" w:rsidRPr="00EE20B2">
        <w:rPr>
          <w:rFonts w:ascii="Arial" w:hAnsi="Arial" w:cs="Arial"/>
          <w:sz w:val="22"/>
          <w:szCs w:val="22"/>
          <w:lang w:val="sr-Latn-ME"/>
        </w:rPr>
        <w:t xml:space="preserve"> </w:t>
      </w:r>
      <w:r w:rsidR="00AB1B51" w:rsidRPr="004F44CE">
        <w:rPr>
          <w:rFonts w:ascii="Arial" w:hAnsi="Arial" w:cs="Arial"/>
          <w:sz w:val="22"/>
          <w:szCs w:val="22"/>
        </w:rPr>
        <w:t>uvjerenja</w:t>
      </w:r>
      <w:r w:rsidR="00AB1B51" w:rsidRPr="00EE20B2">
        <w:rPr>
          <w:rFonts w:ascii="Arial" w:hAnsi="Arial" w:cs="Arial"/>
          <w:sz w:val="22"/>
          <w:szCs w:val="22"/>
          <w:lang w:val="sr-Latn-ME"/>
        </w:rPr>
        <w:t xml:space="preserve"> </w:t>
      </w:r>
      <w:r w:rsidR="00AB1B51" w:rsidRPr="004F44CE">
        <w:rPr>
          <w:rFonts w:ascii="Arial" w:hAnsi="Arial" w:cs="Arial"/>
          <w:sz w:val="22"/>
          <w:szCs w:val="22"/>
        </w:rPr>
        <w:t>o</w:t>
      </w:r>
      <w:r w:rsidR="00AB1B51" w:rsidRPr="00EE20B2">
        <w:rPr>
          <w:rFonts w:ascii="Arial" w:hAnsi="Arial" w:cs="Arial"/>
          <w:sz w:val="22"/>
          <w:szCs w:val="22"/>
          <w:lang w:val="sr-Latn-ME"/>
        </w:rPr>
        <w:t xml:space="preserve"> </w:t>
      </w:r>
      <w:r w:rsidR="00AB1B51" w:rsidRPr="004F44CE">
        <w:rPr>
          <w:rFonts w:ascii="Arial" w:hAnsi="Arial" w:cs="Arial"/>
          <w:sz w:val="22"/>
          <w:szCs w:val="22"/>
        </w:rPr>
        <w:t>oslobo</w:t>
      </w:r>
      <w:r w:rsidR="00AB1B51" w:rsidRPr="00EE20B2">
        <w:rPr>
          <w:rFonts w:ascii="Arial" w:hAnsi="Arial" w:cs="Arial"/>
          <w:sz w:val="22"/>
          <w:szCs w:val="22"/>
          <w:lang w:val="sr-Latn-ME"/>
        </w:rPr>
        <w:t>đ</w:t>
      </w:r>
      <w:r w:rsidR="00AB1B51" w:rsidRPr="004F44CE">
        <w:rPr>
          <w:rFonts w:ascii="Arial" w:hAnsi="Arial" w:cs="Arial"/>
          <w:sz w:val="22"/>
          <w:szCs w:val="22"/>
        </w:rPr>
        <w:t>enju</w:t>
      </w:r>
      <w:r w:rsidR="00AB1B51" w:rsidRPr="00EE20B2">
        <w:rPr>
          <w:rFonts w:ascii="Arial" w:hAnsi="Arial" w:cs="Arial"/>
          <w:sz w:val="22"/>
          <w:szCs w:val="22"/>
          <w:lang w:val="sr-Latn-ME"/>
        </w:rPr>
        <w:t xml:space="preserve"> </w:t>
      </w:r>
      <w:r w:rsidR="00AB1B51" w:rsidRPr="004F44CE">
        <w:rPr>
          <w:rFonts w:ascii="Arial" w:hAnsi="Arial" w:cs="Arial"/>
          <w:sz w:val="22"/>
          <w:szCs w:val="22"/>
        </w:rPr>
        <w:t>od</w:t>
      </w:r>
      <w:r w:rsidR="00AB1B51" w:rsidRPr="00EE20B2">
        <w:rPr>
          <w:rFonts w:ascii="Arial" w:hAnsi="Arial" w:cs="Arial"/>
          <w:sz w:val="22"/>
          <w:szCs w:val="22"/>
          <w:lang w:val="sr-Latn-ME"/>
        </w:rPr>
        <w:t xml:space="preserve"> </w:t>
      </w:r>
      <w:r w:rsidR="00AB1B51" w:rsidRPr="004F44CE">
        <w:rPr>
          <w:rFonts w:ascii="Arial" w:hAnsi="Arial" w:cs="Arial"/>
          <w:sz w:val="22"/>
          <w:szCs w:val="22"/>
        </w:rPr>
        <w:t>polaganja</w:t>
      </w:r>
      <w:r w:rsidR="00AB1B51" w:rsidRPr="00EE20B2">
        <w:rPr>
          <w:rFonts w:ascii="Arial" w:hAnsi="Arial" w:cs="Arial"/>
          <w:sz w:val="22"/>
          <w:szCs w:val="22"/>
          <w:lang w:val="sr-Latn-ME"/>
        </w:rPr>
        <w:t xml:space="preserve"> </w:t>
      </w:r>
      <w:r w:rsidR="00AB1B51" w:rsidRPr="004F44CE">
        <w:rPr>
          <w:rFonts w:ascii="Arial" w:hAnsi="Arial" w:cs="Arial"/>
          <w:sz w:val="22"/>
          <w:szCs w:val="22"/>
        </w:rPr>
        <w:t>obezbje</w:t>
      </w:r>
      <w:r w:rsidR="00AB1B51" w:rsidRPr="00EE20B2">
        <w:rPr>
          <w:rFonts w:ascii="Arial" w:hAnsi="Arial" w:cs="Arial"/>
          <w:sz w:val="22"/>
          <w:szCs w:val="22"/>
          <w:lang w:val="sr-Latn-ME"/>
        </w:rPr>
        <w:t>đ</w:t>
      </w:r>
      <w:r w:rsidR="00AB1B51" w:rsidRPr="004F44CE">
        <w:rPr>
          <w:rFonts w:ascii="Arial" w:hAnsi="Arial" w:cs="Arial"/>
          <w:sz w:val="22"/>
          <w:szCs w:val="22"/>
        </w:rPr>
        <w:t>enja</w:t>
      </w:r>
      <w:r w:rsidR="00AB1B51" w:rsidRPr="00EE20B2">
        <w:rPr>
          <w:rFonts w:ascii="Arial" w:hAnsi="Arial" w:cs="Arial"/>
          <w:sz w:val="22"/>
          <w:szCs w:val="22"/>
          <w:lang w:val="sr-Latn-ME"/>
        </w:rPr>
        <w:t xml:space="preserve"> (</w:t>
      </w:r>
      <w:r w:rsidR="00AB1B51" w:rsidRPr="00CA376F">
        <w:rPr>
          <w:rFonts w:ascii="Arial" w:hAnsi="Arial" w:cs="Arial"/>
          <w:sz w:val="22"/>
          <w:szCs w:val="22"/>
        </w:rPr>
        <w:t>Prilog</w:t>
      </w:r>
      <w:r w:rsidR="00AB1B51" w:rsidRPr="00EE20B2">
        <w:rPr>
          <w:rFonts w:ascii="Arial" w:hAnsi="Arial" w:cs="Arial"/>
          <w:sz w:val="22"/>
          <w:szCs w:val="22"/>
          <w:lang w:val="sr-Latn-ME"/>
        </w:rPr>
        <w:t xml:space="preserve"> 38 </w:t>
      </w:r>
      <w:r w:rsidR="00AB1B51">
        <w:rPr>
          <w:rFonts w:ascii="Arial" w:hAnsi="Arial" w:cs="Arial"/>
          <w:sz w:val="22"/>
          <w:szCs w:val="22"/>
        </w:rPr>
        <w:t>va</w:t>
      </w:r>
      <w:r w:rsidR="00AB1B51" w:rsidRPr="00EE20B2">
        <w:rPr>
          <w:rFonts w:ascii="Arial" w:hAnsi="Arial" w:cs="Arial"/>
          <w:sz w:val="22"/>
          <w:szCs w:val="22"/>
          <w:lang w:val="sr-Latn-ME"/>
        </w:rPr>
        <w:t>ž</w:t>
      </w:r>
      <w:r w:rsidR="00AB1B51">
        <w:rPr>
          <w:rFonts w:ascii="Arial" w:hAnsi="Arial" w:cs="Arial"/>
          <w:sz w:val="22"/>
          <w:szCs w:val="22"/>
        </w:rPr>
        <w:t>e</w:t>
      </w:r>
      <w:r w:rsidR="00AB1B51" w:rsidRPr="00EE20B2">
        <w:rPr>
          <w:rFonts w:ascii="Arial" w:hAnsi="Arial" w:cs="Arial"/>
          <w:sz w:val="22"/>
          <w:szCs w:val="22"/>
          <w:lang w:val="sr-Latn-ME"/>
        </w:rPr>
        <w:t>ć</w:t>
      </w:r>
      <w:r w:rsidR="00AB1B51">
        <w:rPr>
          <w:rFonts w:ascii="Arial" w:hAnsi="Arial" w:cs="Arial"/>
          <w:sz w:val="22"/>
          <w:szCs w:val="22"/>
        </w:rPr>
        <w:t>e</w:t>
      </w:r>
      <w:r w:rsidR="00AB1B51" w:rsidRPr="00EE20B2">
        <w:rPr>
          <w:rFonts w:ascii="Arial" w:hAnsi="Arial" w:cs="Arial"/>
          <w:sz w:val="22"/>
          <w:szCs w:val="22"/>
          <w:lang w:val="sr-Latn-ME"/>
        </w:rPr>
        <w:t xml:space="preserve"> </w:t>
      </w:r>
      <w:r w:rsidR="00AB1B51">
        <w:rPr>
          <w:rFonts w:ascii="Arial" w:hAnsi="Arial" w:cs="Arial"/>
          <w:sz w:val="22"/>
          <w:szCs w:val="22"/>
        </w:rPr>
        <w:t>Uredbe</w:t>
      </w:r>
      <w:r w:rsidR="00AB1B51" w:rsidRPr="00EE20B2">
        <w:rPr>
          <w:rFonts w:ascii="Arial" w:hAnsi="Arial" w:cs="Arial"/>
          <w:sz w:val="22"/>
          <w:szCs w:val="22"/>
          <w:lang w:val="sr-Latn-ME"/>
        </w:rPr>
        <w:t>)</w:t>
      </w:r>
    </w:p>
    <w:p w14:paraId="1AE0DC7B" w14:textId="5A7B67BF" w:rsidR="00EE7B46" w:rsidRPr="00EE20B2" w:rsidRDefault="0068101B" w:rsidP="00EE7B46">
      <w:pPr>
        <w:spacing w:line="276" w:lineRule="auto"/>
        <w:jc w:val="both"/>
        <w:rPr>
          <w:rFonts w:ascii="Arial" w:hAnsi="Arial" w:cs="Arial"/>
          <w:sz w:val="22"/>
          <w:szCs w:val="22"/>
          <w:lang w:val="sr-Latn-ME"/>
        </w:rPr>
      </w:pPr>
      <w:r>
        <w:rPr>
          <w:rFonts w:ascii="Arial" w:eastAsia="Arial" w:hAnsi="Arial" w:cs="Arial"/>
          <w:sz w:val="22"/>
          <w:szCs w:val="22"/>
          <w:lang w:val="sr-Latn-ME"/>
        </w:rPr>
        <w:tab/>
        <w:t>13.</w:t>
      </w:r>
      <w:r w:rsidRPr="00EE20B2">
        <w:rPr>
          <w:rFonts w:ascii="Arial" w:hAnsi="Arial" w:cs="Arial"/>
          <w:sz w:val="22"/>
          <w:szCs w:val="22"/>
          <w:lang w:val="sr-Latn-ME"/>
        </w:rPr>
        <w:t xml:space="preserve"> </w:t>
      </w:r>
      <w:r>
        <w:rPr>
          <w:rFonts w:ascii="Arial" w:hAnsi="Arial" w:cs="Arial"/>
          <w:sz w:val="22"/>
          <w:szCs w:val="22"/>
        </w:rPr>
        <w:t>Zajedni</w:t>
      </w:r>
      <w:r w:rsidRPr="00EE20B2">
        <w:rPr>
          <w:rFonts w:ascii="Arial" w:hAnsi="Arial" w:cs="Arial"/>
          <w:sz w:val="22"/>
          <w:szCs w:val="22"/>
          <w:lang w:val="sr-Latn-ME"/>
        </w:rPr>
        <w:t>č</w:t>
      </w:r>
      <w:r>
        <w:rPr>
          <w:rFonts w:ascii="Arial" w:hAnsi="Arial" w:cs="Arial"/>
          <w:sz w:val="22"/>
          <w:szCs w:val="22"/>
        </w:rPr>
        <w:t>ka</w:t>
      </w:r>
      <w:r w:rsidRPr="00EE20B2">
        <w:rPr>
          <w:rFonts w:ascii="Arial" w:hAnsi="Arial" w:cs="Arial"/>
          <w:sz w:val="22"/>
          <w:szCs w:val="22"/>
          <w:lang w:val="sr-Latn-ME"/>
        </w:rPr>
        <w:t xml:space="preserve"> </w:t>
      </w:r>
      <w:r>
        <w:rPr>
          <w:rFonts w:ascii="Arial" w:hAnsi="Arial" w:cs="Arial"/>
          <w:sz w:val="22"/>
          <w:szCs w:val="22"/>
        </w:rPr>
        <w:t>garancija</w:t>
      </w:r>
      <w:r w:rsidRPr="00EE20B2">
        <w:rPr>
          <w:rFonts w:ascii="Arial" w:hAnsi="Arial" w:cs="Arial"/>
          <w:sz w:val="22"/>
          <w:szCs w:val="22"/>
          <w:lang w:val="sr-Latn-ME"/>
        </w:rPr>
        <w:t xml:space="preserve"> </w:t>
      </w:r>
      <w:r>
        <w:rPr>
          <w:rFonts w:ascii="Arial" w:hAnsi="Arial" w:cs="Arial"/>
          <w:sz w:val="22"/>
          <w:szCs w:val="22"/>
        </w:rPr>
        <w:t>u</w:t>
      </w:r>
      <w:r w:rsidRPr="00EE20B2">
        <w:rPr>
          <w:rFonts w:ascii="Arial" w:hAnsi="Arial" w:cs="Arial"/>
          <w:sz w:val="22"/>
          <w:szCs w:val="22"/>
          <w:lang w:val="sr-Latn-ME"/>
        </w:rPr>
        <w:t xml:space="preserve"> </w:t>
      </w:r>
      <w:r>
        <w:rPr>
          <w:rFonts w:ascii="Arial" w:hAnsi="Arial" w:cs="Arial"/>
          <w:sz w:val="22"/>
          <w:szCs w:val="22"/>
        </w:rPr>
        <w:t>zajedni</w:t>
      </w:r>
      <w:r w:rsidRPr="00EE20B2">
        <w:rPr>
          <w:rFonts w:ascii="Arial" w:hAnsi="Arial" w:cs="Arial"/>
          <w:sz w:val="22"/>
          <w:szCs w:val="22"/>
          <w:lang w:val="sr-Latn-ME"/>
        </w:rPr>
        <w:t>č</w:t>
      </w:r>
      <w:r>
        <w:rPr>
          <w:rFonts w:ascii="Arial" w:hAnsi="Arial" w:cs="Arial"/>
          <w:sz w:val="22"/>
          <w:szCs w:val="22"/>
        </w:rPr>
        <w:t>kom</w:t>
      </w:r>
      <w:r w:rsidRPr="00EE20B2">
        <w:rPr>
          <w:rFonts w:ascii="Arial" w:hAnsi="Arial" w:cs="Arial"/>
          <w:sz w:val="22"/>
          <w:szCs w:val="22"/>
          <w:lang w:val="sr-Latn-ME"/>
        </w:rPr>
        <w:t xml:space="preserve"> </w:t>
      </w:r>
      <w:r>
        <w:rPr>
          <w:rFonts w:ascii="Arial" w:hAnsi="Arial" w:cs="Arial"/>
          <w:sz w:val="22"/>
          <w:szCs w:val="22"/>
        </w:rPr>
        <w:t>postupku</w:t>
      </w:r>
      <w:r w:rsidRPr="00EE20B2">
        <w:rPr>
          <w:rFonts w:ascii="Arial" w:hAnsi="Arial" w:cs="Arial"/>
          <w:sz w:val="22"/>
          <w:szCs w:val="22"/>
          <w:lang w:val="sr-Latn-ME"/>
        </w:rPr>
        <w:t xml:space="preserve"> </w:t>
      </w:r>
      <w:r>
        <w:rPr>
          <w:rFonts w:ascii="Arial" w:hAnsi="Arial" w:cs="Arial"/>
          <w:sz w:val="22"/>
          <w:szCs w:val="22"/>
        </w:rPr>
        <w:t>tranzita</w:t>
      </w:r>
    </w:p>
    <w:p w14:paraId="16A894CD" w14:textId="61DFEBE5" w:rsidR="004A0D36" w:rsidRDefault="004A0D36" w:rsidP="004A0D36">
      <w:pPr>
        <w:spacing w:line="276" w:lineRule="auto"/>
        <w:ind w:firstLine="708"/>
        <w:jc w:val="both"/>
        <w:rPr>
          <w:rFonts w:ascii="Arial" w:eastAsia="Arial" w:hAnsi="Arial" w:cs="Arial"/>
          <w:sz w:val="22"/>
          <w:szCs w:val="22"/>
          <w:lang w:val="sr-Latn-ME"/>
        </w:rPr>
      </w:pPr>
      <w:r>
        <w:rPr>
          <w:rFonts w:ascii="Arial" w:eastAsia="Arial" w:hAnsi="Arial" w:cs="Arial"/>
          <w:sz w:val="22"/>
          <w:szCs w:val="22"/>
          <w:lang w:val="sr-Latn-ME"/>
        </w:rPr>
        <w:t>14.Obrazac potvrde o gotovinskom depozitu(Prilog 27 važeće Uredbe)</w:t>
      </w:r>
    </w:p>
    <w:p w14:paraId="60A1AB7D" w14:textId="362EC9CD" w:rsidR="00EE7B46" w:rsidRDefault="004A0D36" w:rsidP="00116359">
      <w:pPr>
        <w:spacing w:line="276" w:lineRule="auto"/>
        <w:ind w:firstLine="708"/>
        <w:jc w:val="both"/>
        <w:rPr>
          <w:rFonts w:ascii="Arial" w:eastAsia="Arial" w:hAnsi="Arial" w:cs="Arial"/>
          <w:sz w:val="22"/>
          <w:szCs w:val="22"/>
          <w:lang w:val="sr-Latn-ME"/>
        </w:rPr>
      </w:pPr>
      <w:r>
        <w:rPr>
          <w:rFonts w:ascii="Arial" w:eastAsia="Arial" w:hAnsi="Arial" w:cs="Arial"/>
          <w:sz w:val="22"/>
          <w:szCs w:val="22"/>
          <w:lang w:val="sr-Latn-ME"/>
        </w:rPr>
        <w:t>15.</w:t>
      </w:r>
      <w:r w:rsidR="00346D05" w:rsidRPr="00EE20B2">
        <w:rPr>
          <w:rFonts w:ascii="Arial" w:hAnsi="Arial" w:cs="Arial"/>
          <w:sz w:val="22"/>
          <w:szCs w:val="22"/>
          <w:lang w:val="sr-Latn-ME"/>
        </w:rPr>
        <w:t xml:space="preserve"> </w:t>
      </w:r>
      <w:r w:rsidR="0051659D">
        <w:rPr>
          <w:rFonts w:ascii="Arial" w:hAnsi="Arial" w:cs="Arial"/>
          <w:sz w:val="22"/>
          <w:szCs w:val="22"/>
        </w:rPr>
        <w:t>Garancija</w:t>
      </w:r>
      <w:r w:rsidR="00346D05" w:rsidRPr="00EE20B2">
        <w:rPr>
          <w:rFonts w:ascii="Arial" w:hAnsi="Arial" w:cs="Arial"/>
          <w:sz w:val="22"/>
          <w:szCs w:val="22"/>
          <w:lang w:val="sr-Latn-ME"/>
        </w:rPr>
        <w:t xml:space="preserve"> </w:t>
      </w:r>
      <w:r w:rsidR="00346D05" w:rsidRPr="00AB1B51">
        <w:rPr>
          <w:rFonts w:ascii="Arial" w:hAnsi="Arial" w:cs="Arial"/>
          <w:sz w:val="22"/>
          <w:szCs w:val="22"/>
        </w:rPr>
        <w:t>za</w:t>
      </w:r>
      <w:r w:rsidR="00346D05" w:rsidRPr="00EE20B2">
        <w:rPr>
          <w:rFonts w:ascii="Arial" w:hAnsi="Arial" w:cs="Arial"/>
          <w:sz w:val="22"/>
          <w:szCs w:val="22"/>
          <w:lang w:val="sr-Latn-ME"/>
        </w:rPr>
        <w:t xml:space="preserve"> </w:t>
      </w:r>
      <w:r w:rsidR="00346D05" w:rsidRPr="00AB1B51">
        <w:rPr>
          <w:rFonts w:ascii="Arial" w:hAnsi="Arial" w:cs="Arial"/>
          <w:sz w:val="22"/>
          <w:szCs w:val="22"/>
        </w:rPr>
        <w:t>pojedina</w:t>
      </w:r>
      <w:r w:rsidR="00346D05" w:rsidRPr="00EE20B2">
        <w:rPr>
          <w:rFonts w:ascii="Arial" w:hAnsi="Arial" w:cs="Arial"/>
          <w:sz w:val="22"/>
          <w:szCs w:val="22"/>
          <w:lang w:val="sr-Latn-ME"/>
        </w:rPr>
        <w:t>č</w:t>
      </w:r>
      <w:r w:rsidR="00346D05" w:rsidRPr="00AB1B51">
        <w:rPr>
          <w:rFonts w:ascii="Arial" w:hAnsi="Arial" w:cs="Arial"/>
          <w:sz w:val="22"/>
          <w:szCs w:val="22"/>
        </w:rPr>
        <w:t>no</w:t>
      </w:r>
      <w:r w:rsidR="00346D05" w:rsidRPr="00EE20B2">
        <w:rPr>
          <w:rFonts w:ascii="Arial" w:hAnsi="Arial" w:cs="Arial"/>
          <w:sz w:val="22"/>
          <w:szCs w:val="22"/>
          <w:lang w:val="sr-Latn-ME"/>
        </w:rPr>
        <w:t xml:space="preserve"> </w:t>
      </w:r>
      <w:r w:rsidR="00346D05" w:rsidRPr="00AB1B51">
        <w:rPr>
          <w:rFonts w:ascii="Arial" w:hAnsi="Arial" w:cs="Arial"/>
          <w:sz w:val="22"/>
          <w:szCs w:val="22"/>
        </w:rPr>
        <w:t>obezbje</w:t>
      </w:r>
      <w:r w:rsidR="00346D05" w:rsidRPr="00EE20B2">
        <w:rPr>
          <w:rFonts w:ascii="Arial" w:hAnsi="Arial" w:cs="Arial"/>
          <w:sz w:val="22"/>
          <w:szCs w:val="22"/>
          <w:lang w:val="sr-Latn-ME"/>
        </w:rPr>
        <w:t>đ</w:t>
      </w:r>
      <w:r w:rsidR="00346D05" w:rsidRPr="00AB1B51">
        <w:rPr>
          <w:rFonts w:ascii="Arial" w:hAnsi="Arial" w:cs="Arial"/>
          <w:sz w:val="22"/>
          <w:szCs w:val="22"/>
        </w:rPr>
        <w:t>enje</w:t>
      </w:r>
      <w:r w:rsidR="00346D05" w:rsidRPr="00EE20B2">
        <w:rPr>
          <w:rFonts w:ascii="Arial" w:hAnsi="Arial" w:cs="Arial"/>
          <w:sz w:val="22"/>
          <w:szCs w:val="22"/>
          <w:lang w:val="sr-Latn-ME"/>
        </w:rPr>
        <w:t xml:space="preserve"> </w:t>
      </w:r>
      <w:r w:rsidR="00346D05" w:rsidRPr="00AB1B51">
        <w:rPr>
          <w:rFonts w:ascii="Arial" w:hAnsi="Arial" w:cs="Arial"/>
          <w:sz w:val="22"/>
          <w:szCs w:val="22"/>
        </w:rPr>
        <w:t>u</w:t>
      </w:r>
      <w:r w:rsidR="00346D05" w:rsidRPr="00EE20B2">
        <w:rPr>
          <w:rFonts w:ascii="Arial" w:hAnsi="Arial" w:cs="Arial"/>
          <w:sz w:val="22"/>
          <w:szCs w:val="22"/>
          <w:lang w:val="sr-Latn-ME"/>
        </w:rPr>
        <w:t xml:space="preserve"> </w:t>
      </w:r>
      <w:r w:rsidR="00346D05">
        <w:rPr>
          <w:rFonts w:ascii="Arial" w:hAnsi="Arial" w:cs="Arial"/>
          <w:sz w:val="22"/>
          <w:szCs w:val="22"/>
        </w:rPr>
        <w:t>zajedni</w:t>
      </w:r>
      <w:r w:rsidR="00346D05" w:rsidRPr="00EE20B2">
        <w:rPr>
          <w:rFonts w:ascii="Arial" w:hAnsi="Arial" w:cs="Arial"/>
          <w:sz w:val="22"/>
          <w:szCs w:val="22"/>
          <w:lang w:val="sr-Latn-ME"/>
        </w:rPr>
        <w:t>č</w:t>
      </w:r>
      <w:r w:rsidR="00346D05">
        <w:rPr>
          <w:rFonts w:ascii="Arial" w:hAnsi="Arial" w:cs="Arial"/>
          <w:sz w:val="22"/>
          <w:szCs w:val="22"/>
        </w:rPr>
        <w:t>kom</w:t>
      </w:r>
      <w:r w:rsidR="00346D05" w:rsidRPr="00EE20B2">
        <w:rPr>
          <w:rFonts w:ascii="Arial" w:hAnsi="Arial" w:cs="Arial"/>
          <w:sz w:val="22"/>
          <w:szCs w:val="22"/>
          <w:lang w:val="sr-Latn-ME"/>
        </w:rPr>
        <w:t xml:space="preserve"> </w:t>
      </w:r>
      <w:r w:rsidR="00346D05" w:rsidRPr="00AB1B51">
        <w:rPr>
          <w:rFonts w:ascii="Arial" w:hAnsi="Arial" w:cs="Arial"/>
          <w:sz w:val="22"/>
          <w:szCs w:val="22"/>
        </w:rPr>
        <w:t>postupku</w:t>
      </w:r>
      <w:r w:rsidR="00346D05" w:rsidRPr="00EE20B2">
        <w:rPr>
          <w:rFonts w:ascii="Arial" w:hAnsi="Arial" w:cs="Arial"/>
          <w:sz w:val="22"/>
          <w:szCs w:val="22"/>
          <w:lang w:val="sr-Latn-ME"/>
        </w:rPr>
        <w:t xml:space="preserve"> </w:t>
      </w:r>
      <w:r w:rsidR="00346D05" w:rsidRPr="00AB1B51">
        <w:rPr>
          <w:rFonts w:ascii="Arial" w:hAnsi="Arial" w:cs="Arial"/>
          <w:sz w:val="22"/>
          <w:szCs w:val="22"/>
        </w:rPr>
        <w:t>tranzita</w:t>
      </w:r>
      <w:r w:rsidR="00346D05" w:rsidRPr="00EE20B2">
        <w:rPr>
          <w:rFonts w:ascii="Arial" w:hAnsi="Arial" w:cs="Arial"/>
          <w:sz w:val="22"/>
          <w:szCs w:val="22"/>
          <w:lang w:val="sr-Latn-ME"/>
        </w:rPr>
        <w:t xml:space="preserve"> </w:t>
      </w:r>
    </w:p>
    <w:p w14:paraId="092243E7" w14:textId="24D20EF9" w:rsidR="003C0D58" w:rsidRDefault="005332A6" w:rsidP="002A65A5">
      <w:pPr>
        <w:spacing w:line="276" w:lineRule="auto"/>
        <w:jc w:val="both"/>
        <w:rPr>
          <w:rFonts w:ascii="Arial" w:eastAsia="Arial" w:hAnsi="Arial" w:cs="Arial"/>
          <w:sz w:val="22"/>
          <w:szCs w:val="22"/>
          <w:lang w:val="sr-Latn-ME"/>
        </w:rPr>
      </w:pPr>
      <w:r>
        <w:rPr>
          <w:rFonts w:ascii="Arial" w:eastAsia="Arial" w:hAnsi="Arial" w:cs="Arial"/>
          <w:sz w:val="22"/>
          <w:szCs w:val="22"/>
          <w:lang w:val="sr-Latn-ME"/>
        </w:rPr>
        <w:tab/>
      </w:r>
      <w:r>
        <w:rPr>
          <w:rFonts w:ascii="Arial" w:eastAsia="Arial" w:hAnsi="Arial" w:cs="Arial"/>
          <w:sz w:val="22"/>
          <w:szCs w:val="22"/>
          <w:lang w:val="sr-Latn-ME"/>
        </w:rPr>
        <w:tab/>
      </w:r>
      <w:r>
        <w:rPr>
          <w:rFonts w:ascii="Arial" w:eastAsia="Arial" w:hAnsi="Arial" w:cs="Arial"/>
          <w:sz w:val="22"/>
          <w:szCs w:val="22"/>
          <w:lang w:val="sr-Latn-ME"/>
        </w:rPr>
        <w:tab/>
      </w:r>
      <w:r>
        <w:rPr>
          <w:rFonts w:ascii="Arial" w:eastAsia="Arial" w:hAnsi="Arial" w:cs="Arial"/>
          <w:sz w:val="22"/>
          <w:szCs w:val="22"/>
          <w:lang w:val="sr-Latn-ME"/>
        </w:rPr>
        <w:tab/>
      </w:r>
      <w:r>
        <w:rPr>
          <w:rFonts w:ascii="Arial" w:eastAsia="Arial" w:hAnsi="Arial" w:cs="Arial"/>
          <w:sz w:val="22"/>
          <w:szCs w:val="22"/>
          <w:lang w:val="sr-Latn-ME"/>
        </w:rPr>
        <w:tab/>
      </w:r>
      <w:r>
        <w:rPr>
          <w:rFonts w:ascii="Arial" w:eastAsia="Arial" w:hAnsi="Arial" w:cs="Arial"/>
          <w:sz w:val="22"/>
          <w:szCs w:val="22"/>
          <w:lang w:val="sr-Latn-ME"/>
        </w:rPr>
        <w:tab/>
      </w:r>
      <w:r>
        <w:rPr>
          <w:rFonts w:ascii="Arial" w:eastAsia="Arial" w:hAnsi="Arial" w:cs="Arial"/>
          <w:sz w:val="22"/>
          <w:szCs w:val="22"/>
          <w:lang w:val="sr-Latn-ME"/>
        </w:rPr>
        <w:tab/>
      </w:r>
      <w:r>
        <w:rPr>
          <w:rFonts w:ascii="Arial" w:eastAsia="Arial" w:hAnsi="Arial" w:cs="Arial"/>
          <w:sz w:val="22"/>
          <w:szCs w:val="22"/>
          <w:lang w:val="sr-Latn-ME"/>
        </w:rPr>
        <w:tab/>
      </w:r>
      <w:r>
        <w:rPr>
          <w:rFonts w:ascii="Arial" w:eastAsia="Arial" w:hAnsi="Arial" w:cs="Arial"/>
          <w:sz w:val="22"/>
          <w:szCs w:val="22"/>
          <w:lang w:val="sr-Latn-ME"/>
        </w:rPr>
        <w:tab/>
      </w:r>
    </w:p>
    <w:p w14:paraId="299531FD" w14:textId="5BAB6DFB" w:rsidR="005E00F6" w:rsidRDefault="005E00F6" w:rsidP="002A65A5">
      <w:pPr>
        <w:spacing w:line="276" w:lineRule="auto"/>
        <w:jc w:val="both"/>
        <w:rPr>
          <w:rFonts w:ascii="Arial" w:eastAsia="Arial" w:hAnsi="Arial" w:cs="Arial"/>
          <w:sz w:val="22"/>
          <w:szCs w:val="22"/>
          <w:lang w:val="sr-Latn-ME"/>
        </w:rPr>
      </w:pPr>
    </w:p>
    <w:p w14:paraId="5AA7236E" w14:textId="5907065B" w:rsidR="005E00F6" w:rsidRDefault="005E00F6" w:rsidP="002A65A5">
      <w:pPr>
        <w:spacing w:line="276" w:lineRule="auto"/>
        <w:jc w:val="both"/>
        <w:rPr>
          <w:rFonts w:ascii="Arial" w:eastAsia="Arial" w:hAnsi="Arial" w:cs="Arial"/>
          <w:sz w:val="22"/>
          <w:szCs w:val="22"/>
          <w:lang w:val="sr-Latn-ME"/>
        </w:rPr>
      </w:pPr>
    </w:p>
    <w:p w14:paraId="7D8BB143" w14:textId="731C603B" w:rsidR="005E00F6" w:rsidRDefault="005E00F6" w:rsidP="002A65A5">
      <w:pPr>
        <w:spacing w:line="276" w:lineRule="auto"/>
        <w:jc w:val="both"/>
        <w:rPr>
          <w:rFonts w:ascii="Arial" w:eastAsia="Arial" w:hAnsi="Arial" w:cs="Arial"/>
          <w:sz w:val="22"/>
          <w:szCs w:val="22"/>
          <w:lang w:val="sr-Latn-ME"/>
        </w:rPr>
      </w:pPr>
    </w:p>
    <w:p w14:paraId="22A4B23E" w14:textId="2356C346" w:rsidR="005E00F6" w:rsidRDefault="005E00F6" w:rsidP="002A65A5">
      <w:pPr>
        <w:spacing w:line="276" w:lineRule="auto"/>
        <w:jc w:val="both"/>
        <w:rPr>
          <w:rFonts w:ascii="Arial" w:eastAsia="Arial" w:hAnsi="Arial" w:cs="Arial"/>
          <w:sz w:val="22"/>
          <w:szCs w:val="22"/>
          <w:lang w:val="sr-Latn-ME"/>
        </w:rPr>
      </w:pPr>
    </w:p>
    <w:p w14:paraId="528E2A99" w14:textId="33050514" w:rsidR="005E00F6" w:rsidRDefault="005E00F6" w:rsidP="002A65A5">
      <w:pPr>
        <w:spacing w:line="276" w:lineRule="auto"/>
        <w:jc w:val="both"/>
        <w:rPr>
          <w:rFonts w:ascii="Arial" w:eastAsia="Arial" w:hAnsi="Arial" w:cs="Arial"/>
          <w:sz w:val="22"/>
          <w:szCs w:val="22"/>
          <w:lang w:val="sr-Latn-ME"/>
        </w:rPr>
      </w:pPr>
    </w:p>
    <w:p w14:paraId="62A08D68" w14:textId="445DB103" w:rsidR="005E00F6" w:rsidRDefault="005E00F6" w:rsidP="002A65A5">
      <w:pPr>
        <w:spacing w:line="276" w:lineRule="auto"/>
        <w:jc w:val="both"/>
        <w:rPr>
          <w:rFonts w:ascii="Arial" w:eastAsia="Arial" w:hAnsi="Arial" w:cs="Arial"/>
          <w:sz w:val="22"/>
          <w:szCs w:val="22"/>
          <w:lang w:val="sr-Latn-ME"/>
        </w:rPr>
      </w:pPr>
    </w:p>
    <w:p w14:paraId="595C9EF3" w14:textId="514AA878" w:rsidR="005E00F6" w:rsidRDefault="005E00F6" w:rsidP="002A65A5">
      <w:pPr>
        <w:spacing w:line="276" w:lineRule="auto"/>
        <w:jc w:val="both"/>
        <w:rPr>
          <w:rFonts w:ascii="Arial" w:eastAsia="Arial" w:hAnsi="Arial" w:cs="Arial"/>
          <w:sz w:val="22"/>
          <w:szCs w:val="22"/>
          <w:lang w:val="sr-Latn-ME"/>
        </w:rPr>
      </w:pPr>
    </w:p>
    <w:p w14:paraId="382DD56B" w14:textId="51612AD5" w:rsidR="005E00F6" w:rsidRDefault="005E00F6" w:rsidP="002A65A5">
      <w:pPr>
        <w:spacing w:line="276" w:lineRule="auto"/>
        <w:jc w:val="both"/>
        <w:rPr>
          <w:rFonts w:ascii="Arial" w:eastAsia="Arial" w:hAnsi="Arial" w:cs="Arial"/>
          <w:sz w:val="22"/>
          <w:szCs w:val="22"/>
          <w:lang w:val="sr-Latn-ME"/>
        </w:rPr>
      </w:pPr>
    </w:p>
    <w:p w14:paraId="17B519BA" w14:textId="19A8C113" w:rsidR="005E00F6" w:rsidRDefault="005E00F6" w:rsidP="002A65A5">
      <w:pPr>
        <w:spacing w:line="276" w:lineRule="auto"/>
        <w:jc w:val="both"/>
        <w:rPr>
          <w:rFonts w:ascii="Arial" w:eastAsia="Arial" w:hAnsi="Arial" w:cs="Arial"/>
          <w:sz w:val="22"/>
          <w:szCs w:val="22"/>
          <w:lang w:val="sr-Latn-ME"/>
        </w:rPr>
      </w:pPr>
    </w:p>
    <w:p w14:paraId="7A03BAD5" w14:textId="7C2381C6" w:rsidR="005E00F6" w:rsidRDefault="005E00F6" w:rsidP="002A65A5">
      <w:pPr>
        <w:spacing w:line="276" w:lineRule="auto"/>
        <w:jc w:val="both"/>
        <w:rPr>
          <w:rFonts w:ascii="Arial" w:eastAsia="Arial" w:hAnsi="Arial" w:cs="Arial"/>
          <w:sz w:val="22"/>
          <w:szCs w:val="22"/>
          <w:lang w:val="sr-Latn-ME"/>
        </w:rPr>
      </w:pPr>
    </w:p>
    <w:p w14:paraId="793687A1" w14:textId="3BFE31AF" w:rsidR="005E00F6" w:rsidRDefault="005E00F6" w:rsidP="002A65A5">
      <w:pPr>
        <w:spacing w:line="276" w:lineRule="auto"/>
        <w:jc w:val="both"/>
        <w:rPr>
          <w:rFonts w:ascii="Arial" w:eastAsia="Arial" w:hAnsi="Arial" w:cs="Arial"/>
          <w:sz w:val="22"/>
          <w:szCs w:val="22"/>
          <w:lang w:val="sr-Latn-ME"/>
        </w:rPr>
      </w:pPr>
    </w:p>
    <w:p w14:paraId="21C4ECB4" w14:textId="1AB97EF9" w:rsidR="005E00F6" w:rsidRDefault="005E00F6" w:rsidP="002A65A5">
      <w:pPr>
        <w:spacing w:line="276" w:lineRule="auto"/>
        <w:jc w:val="both"/>
        <w:rPr>
          <w:rFonts w:ascii="Arial" w:eastAsia="Arial" w:hAnsi="Arial" w:cs="Arial"/>
          <w:sz w:val="22"/>
          <w:szCs w:val="22"/>
          <w:lang w:val="sr-Latn-ME"/>
        </w:rPr>
      </w:pPr>
    </w:p>
    <w:p w14:paraId="5948D82B" w14:textId="5A99CEEC" w:rsidR="005E00F6" w:rsidRDefault="005E00F6" w:rsidP="002A65A5">
      <w:pPr>
        <w:spacing w:line="276" w:lineRule="auto"/>
        <w:jc w:val="both"/>
        <w:rPr>
          <w:rFonts w:ascii="Arial" w:eastAsia="Arial" w:hAnsi="Arial" w:cs="Arial"/>
          <w:sz w:val="22"/>
          <w:szCs w:val="22"/>
          <w:lang w:val="sr-Latn-ME"/>
        </w:rPr>
      </w:pPr>
    </w:p>
    <w:p w14:paraId="59A423C0" w14:textId="08FC6BCC" w:rsidR="005E00F6" w:rsidRDefault="005E00F6" w:rsidP="002A65A5">
      <w:pPr>
        <w:spacing w:line="276" w:lineRule="auto"/>
        <w:jc w:val="both"/>
        <w:rPr>
          <w:rFonts w:ascii="Arial" w:eastAsia="Arial" w:hAnsi="Arial" w:cs="Arial"/>
          <w:sz w:val="22"/>
          <w:szCs w:val="22"/>
          <w:lang w:val="sr-Latn-ME"/>
        </w:rPr>
      </w:pPr>
    </w:p>
    <w:p w14:paraId="56C02BED" w14:textId="2562137E" w:rsidR="005E00F6" w:rsidRDefault="005E00F6" w:rsidP="002A65A5">
      <w:pPr>
        <w:spacing w:line="276" w:lineRule="auto"/>
        <w:jc w:val="both"/>
        <w:rPr>
          <w:rFonts w:ascii="Arial" w:eastAsia="Arial" w:hAnsi="Arial" w:cs="Arial"/>
          <w:sz w:val="22"/>
          <w:szCs w:val="22"/>
          <w:lang w:val="sr-Latn-ME"/>
        </w:rPr>
      </w:pPr>
    </w:p>
    <w:p w14:paraId="3E928DEF" w14:textId="175BD667" w:rsidR="005E00F6" w:rsidRDefault="005E00F6" w:rsidP="002A65A5">
      <w:pPr>
        <w:spacing w:line="276" w:lineRule="auto"/>
        <w:jc w:val="both"/>
        <w:rPr>
          <w:rFonts w:ascii="Arial" w:eastAsia="Arial" w:hAnsi="Arial" w:cs="Arial"/>
          <w:sz w:val="22"/>
          <w:szCs w:val="22"/>
          <w:lang w:val="sr-Latn-ME"/>
        </w:rPr>
      </w:pPr>
    </w:p>
    <w:p w14:paraId="393CF952" w14:textId="733598B3" w:rsidR="005E00F6" w:rsidRDefault="005E00F6" w:rsidP="002A65A5">
      <w:pPr>
        <w:spacing w:line="276" w:lineRule="auto"/>
        <w:jc w:val="both"/>
        <w:rPr>
          <w:rFonts w:ascii="Arial" w:eastAsia="Arial" w:hAnsi="Arial" w:cs="Arial"/>
          <w:sz w:val="22"/>
          <w:szCs w:val="22"/>
          <w:lang w:val="sr-Latn-ME"/>
        </w:rPr>
      </w:pPr>
    </w:p>
    <w:p w14:paraId="6A300A07" w14:textId="4FFDAA40" w:rsidR="005E00F6" w:rsidRDefault="005E00F6" w:rsidP="002A65A5">
      <w:pPr>
        <w:spacing w:line="276" w:lineRule="auto"/>
        <w:jc w:val="both"/>
        <w:rPr>
          <w:rFonts w:ascii="Arial" w:eastAsia="Arial" w:hAnsi="Arial" w:cs="Arial"/>
          <w:sz w:val="22"/>
          <w:szCs w:val="22"/>
          <w:lang w:val="sr-Latn-ME"/>
        </w:rPr>
      </w:pPr>
    </w:p>
    <w:p w14:paraId="51792ED1" w14:textId="12EE67F6" w:rsidR="005E00F6" w:rsidRDefault="005E00F6" w:rsidP="002A65A5">
      <w:pPr>
        <w:spacing w:line="276" w:lineRule="auto"/>
        <w:jc w:val="both"/>
        <w:rPr>
          <w:rFonts w:ascii="Arial" w:eastAsia="Arial" w:hAnsi="Arial" w:cs="Arial"/>
          <w:sz w:val="22"/>
          <w:szCs w:val="22"/>
          <w:lang w:val="sr-Latn-ME"/>
        </w:rPr>
      </w:pPr>
    </w:p>
    <w:p w14:paraId="5F1702A9" w14:textId="10CDF360" w:rsidR="005E00F6" w:rsidRDefault="005E00F6" w:rsidP="002A65A5">
      <w:pPr>
        <w:spacing w:line="276" w:lineRule="auto"/>
        <w:jc w:val="both"/>
        <w:rPr>
          <w:rFonts w:ascii="Arial" w:eastAsia="Arial" w:hAnsi="Arial" w:cs="Arial"/>
          <w:sz w:val="22"/>
          <w:szCs w:val="22"/>
          <w:lang w:val="sr-Latn-ME"/>
        </w:rPr>
      </w:pPr>
    </w:p>
    <w:p w14:paraId="47FE6585" w14:textId="77777777" w:rsidR="005E00F6" w:rsidRDefault="005E00F6" w:rsidP="002A65A5">
      <w:pPr>
        <w:spacing w:line="276" w:lineRule="auto"/>
        <w:jc w:val="both"/>
        <w:rPr>
          <w:rFonts w:ascii="Arial" w:eastAsia="Arial" w:hAnsi="Arial" w:cs="Arial"/>
          <w:sz w:val="22"/>
          <w:szCs w:val="22"/>
          <w:lang w:val="sr-Latn-ME"/>
        </w:rPr>
      </w:pPr>
    </w:p>
    <w:p w14:paraId="4C31112A" w14:textId="116C577F" w:rsidR="005E00F6" w:rsidRDefault="005E00F6" w:rsidP="002A65A5">
      <w:pPr>
        <w:spacing w:line="276" w:lineRule="auto"/>
        <w:jc w:val="both"/>
        <w:rPr>
          <w:rFonts w:ascii="Arial" w:eastAsia="Arial" w:hAnsi="Arial" w:cs="Arial"/>
          <w:sz w:val="22"/>
          <w:szCs w:val="22"/>
          <w:lang w:val="sr-Latn-ME"/>
        </w:rPr>
      </w:pPr>
    </w:p>
    <w:p w14:paraId="04655172" w14:textId="3DF23FA2" w:rsidR="005E00F6" w:rsidRDefault="005E00F6" w:rsidP="002A65A5">
      <w:pPr>
        <w:spacing w:line="276" w:lineRule="auto"/>
        <w:jc w:val="both"/>
        <w:rPr>
          <w:rFonts w:ascii="Arial" w:eastAsia="Arial" w:hAnsi="Arial" w:cs="Arial"/>
          <w:sz w:val="22"/>
          <w:szCs w:val="22"/>
          <w:lang w:val="sr-Latn-ME"/>
        </w:rPr>
      </w:pPr>
    </w:p>
    <w:p w14:paraId="117FECB1" w14:textId="77777777" w:rsidR="005E00F6" w:rsidRDefault="005E00F6" w:rsidP="002A65A5">
      <w:pPr>
        <w:spacing w:line="276" w:lineRule="auto"/>
        <w:jc w:val="both"/>
        <w:rPr>
          <w:rFonts w:ascii="Arial" w:eastAsia="Arial" w:hAnsi="Arial" w:cs="Arial"/>
          <w:sz w:val="22"/>
          <w:szCs w:val="22"/>
          <w:lang w:val="sr-Latn-ME"/>
        </w:rPr>
      </w:pPr>
    </w:p>
    <w:p w14:paraId="2A8ADBBE" w14:textId="460E017B" w:rsidR="002A65A5" w:rsidRPr="00DA779D" w:rsidRDefault="005332A6" w:rsidP="00C5698C">
      <w:pPr>
        <w:spacing w:line="276" w:lineRule="auto"/>
        <w:jc w:val="right"/>
        <w:rPr>
          <w:rFonts w:ascii="Arial" w:eastAsia="Arial" w:hAnsi="Arial" w:cs="Arial"/>
          <w:b/>
          <w:sz w:val="22"/>
          <w:szCs w:val="22"/>
          <w:lang w:val="sr-Latn-ME"/>
        </w:rPr>
      </w:pPr>
      <w:r>
        <w:rPr>
          <w:rFonts w:ascii="Arial" w:eastAsia="Arial" w:hAnsi="Arial" w:cs="Arial"/>
          <w:sz w:val="22"/>
          <w:szCs w:val="22"/>
          <w:lang w:val="sr-Latn-ME"/>
        </w:rPr>
        <w:lastRenderedPageBreak/>
        <w:t xml:space="preserve">    </w:t>
      </w:r>
      <w:r w:rsidRPr="00DA779D">
        <w:rPr>
          <w:rFonts w:ascii="Arial" w:eastAsia="Arial" w:hAnsi="Arial" w:cs="Arial"/>
          <w:b/>
          <w:sz w:val="22"/>
          <w:szCs w:val="22"/>
          <w:lang w:val="sr-Latn-ME"/>
        </w:rPr>
        <w:t xml:space="preserve">PRILOG </w:t>
      </w:r>
      <w:r w:rsidR="00EE7B46" w:rsidRPr="00DA779D">
        <w:rPr>
          <w:rFonts w:ascii="Arial" w:eastAsia="Arial" w:hAnsi="Arial" w:cs="Arial"/>
          <w:b/>
          <w:sz w:val="22"/>
          <w:szCs w:val="22"/>
          <w:lang w:val="sr-Latn-ME"/>
        </w:rPr>
        <w:t>1</w:t>
      </w:r>
    </w:p>
    <w:p w14:paraId="6F999444" w14:textId="77777777" w:rsidR="002A65A5" w:rsidRPr="00EE20B2" w:rsidRDefault="002A65A5" w:rsidP="002A65A5">
      <w:pPr>
        <w:widowControl/>
        <w:jc w:val="center"/>
        <w:rPr>
          <w:rFonts w:ascii="Arial" w:hAnsi="Arial" w:cs="Arial"/>
          <w:color w:val="auto"/>
          <w:sz w:val="22"/>
          <w:szCs w:val="22"/>
          <w:u w:val="single"/>
          <w:lang w:val="it-IT" w:eastAsia="mk-MK" w:bidi="ar-SA"/>
        </w:rPr>
      </w:pPr>
      <w:r w:rsidRPr="00EE20B2">
        <w:rPr>
          <w:rFonts w:ascii="Arial" w:hAnsi="Arial" w:cs="Arial"/>
          <w:b/>
          <w:color w:val="auto"/>
          <w:sz w:val="22"/>
          <w:szCs w:val="22"/>
          <w:lang w:val="it-IT" w:eastAsia="mk-MK" w:bidi="ar-SA"/>
        </w:rPr>
        <w:t>Struktura referentnog broja garancije (GRN)</w:t>
      </w:r>
    </w:p>
    <w:p w14:paraId="4F05D784" w14:textId="77777777" w:rsidR="002A65A5" w:rsidRPr="00EE20B2" w:rsidRDefault="002A65A5" w:rsidP="002A65A5">
      <w:pPr>
        <w:widowControl/>
        <w:jc w:val="both"/>
        <w:rPr>
          <w:rFonts w:ascii="Candara" w:hAnsi="Candara" w:cs="Calibri"/>
          <w:b/>
          <w:color w:val="auto"/>
          <w:lang w:val="it-IT" w:eastAsia="en-GB" w:bidi="ar-SA"/>
        </w:rPr>
      </w:pPr>
    </w:p>
    <w:p w14:paraId="104E1FAA" w14:textId="58947D08" w:rsidR="002A65A5" w:rsidRPr="00EE20B2" w:rsidRDefault="002A65A5" w:rsidP="002A65A5">
      <w:pPr>
        <w:widowControl/>
        <w:ind w:left="283" w:hanging="283"/>
        <w:jc w:val="both"/>
        <w:rPr>
          <w:rFonts w:ascii="Arial" w:hAnsi="Arial" w:cs="Arial"/>
          <w:b/>
          <w:color w:val="auto"/>
          <w:sz w:val="22"/>
          <w:szCs w:val="22"/>
          <w:lang w:val="it-IT" w:eastAsia="en-GB" w:bidi="ar-SA"/>
        </w:rPr>
      </w:pPr>
      <w:r w:rsidRPr="00EE20B2">
        <w:rPr>
          <w:rFonts w:ascii="Arial" w:hAnsi="Arial" w:cs="Arial"/>
          <w:b/>
          <w:color w:val="auto"/>
          <w:sz w:val="22"/>
          <w:szCs w:val="22"/>
          <w:lang w:val="it-IT" w:eastAsia="en-GB" w:bidi="ar-SA"/>
        </w:rPr>
        <w:t>Referentni broj garancije (GRN)</w:t>
      </w:r>
    </w:p>
    <w:p w14:paraId="20218212" w14:textId="77777777" w:rsidR="002A65A5" w:rsidRPr="00EE20B2" w:rsidRDefault="002A65A5" w:rsidP="002A65A5">
      <w:pPr>
        <w:widowControl/>
        <w:spacing w:before="120"/>
        <w:jc w:val="both"/>
        <w:rPr>
          <w:rFonts w:ascii="Arial" w:eastAsia="Calibri" w:hAnsi="Arial" w:cs="Arial"/>
          <w:color w:val="auto"/>
          <w:sz w:val="22"/>
          <w:szCs w:val="22"/>
          <w:lang w:val="it-IT" w:eastAsia="en-US" w:bidi="ar-SA"/>
        </w:rPr>
      </w:pPr>
      <w:r w:rsidRPr="00EE20B2">
        <w:rPr>
          <w:rFonts w:ascii="Arial" w:eastAsia="Calibri" w:hAnsi="Arial" w:cs="Arial"/>
          <w:color w:val="auto"/>
          <w:sz w:val="22"/>
          <w:szCs w:val="22"/>
          <w:lang w:val="it-IT" w:eastAsia="en-US" w:bidi="ar-SA"/>
        </w:rPr>
        <w:t>Svaka NCTS garancija će navoditi jedinstveni referentni broj garancije (GRN) koji će se koristiti za validaciju u sistemu upravljanja garancijama.</w:t>
      </w:r>
    </w:p>
    <w:p w14:paraId="4087A0B0" w14:textId="628251D7" w:rsidR="002A65A5" w:rsidRPr="0042668F" w:rsidRDefault="002A65A5" w:rsidP="002A65A5">
      <w:pPr>
        <w:widowControl/>
        <w:spacing w:before="120"/>
        <w:jc w:val="both"/>
        <w:rPr>
          <w:rFonts w:ascii="Arial" w:eastAsia="Calibri" w:hAnsi="Arial" w:cs="Arial"/>
          <w:color w:val="auto"/>
          <w:sz w:val="22"/>
          <w:szCs w:val="22"/>
          <w:lang w:val="it-IT" w:eastAsia="en-US" w:bidi="ar-SA"/>
        </w:rPr>
      </w:pPr>
      <w:r w:rsidRPr="0042668F">
        <w:rPr>
          <w:rFonts w:ascii="Arial" w:eastAsia="Calibri" w:hAnsi="Arial" w:cs="Arial"/>
          <w:color w:val="auto"/>
          <w:sz w:val="22"/>
          <w:szCs w:val="22"/>
          <w:lang w:val="it-IT" w:eastAsia="en-US" w:bidi="ar-SA"/>
        </w:rPr>
        <w:t xml:space="preserve">„Referentni broj garancije“ (GRN) dodjeljuje </w:t>
      </w:r>
      <w:r w:rsidR="00942867" w:rsidRPr="0042668F">
        <w:rPr>
          <w:rFonts w:ascii="Arial" w:eastAsia="Calibri" w:hAnsi="Arial" w:cs="Arial"/>
          <w:color w:val="auto"/>
          <w:sz w:val="22"/>
          <w:szCs w:val="22"/>
          <w:lang w:val="it-IT" w:eastAsia="en-US" w:bidi="ar-SA"/>
        </w:rPr>
        <w:t>Grupa za obezbjeđenje carinskog duga</w:t>
      </w:r>
      <w:r w:rsidRPr="0042668F">
        <w:rPr>
          <w:rFonts w:ascii="Arial" w:eastAsia="Calibri" w:hAnsi="Arial" w:cs="Arial"/>
          <w:color w:val="auto"/>
          <w:sz w:val="22"/>
          <w:szCs w:val="22"/>
          <w:lang w:val="it-IT" w:eastAsia="en-US" w:bidi="ar-SA"/>
        </w:rPr>
        <w:t xml:space="preserve"> da bi identifikovala svaku pojedinačnu garanciju.</w:t>
      </w:r>
    </w:p>
    <w:p w14:paraId="2E2C69F6" w14:textId="77777777" w:rsidR="002A65A5" w:rsidRPr="00390F30" w:rsidRDefault="002A65A5" w:rsidP="002A65A5">
      <w:pPr>
        <w:widowControl/>
        <w:spacing w:before="120"/>
        <w:jc w:val="both"/>
        <w:rPr>
          <w:rFonts w:ascii="Arial" w:eastAsia="Calibri" w:hAnsi="Arial" w:cs="Arial"/>
          <w:color w:val="auto"/>
          <w:sz w:val="22"/>
          <w:szCs w:val="22"/>
          <w:lang w:val="it-IT" w:eastAsia="en-US" w:bidi="ar-SA"/>
        </w:rPr>
      </w:pPr>
      <w:r w:rsidRPr="00390F30">
        <w:rPr>
          <w:rFonts w:ascii="Arial" w:eastAsia="Calibri" w:hAnsi="Arial" w:cs="Arial"/>
          <w:color w:val="auto"/>
          <w:sz w:val="22"/>
          <w:szCs w:val="22"/>
          <w:lang w:val="it-IT" w:eastAsia="en-US" w:bidi="ar-SA"/>
        </w:rPr>
        <w:t>Sve tranzitne garancije, koje će se koristiti u GMS aplikaciji, koristiće GRN format, koji je propisan CT konvencijom i odredbama Carinskog zakona. GMS koriste GRN format koji je dat u dodatku III, Prilog 1, Glava II, stav B CT Konvencije (Prilog B Sprovedbeni akt UCC-a, Glava I, D.E. 8/3).</w:t>
      </w:r>
    </w:p>
    <w:p w14:paraId="7E97205B" w14:textId="77777777" w:rsidR="002A65A5" w:rsidRPr="00390F30" w:rsidRDefault="002A65A5" w:rsidP="002A65A5">
      <w:pPr>
        <w:widowControl/>
        <w:jc w:val="both"/>
        <w:rPr>
          <w:rFonts w:ascii="Arial" w:hAnsi="Arial" w:cs="Arial"/>
          <w:sz w:val="22"/>
          <w:szCs w:val="22"/>
          <w:lang w:val="it-IT" w:eastAsia="cs-CZ" w:bidi="ar-SA"/>
        </w:rPr>
      </w:pPr>
    </w:p>
    <w:p w14:paraId="06C142BD" w14:textId="77777777" w:rsidR="002A65A5" w:rsidRPr="002A65A5" w:rsidRDefault="002A65A5" w:rsidP="002A65A5">
      <w:pPr>
        <w:widowControl/>
        <w:ind w:firstLine="3"/>
        <w:jc w:val="center"/>
        <w:rPr>
          <w:rFonts w:ascii="Arial" w:hAnsi="Arial" w:cs="Arial"/>
          <w:sz w:val="22"/>
          <w:szCs w:val="22"/>
          <w:lang w:val="sk-SK" w:eastAsia="cs-CZ" w:bidi="ar-SA"/>
        </w:rPr>
      </w:pPr>
      <w:r w:rsidRPr="002A65A5">
        <w:rPr>
          <w:rFonts w:ascii="Arial" w:hAnsi="Arial" w:cs="Arial"/>
          <w:b/>
          <w:bCs/>
          <w:sz w:val="22"/>
          <w:szCs w:val="22"/>
          <w:lang w:val="sk-SK" w:eastAsia="cs-CZ" w:bidi="ar-SA"/>
        </w:rPr>
        <w:t>GRN - npr. 19ME</w:t>
      </w:r>
      <w:r w:rsidRPr="002A65A5">
        <w:rPr>
          <w:rFonts w:ascii="Arial" w:eastAsia="Calibri" w:hAnsi="Arial" w:cs="Arial"/>
          <w:b/>
          <w:sz w:val="22"/>
          <w:szCs w:val="22"/>
          <w:lang w:val="sl-SI" w:eastAsia="en-US" w:bidi="ar-SA"/>
        </w:rPr>
        <w:t>030000</w:t>
      </w:r>
      <w:r w:rsidRPr="002A65A5">
        <w:rPr>
          <w:rFonts w:ascii="Arial" w:hAnsi="Arial" w:cs="Arial"/>
          <w:b/>
          <w:bCs/>
          <w:sz w:val="22"/>
          <w:szCs w:val="22"/>
          <w:lang w:val="sk-SK" w:eastAsia="cs-CZ" w:bidi="ar-SA"/>
        </w:rPr>
        <w:t>C100019</w:t>
      </w:r>
    </w:p>
    <w:p w14:paraId="3F2A13EB" w14:textId="77777777" w:rsidR="002A65A5" w:rsidRPr="002A65A5" w:rsidRDefault="002A65A5" w:rsidP="002A65A5">
      <w:pPr>
        <w:widowControl/>
        <w:jc w:val="both"/>
        <w:rPr>
          <w:rFonts w:ascii="Arial" w:hAnsi="Arial" w:cs="Arial"/>
          <w:sz w:val="22"/>
          <w:szCs w:val="22"/>
          <w:lang w:val="en-GB" w:eastAsia="cs-CZ" w:bidi="ar-SA"/>
        </w:rPr>
      </w:pPr>
    </w:p>
    <w:tbl>
      <w:tblPr>
        <w:tblW w:w="9072"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09"/>
        <w:gridCol w:w="4536"/>
        <w:gridCol w:w="1984"/>
        <w:gridCol w:w="1843"/>
      </w:tblGrid>
      <w:tr w:rsidR="002A65A5" w:rsidRPr="002A65A5" w14:paraId="5396C8B5" w14:textId="77777777" w:rsidTr="00587C19">
        <w:tc>
          <w:tcPr>
            <w:tcW w:w="709" w:type="dxa"/>
            <w:tcBorders>
              <w:top w:val="single" w:sz="12" w:space="0" w:color="auto"/>
              <w:left w:val="single" w:sz="18" w:space="0" w:color="auto"/>
            </w:tcBorders>
          </w:tcPr>
          <w:p w14:paraId="4C4AEE3F" w14:textId="77777777" w:rsidR="002A65A5" w:rsidRPr="002A65A5" w:rsidRDefault="002A65A5" w:rsidP="002A65A5">
            <w:pPr>
              <w:widowControl/>
              <w:spacing w:before="120"/>
              <w:jc w:val="both"/>
              <w:rPr>
                <w:rFonts w:ascii="Arial" w:eastAsia="Calibri" w:hAnsi="Arial" w:cs="Arial"/>
                <w:color w:val="auto"/>
                <w:sz w:val="22"/>
                <w:szCs w:val="22"/>
                <w:lang w:val="en-GB" w:eastAsia="en-US" w:bidi="ar-SA"/>
              </w:rPr>
            </w:pPr>
            <w:r w:rsidRPr="002A65A5">
              <w:rPr>
                <w:rFonts w:ascii="Arial" w:eastAsia="Calibri" w:hAnsi="Arial" w:cs="Arial"/>
                <w:color w:val="auto"/>
                <w:sz w:val="22"/>
                <w:szCs w:val="22"/>
                <w:lang w:val="en-GB" w:eastAsia="en-US" w:bidi="ar-SA"/>
              </w:rPr>
              <w:t>Polje</w:t>
            </w:r>
          </w:p>
        </w:tc>
        <w:tc>
          <w:tcPr>
            <w:tcW w:w="4536" w:type="dxa"/>
            <w:tcBorders>
              <w:top w:val="single" w:sz="12" w:space="0" w:color="auto"/>
            </w:tcBorders>
          </w:tcPr>
          <w:p w14:paraId="71A2B27D" w14:textId="77777777" w:rsidR="002A65A5" w:rsidRPr="002A65A5" w:rsidRDefault="002A65A5" w:rsidP="002A65A5">
            <w:pPr>
              <w:widowControl/>
              <w:spacing w:before="120"/>
              <w:jc w:val="center"/>
              <w:rPr>
                <w:rFonts w:ascii="Arial" w:eastAsia="Calibri" w:hAnsi="Arial" w:cs="Arial"/>
                <w:color w:val="auto"/>
                <w:sz w:val="22"/>
                <w:szCs w:val="22"/>
                <w:lang w:val="en-GB" w:eastAsia="en-US" w:bidi="ar-SA"/>
              </w:rPr>
            </w:pPr>
            <w:r w:rsidRPr="002A65A5">
              <w:rPr>
                <w:rFonts w:ascii="Arial" w:eastAsia="Calibri" w:hAnsi="Arial" w:cs="Arial"/>
                <w:color w:val="auto"/>
                <w:sz w:val="22"/>
                <w:szCs w:val="22"/>
                <w:lang w:val="en-GB" w:eastAsia="en-US" w:bidi="ar-SA"/>
              </w:rPr>
              <w:t>Sadržaj</w:t>
            </w:r>
          </w:p>
        </w:tc>
        <w:tc>
          <w:tcPr>
            <w:tcW w:w="1984" w:type="dxa"/>
            <w:tcBorders>
              <w:top w:val="single" w:sz="12" w:space="0" w:color="auto"/>
            </w:tcBorders>
          </w:tcPr>
          <w:p w14:paraId="09A649D1" w14:textId="77777777" w:rsidR="002A65A5" w:rsidRPr="002A65A5" w:rsidRDefault="002A65A5" w:rsidP="002A65A5">
            <w:pPr>
              <w:widowControl/>
              <w:spacing w:before="120"/>
              <w:jc w:val="center"/>
              <w:rPr>
                <w:rFonts w:ascii="Arial" w:eastAsia="Calibri" w:hAnsi="Arial" w:cs="Arial"/>
                <w:color w:val="auto"/>
                <w:sz w:val="22"/>
                <w:szCs w:val="22"/>
                <w:lang w:val="en-GB" w:eastAsia="en-US" w:bidi="ar-SA"/>
              </w:rPr>
            </w:pPr>
            <w:r w:rsidRPr="002A65A5">
              <w:rPr>
                <w:rFonts w:ascii="Arial" w:eastAsia="Calibri" w:hAnsi="Arial" w:cs="Arial"/>
                <w:color w:val="auto"/>
                <w:sz w:val="22"/>
                <w:szCs w:val="22"/>
                <w:lang w:val="en-GB" w:eastAsia="en-US" w:bidi="ar-SA"/>
              </w:rPr>
              <w:t>Tip polja</w:t>
            </w:r>
          </w:p>
        </w:tc>
        <w:tc>
          <w:tcPr>
            <w:tcW w:w="1843" w:type="dxa"/>
            <w:tcBorders>
              <w:top w:val="single" w:sz="12" w:space="0" w:color="auto"/>
              <w:right w:val="single" w:sz="18" w:space="0" w:color="auto"/>
            </w:tcBorders>
          </w:tcPr>
          <w:p w14:paraId="4B6A99B0" w14:textId="77777777" w:rsidR="002A65A5" w:rsidRPr="002A65A5" w:rsidRDefault="002A65A5" w:rsidP="002A65A5">
            <w:pPr>
              <w:widowControl/>
              <w:spacing w:before="120"/>
              <w:jc w:val="center"/>
              <w:rPr>
                <w:rFonts w:ascii="Arial" w:eastAsia="Calibri" w:hAnsi="Arial" w:cs="Arial"/>
                <w:color w:val="auto"/>
                <w:sz w:val="22"/>
                <w:szCs w:val="22"/>
                <w:lang w:val="en-GB" w:eastAsia="en-US" w:bidi="ar-SA"/>
              </w:rPr>
            </w:pPr>
            <w:r w:rsidRPr="002A65A5">
              <w:rPr>
                <w:rFonts w:ascii="Arial" w:eastAsia="Calibri" w:hAnsi="Arial" w:cs="Arial"/>
                <w:color w:val="auto"/>
                <w:sz w:val="22"/>
                <w:szCs w:val="22"/>
                <w:lang w:val="en-GB" w:eastAsia="en-US" w:bidi="ar-SA"/>
              </w:rPr>
              <w:t xml:space="preserve">Primjer </w:t>
            </w:r>
          </w:p>
        </w:tc>
      </w:tr>
      <w:tr w:rsidR="002A65A5" w:rsidRPr="002A65A5" w14:paraId="29BA5BD1" w14:textId="77777777" w:rsidTr="00587C19">
        <w:tc>
          <w:tcPr>
            <w:tcW w:w="709" w:type="dxa"/>
            <w:tcBorders>
              <w:top w:val="nil"/>
              <w:left w:val="single" w:sz="18" w:space="0" w:color="auto"/>
            </w:tcBorders>
          </w:tcPr>
          <w:p w14:paraId="5A9EA470" w14:textId="77777777" w:rsidR="002A65A5" w:rsidRPr="002A65A5" w:rsidRDefault="002A65A5" w:rsidP="002A65A5">
            <w:pPr>
              <w:widowControl/>
              <w:spacing w:before="120"/>
              <w:jc w:val="both"/>
              <w:rPr>
                <w:rFonts w:ascii="Arial" w:eastAsia="Calibri" w:hAnsi="Arial" w:cs="Arial"/>
                <w:color w:val="auto"/>
                <w:sz w:val="22"/>
                <w:szCs w:val="22"/>
                <w:lang w:val="en-GB" w:eastAsia="en-US" w:bidi="ar-SA"/>
              </w:rPr>
            </w:pPr>
            <w:r w:rsidRPr="002A65A5">
              <w:rPr>
                <w:rFonts w:ascii="Arial" w:eastAsia="Calibri" w:hAnsi="Arial" w:cs="Arial"/>
                <w:color w:val="auto"/>
                <w:sz w:val="22"/>
                <w:szCs w:val="22"/>
                <w:lang w:val="en-GB" w:eastAsia="en-US" w:bidi="ar-SA"/>
              </w:rPr>
              <w:t>1</w:t>
            </w:r>
          </w:p>
        </w:tc>
        <w:tc>
          <w:tcPr>
            <w:tcW w:w="4536" w:type="dxa"/>
            <w:tcBorders>
              <w:top w:val="nil"/>
            </w:tcBorders>
          </w:tcPr>
          <w:p w14:paraId="131750FB" w14:textId="77777777" w:rsidR="002A65A5" w:rsidRPr="002A65A5" w:rsidRDefault="002A65A5" w:rsidP="002A65A5">
            <w:pPr>
              <w:widowControl/>
              <w:spacing w:before="60" w:after="60"/>
              <w:jc w:val="both"/>
              <w:rPr>
                <w:rFonts w:ascii="Arial" w:eastAsia="Calibri" w:hAnsi="Arial" w:cs="Arial"/>
                <w:color w:val="auto"/>
                <w:sz w:val="22"/>
                <w:szCs w:val="22"/>
                <w:lang w:val="en-GB" w:eastAsia="en-US" w:bidi="ar-SA"/>
              </w:rPr>
            </w:pPr>
            <w:r w:rsidRPr="002A65A5">
              <w:rPr>
                <w:rFonts w:ascii="Arial" w:eastAsia="Calibri" w:hAnsi="Arial" w:cs="Arial"/>
                <w:color w:val="auto"/>
                <w:sz w:val="22"/>
                <w:szCs w:val="22"/>
                <w:lang w:val="en-GB" w:eastAsia="en-US" w:bidi="ar-SA"/>
              </w:rPr>
              <w:t>Zadnja dva broja godine u kojoj je garancija prihvaćena (GG)</w:t>
            </w:r>
          </w:p>
        </w:tc>
        <w:tc>
          <w:tcPr>
            <w:tcW w:w="1984" w:type="dxa"/>
            <w:tcBorders>
              <w:top w:val="nil"/>
            </w:tcBorders>
          </w:tcPr>
          <w:p w14:paraId="008A5D11" w14:textId="77777777" w:rsidR="002A65A5" w:rsidRPr="002A65A5" w:rsidRDefault="002A65A5" w:rsidP="002A65A5">
            <w:pPr>
              <w:widowControl/>
              <w:spacing w:before="120"/>
              <w:jc w:val="center"/>
              <w:rPr>
                <w:rFonts w:ascii="Arial" w:eastAsia="Calibri" w:hAnsi="Arial" w:cs="Arial"/>
                <w:color w:val="auto"/>
                <w:sz w:val="22"/>
                <w:szCs w:val="22"/>
                <w:lang w:val="en-GB" w:eastAsia="en-US" w:bidi="ar-SA"/>
              </w:rPr>
            </w:pPr>
            <w:r w:rsidRPr="002A65A5">
              <w:rPr>
                <w:rFonts w:ascii="Arial" w:eastAsia="Calibri" w:hAnsi="Arial" w:cs="Arial"/>
                <w:color w:val="auto"/>
                <w:sz w:val="22"/>
                <w:szCs w:val="22"/>
                <w:lang w:val="en-GB" w:eastAsia="en-US" w:bidi="ar-SA"/>
              </w:rPr>
              <w:t>Numerički 2</w:t>
            </w:r>
          </w:p>
        </w:tc>
        <w:tc>
          <w:tcPr>
            <w:tcW w:w="1843" w:type="dxa"/>
            <w:tcBorders>
              <w:top w:val="nil"/>
              <w:right w:val="single" w:sz="18" w:space="0" w:color="auto"/>
            </w:tcBorders>
          </w:tcPr>
          <w:p w14:paraId="57210B46" w14:textId="77777777" w:rsidR="002A65A5" w:rsidRPr="002A65A5" w:rsidRDefault="002A65A5" w:rsidP="002A65A5">
            <w:pPr>
              <w:widowControl/>
              <w:spacing w:before="120"/>
              <w:jc w:val="center"/>
              <w:rPr>
                <w:rFonts w:ascii="Arial" w:eastAsia="Calibri" w:hAnsi="Arial" w:cs="Arial"/>
                <w:color w:val="auto"/>
                <w:sz w:val="22"/>
                <w:szCs w:val="22"/>
                <w:lang w:val="en-GB" w:eastAsia="en-US" w:bidi="ar-SA"/>
              </w:rPr>
            </w:pPr>
            <w:r w:rsidRPr="002A65A5">
              <w:rPr>
                <w:rFonts w:ascii="Arial" w:eastAsia="Calibri" w:hAnsi="Arial" w:cs="Arial"/>
                <w:color w:val="auto"/>
                <w:sz w:val="22"/>
                <w:szCs w:val="22"/>
                <w:lang w:val="en-GB" w:eastAsia="en-US" w:bidi="ar-SA"/>
              </w:rPr>
              <w:t>19</w:t>
            </w:r>
          </w:p>
        </w:tc>
      </w:tr>
      <w:tr w:rsidR="002A65A5" w:rsidRPr="002A65A5" w14:paraId="61CE8D91" w14:textId="77777777" w:rsidTr="00587C19">
        <w:tc>
          <w:tcPr>
            <w:tcW w:w="709" w:type="dxa"/>
            <w:tcBorders>
              <w:top w:val="nil"/>
              <w:left w:val="single" w:sz="18" w:space="0" w:color="auto"/>
            </w:tcBorders>
          </w:tcPr>
          <w:p w14:paraId="6D6128A1" w14:textId="77777777" w:rsidR="002A65A5" w:rsidRPr="002A65A5" w:rsidRDefault="002A65A5" w:rsidP="002A65A5">
            <w:pPr>
              <w:widowControl/>
              <w:spacing w:before="120"/>
              <w:jc w:val="both"/>
              <w:rPr>
                <w:rFonts w:ascii="Arial" w:eastAsia="Calibri" w:hAnsi="Arial" w:cs="Arial"/>
                <w:color w:val="auto"/>
                <w:sz w:val="22"/>
                <w:szCs w:val="22"/>
                <w:lang w:val="en-GB" w:eastAsia="en-US" w:bidi="ar-SA"/>
              </w:rPr>
            </w:pPr>
            <w:r w:rsidRPr="002A65A5">
              <w:rPr>
                <w:rFonts w:ascii="Arial" w:eastAsia="Calibri" w:hAnsi="Arial" w:cs="Arial"/>
                <w:color w:val="auto"/>
                <w:sz w:val="22"/>
                <w:szCs w:val="22"/>
                <w:lang w:val="en-GB" w:eastAsia="en-US" w:bidi="ar-SA"/>
              </w:rPr>
              <w:t>2</w:t>
            </w:r>
          </w:p>
        </w:tc>
        <w:tc>
          <w:tcPr>
            <w:tcW w:w="4536" w:type="dxa"/>
            <w:tcBorders>
              <w:top w:val="nil"/>
            </w:tcBorders>
          </w:tcPr>
          <w:p w14:paraId="4360A22C" w14:textId="77777777" w:rsidR="002A65A5" w:rsidRPr="002A65A5" w:rsidRDefault="002A65A5" w:rsidP="002A65A5">
            <w:pPr>
              <w:widowControl/>
              <w:spacing w:before="60" w:after="60"/>
              <w:jc w:val="both"/>
              <w:rPr>
                <w:rFonts w:ascii="Arial" w:eastAsia="Calibri" w:hAnsi="Arial" w:cs="Arial"/>
                <w:color w:val="auto"/>
                <w:sz w:val="22"/>
                <w:szCs w:val="22"/>
                <w:lang w:val="en-GB" w:eastAsia="en-US" w:bidi="ar-SA"/>
              </w:rPr>
            </w:pPr>
            <w:r w:rsidRPr="002A65A5">
              <w:rPr>
                <w:rFonts w:ascii="Arial" w:eastAsia="Calibri" w:hAnsi="Arial" w:cs="Arial"/>
                <w:color w:val="auto"/>
                <w:sz w:val="22"/>
                <w:szCs w:val="22"/>
                <w:lang w:val="en-GB" w:eastAsia="en-US" w:bidi="ar-SA"/>
              </w:rPr>
              <w:t>Identifikator države u kojoj je garancija podnešena (</w:t>
            </w:r>
            <w:r w:rsidRPr="002A65A5">
              <w:rPr>
                <w:rFonts w:ascii="Arial" w:eastAsia="Calibri" w:hAnsi="Arial" w:cs="Arial"/>
                <w:sz w:val="22"/>
                <w:szCs w:val="22"/>
                <w:lang w:val="en-GB" w:eastAsia="en-US" w:bidi="ar-SA"/>
              </w:rPr>
              <w:t>ISO dvoslovna oznaka države</w:t>
            </w:r>
            <w:r w:rsidRPr="002A65A5">
              <w:rPr>
                <w:rFonts w:ascii="Arial" w:eastAsia="Calibri" w:hAnsi="Arial" w:cs="Arial"/>
                <w:color w:val="auto"/>
                <w:sz w:val="22"/>
                <w:szCs w:val="22"/>
                <w:lang w:val="en-GB" w:eastAsia="en-US" w:bidi="ar-SA"/>
              </w:rPr>
              <w:t>)</w:t>
            </w:r>
          </w:p>
        </w:tc>
        <w:tc>
          <w:tcPr>
            <w:tcW w:w="1984" w:type="dxa"/>
            <w:tcBorders>
              <w:top w:val="nil"/>
            </w:tcBorders>
          </w:tcPr>
          <w:p w14:paraId="6D3A4B39" w14:textId="77777777" w:rsidR="002A65A5" w:rsidRPr="002A65A5" w:rsidRDefault="002A65A5" w:rsidP="002A65A5">
            <w:pPr>
              <w:widowControl/>
              <w:spacing w:before="60" w:after="60"/>
              <w:jc w:val="center"/>
              <w:rPr>
                <w:rFonts w:ascii="Arial" w:eastAsia="Calibri" w:hAnsi="Arial" w:cs="Arial"/>
                <w:color w:val="auto"/>
                <w:sz w:val="22"/>
                <w:szCs w:val="22"/>
                <w:lang w:val="en-GB" w:eastAsia="en-US" w:bidi="ar-SA"/>
              </w:rPr>
            </w:pPr>
            <w:r w:rsidRPr="002A65A5">
              <w:rPr>
                <w:rFonts w:ascii="Arial" w:eastAsia="Calibri" w:hAnsi="Arial" w:cs="Arial"/>
                <w:color w:val="auto"/>
                <w:sz w:val="22"/>
                <w:szCs w:val="22"/>
                <w:lang w:val="en-GB" w:eastAsia="en-US" w:bidi="ar-SA"/>
              </w:rPr>
              <w:t>Slovni 2</w:t>
            </w:r>
          </w:p>
        </w:tc>
        <w:tc>
          <w:tcPr>
            <w:tcW w:w="1843" w:type="dxa"/>
            <w:tcBorders>
              <w:top w:val="nil"/>
              <w:right w:val="single" w:sz="18" w:space="0" w:color="auto"/>
            </w:tcBorders>
          </w:tcPr>
          <w:p w14:paraId="7064B05B" w14:textId="77777777" w:rsidR="002A65A5" w:rsidRPr="002A65A5" w:rsidRDefault="002A65A5" w:rsidP="002A65A5">
            <w:pPr>
              <w:widowControl/>
              <w:spacing w:before="60" w:after="60"/>
              <w:jc w:val="center"/>
              <w:rPr>
                <w:rFonts w:ascii="Arial" w:eastAsia="Calibri" w:hAnsi="Arial" w:cs="Arial"/>
                <w:color w:val="auto"/>
                <w:sz w:val="22"/>
                <w:szCs w:val="22"/>
                <w:lang w:val="en-GB" w:eastAsia="en-US" w:bidi="ar-SA"/>
              </w:rPr>
            </w:pPr>
            <w:r w:rsidRPr="002A65A5">
              <w:rPr>
                <w:rFonts w:ascii="Arial" w:eastAsia="Calibri" w:hAnsi="Arial" w:cs="Arial"/>
                <w:color w:val="auto"/>
                <w:sz w:val="22"/>
                <w:szCs w:val="22"/>
                <w:lang w:val="en-GB" w:eastAsia="en-US" w:bidi="ar-SA"/>
              </w:rPr>
              <w:t>ME</w:t>
            </w:r>
          </w:p>
        </w:tc>
      </w:tr>
      <w:tr w:rsidR="002A65A5" w:rsidRPr="002A65A5" w14:paraId="02785CD7" w14:textId="77777777" w:rsidTr="00587C19">
        <w:tc>
          <w:tcPr>
            <w:tcW w:w="709" w:type="dxa"/>
            <w:tcBorders>
              <w:left w:val="single" w:sz="18" w:space="0" w:color="auto"/>
            </w:tcBorders>
          </w:tcPr>
          <w:p w14:paraId="4C19CCEA" w14:textId="77777777" w:rsidR="002A65A5" w:rsidRPr="002A65A5" w:rsidRDefault="002A65A5" w:rsidP="002A65A5">
            <w:pPr>
              <w:widowControl/>
              <w:spacing w:before="120"/>
              <w:jc w:val="both"/>
              <w:rPr>
                <w:rFonts w:ascii="Arial" w:eastAsia="Calibri" w:hAnsi="Arial" w:cs="Arial"/>
                <w:color w:val="auto"/>
                <w:sz w:val="22"/>
                <w:szCs w:val="20"/>
                <w:lang w:val="en-GB" w:eastAsia="en-US" w:bidi="ar-SA"/>
              </w:rPr>
            </w:pPr>
            <w:r w:rsidRPr="002A65A5">
              <w:rPr>
                <w:rFonts w:ascii="Arial" w:eastAsia="Calibri" w:hAnsi="Arial" w:cs="Arial"/>
                <w:color w:val="auto"/>
                <w:sz w:val="22"/>
                <w:szCs w:val="20"/>
                <w:lang w:val="en-GB" w:eastAsia="en-US" w:bidi="ar-SA"/>
              </w:rPr>
              <w:t>3</w:t>
            </w:r>
          </w:p>
        </w:tc>
        <w:tc>
          <w:tcPr>
            <w:tcW w:w="4536" w:type="dxa"/>
          </w:tcPr>
          <w:p w14:paraId="14D713AA" w14:textId="77777777" w:rsidR="002A65A5" w:rsidRPr="00EE20B2" w:rsidRDefault="002A65A5" w:rsidP="002A65A5">
            <w:pPr>
              <w:widowControl/>
              <w:spacing w:before="60" w:after="60"/>
              <w:jc w:val="both"/>
              <w:rPr>
                <w:rFonts w:ascii="Arial" w:eastAsia="Calibri" w:hAnsi="Arial" w:cs="Arial"/>
                <w:color w:val="auto"/>
                <w:sz w:val="22"/>
                <w:szCs w:val="20"/>
                <w:lang w:val="it-IT" w:eastAsia="en-US" w:bidi="ar-SA"/>
              </w:rPr>
            </w:pPr>
            <w:r w:rsidRPr="00EE20B2">
              <w:rPr>
                <w:rFonts w:ascii="Arial" w:eastAsia="Calibri" w:hAnsi="Arial" w:cs="Arial"/>
                <w:color w:val="auto"/>
                <w:sz w:val="22"/>
                <w:szCs w:val="20"/>
                <w:lang w:val="it-IT" w:eastAsia="en-US" w:bidi="ar-SA"/>
              </w:rPr>
              <w:t xml:space="preserve">Jedinstveni identifikator za prihvatanje dat od kancelarije za garancije po godini i državi </w:t>
            </w:r>
          </w:p>
          <w:p w14:paraId="1A1A0E64" w14:textId="77777777" w:rsidR="002A65A5" w:rsidRPr="002A65A5" w:rsidRDefault="002A65A5" w:rsidP="002A65A5">
            <w:pPr>
              <w:widowControl/>
              <w:spacing w:before="60" w:after="60"/>
              <w:rPr>
                <w:rFonts w:ascii="Arial" w:hAnsi="Arial" w:cs="Arial"/>
                <w:sz w:val="22"/>
                <w:szCs w:val="22"/>
                <w:lang w:val="sk-SK" w:eastAsia="cs-CZ" w:bidi="ar-SA"/>
              </w:rPr>
            </w:pPr>
            <w:r w:rsidRPr="00EE20B2">
              <w:rPr>
                <w:rFonts w:ascii="Arial" w:hAnsi="Arial" w:cs="Arial"/>
                <w:b/>
                <w:sz w:val="22"/>
                <w:szCs w:val="22"/>
                <w:lang w:val="it-IT" w:eastAsia="cs-CZ" w:bidi="ar-SA"/>
              </w:rPr>
              <w:t xml:space="preserve">5-10 </w:t>
            </w:r>
            <w:r w:rsidRPr="00EE20B2">
              <w:rPr>
                <w:rFonts w:ascii="Arial" w:hAnsi="Arial" w:cs="Arial"/>
                <w:sz w:val="22"/>
                <w:szCs w:val="22"/>
                <w:lang w:val="it-IT" w:eastAsia="cs-CZ" w:bidi="ar-SA"/>
              </w:rPr>
              <w:t>– Referentni broj carinske ispostave (</w:t>
            </w:r>
            <w:r w:rsidRPr="00EE20B2">
              <w:rPr>
                <w:rFonts w:ascii="Arial" w:hAnsi="Arial" w:cs="Arial"/>
                <w:b/>
                <w:bCs/>
                <w:sz w:val="22"/>
                <w:szCs w:val="22"/>
                <w:lang w:val="it-IT" w:eastAsia="cs-CZ" w:bidi="ar-SA"/>
              </w:rPr>
              <w:t>0</w:t>
            </w:r>
            <w:r w:rsidRPr="00EE20B2">
              <w:rPr>
                <w:rFonts w:ascii="Arial" w:hAnsi="Arial" w:cs="Arial"/>
                <w:b/>
                <w:sz w:val="22"/>
                <w:szCs w:val="22"/>
                <w:lang w:val="it-IT" w:eastAsia="cs-CZ" w:bidi="ar-SA"/>
              </w:rPr>
              <w:t>30000)</w:t>
            </w:r>
          </w:p>
          <w:p w14:paraId="74A6DD8E" w14:textId="77777777" w:rsidR="002A65A5" w:rsidRPr="00EE20B2" w:rsidRDefault="002A65A5" w:rsidP="002A65A5">
            <w:pPr>
              <w:widowControl/>
              <w:spacing w:before="60" w:after="60"/>
              <w:rPr>
                <w:rFonts w:ascii="Arial" w:hAnsi="Arial" w:cs="Arial"/>
                <w:sz w:val="22"/>
                <w:szCs w:val="22"/>
                <w:lang w:val="it-IT" w:eastAsia="cs-CZ" w:bidi="ar-SA"/>
              </w:rPr>
            </w:pPr>
            <w:r w:rsidRPr="00EE20B2">
              <w:rPr>
                <w:rFonts w:ascii="Arial" w:hAnsi="Arial" w:cs="Arial"/>
                <w:b/>
                <w:bCs/>
                <w:sz w:val="22"/>
                <w:szCs w:val="22"/>
                <w:lang w:val="it-IT" w:eastAsia="cs-CZ" w:bidi="ar-SA"/>
              </w:rPr>
              <w:t xml:space="preserve">11 – </w:t>
            </w:r>
            <w:r w:rsidRPr="00EE20B2">
              <w:rPr>
                <w:rFonts w:ascii="Arial" w:hAnsi="Arial" w:cs="Arial"/>
                <w:sz w:val="22"/>
                <w:szCs w:val="22"/>
                <w:lang w:val="it-IT" w:eastAsia="cs-CZ" w:bidi="ar-SA"/>
              </w:rPr>
              <w:t xml:space="preserve">tip tranzitnog postupka </w:t>
            </w:r>
          </w:p>
          <w:p w14:paraId="408E7883" w14:textId="77777777" w:rsidR="002A65A5" w:rsidRPr="00EE20B2" w:rsidRDefault="002A65A5" w:rsidP="002A65A5">
            <w:pPr>
              <w:widowControl/>
              <w:spacing w:before="60" w:after="60"/>
              <w:jc w:val="both"/>
              <w:rPr>
                <w:rFonts w:ascii="Arial" w:hAnsi="Arial" w:cs="Arial"/>
                <w:sz w:val="22"/>
                <w:szCs w:val="22"/>
                <w:lang w:val="it-IT" w:eastAsia="cs-CZ" w:bidi="ar-SA"/>
              </w:rPr>
            </w:pPr>
            <w:r w:rsidRPr="00EE20B2" w:rsidDel="00C80FFD">
              <w:rPr>
                <w:rFonts w:ascii="Arial" w:hAnsi="Arial" w:cs="Arial"/>
                <w:sz w:val="22"/>
                <w:szCs w:val="22"/>
                <w:lang w:val="it-IT" w:eastAsia="cs-CZ" w:bidi="ar-SA"/>
              </w:rPr>
              <w:t xml:space="preserve"> </w:t>
            </w:r>
            <w:r w:rsidRPr="00EE20B2">
              <w:rPr>
                <w:rFonts w:ascii="Arial" w:hAnsi="Arial" w:cs="Arial"/>
                <w:b/>
                <w:sz w:val="22"/>
                <w:szCs w:val="22"/>
                <w:lang w:val="it-IT" w:eastAsia="cs-CZ" w:bidi="ar-SA"/>
              </w:rPr>
              <w:t>(C</w:t>
            </w:r>
            <w:r w:rsidRPr="00EE20B2">
              <w:rPr>
                <w:rFonts w:ascii="Arial" w:hAnsi="Arial" w:cs="Arial"/>
                <w:sz w:val="22"/>
                <w:szCs w:val="22"/>
                <w:lang w:val="it-IT" w:eastAsia="cs-CZ" w:bidi="ar-SA"/>
              </w:rPr>
              <w:t>- zajednički tranzit,</w:t>
            </w:r>
            <w:r w:rsidRPr="00EE20B2">
              <w:rPr>
                <w:rFonts w:ascii="Arial" w:hAnsi="Arial" w:cs="Arial"/>
                <w:b/>
                <w:bCs/>
                <w:sz w:val="22"/>
                <w:szCs w:val="22"/>
                <w:lang w:val="it-IT" w:eastAsia="cs-CZ" w:bidi="ar-SA"/>
              </w:rPr>
              <w:t xml:space="preserve"> N </w:t>
            </w:r>
            <w:r w:rsidRPr="00EE20B2">
              <w:rPr>
                <w:rFonts w:ascii="Arial" w:hAnsi="Arial" w:cs="Arial"/>
                <w:sz w:val="22"/>
                <w:szCs w:val="22"/>
                <w:lang w:val="it-IT" w:eastAsia="cs-CZ" w:bidi="ar-SA"/>
              </w:rPr>
              <w:t>– nacionalni tranzit)</w:t>
            </w:r>
          </w:p>
          <w:p w14:paraId="34B21108" w14:textId="77777777" w:rsidR="002A65A5" w:rsidRPr="002A65A5" w:rsidRDefault="002A65A5" w:rsidP="002A65A5">
            <w:pPr>
              <w:widowControl/>
              <w:spacing w:before="60" w:after="60"/>
              <w:rPr>
                <w:rFonts w:ascii="Arial" w:hAnsi="Arial" w:cs="Arial"/>
                <w:sz w:val="22"/>
                <w:szCs w:val="22"/>
                <w:lang w:val="en-GB" w:eastAsia="cs-CZ" w:bidi="ar-SA"/>
              </w:rPr>
            </w:pPr>
            <w:r w:rsidRPr="002A65A5">
              <w:rPr>
                <w:rFonts w:ascii="Arial" w:hAnsi="Arial" w:cs="Arial"/>
                <w:b/>
                <w:bCs/>
                <w:sz w:val="22"/>
                <w:szCs w:val="22"/>
                <w:lang w:val="en-GB" w:eastAsia="cs-CZ" w:bidi="ar-SA"/>
              </w:rPr>
              <w:t>12-</w:t>
            </w:r>
            <w:r w:rsidRPr="002A65A5">
              <w:rPr>
                <w:rFonts w:ascii="Arial" w:hAnsi="Arial" w:cs="Arial"/>
                <w:sz w:val="22"/>
                <w:szCs w:val="22"/>
                <w:lang w:val="en-GB" w:eastAsia="cs-CZ" w:bidi="ar-SA"/>
              </w:rPr>
              <w:t xml:space="preserve"> tip garancije </w:t>
            </w:r>
          </w:p>
          <w:p w14:paraId="2E4438C6" w14:textId="77777777" w:rsidR="002A65A5" w:rsidRPr="002A65A5" w:rsidRDefault="002A65A5" w:rsidP="002A65A5">
            <w:pPr>
              <w:widowControl/>
              <w:numPr>
                <w:ilvl w:val="0"/>
                <w:numId w:val="39"/>
              </w:numPr>
              <w:spacing w:before="60" w:after="60" w:line="276" w:lineRule="auto"/>
              <w:contextualSpacing/>
              <w:jc w:val="both"/>
              <w:rPr>
                <w:rFonts w:ascii="Arial" w:hAnsi="Arial" w:cs="Arial"/>
                <w:sz w:val="22"/>
                <w:szCs w:val="22"/>
                <w:lang w:eastAsia="cs-CZ" w:bidi="ar-SA"/>
              </w:rPr>
            </w:pPr>
            <w:r w:rsidRPr="002A65A5">
              <w:rPr>
                <w:rFonts w:ascii="Arial" w:hAnsi="Arial" w:cs="Arial"/>
                <w:sz w:val="22"/>
                <w:szCs w:val="22"/>
                <w:lang w:eastAsia="cs-CZ" w:bidi="ar-SA"/>
              </w:rPr>
              <w:t xml:space="preserve">Zajedničko obezbjeđenje)   </w:t>
            </w:r>
          </w:p>
          <w:p w14:paraId="0A42C7BE" w14:textId="77777777" w:rsidR="002A65A5" w:rsidRPr="00EE20B2" w:rsidRDefault="002A65A5" w:rsidP="002A65A5">
            <w:pPr>
              <w:widowControl/>
              <w:spacing w:before="60" w:after="60"/>
              <w:jc w:val="both"/>
              <w:rPr>
                <w:rFonts w:ascii="Arial" w:eastAsia="Calibri" w:hAnsi="Arial" w:cs="Arial"/>
                <w:color w:val="auto"/>
                <w:sz w:val="22"/>
                <w:szCs w:val="20"/>
                <w:highlight w:val="yellow"/>
                <w:lang w:val="it-IT" w:eastAsia="en-US" w:bidi="ar-SA"/>
              </w:rPr>
            </w:pPr>
            <w:r w:rsidRPr="00EE20B2">
              <w:rPr>
                <w:rFonts w:ascii="Arial" w:hAnsi="Arial" w:cs="Arial"/>
                <w:b/>
                <w:bCs/>
                <w:sz w:val="22"/>
                <w:szCs w:val="22"/>
                <w:lang w:val="it-IT" w:eastAsia="cs-CZ" w:bidi="ar-SA"/>
              </w:rPr>
              <w:t xml:space="preserve">13-16 </w:t>
            </w:r>
            <w:r w:rsidRPr="00EE20B2">
              <w:rPr>
                <w:rFonts w:ascii="Arial" w:hAnsi="Arial" w:cs="Arial"/>
                <w:sz w:val="22"/>
                <w:szCs w:val="22"/>
                <w:lang w:val="it-IT" w:eastAsia="cs-CZ" w:bidi="ar-SA"/>
              </w:rPr>
              <w:t xml:space="preserve">– serijski broj u toj godini kod nadležne CI i tip garancije </w:t>
            </w:r>
            <w:r w:rsidRPr="00EE20B2">
              <w:rPr>
                <w:rFonts w:ascii="Arial" w:hAnsi="Arial" w:cs="Arial"/>
                <w:b/>
                <w:sz w:val="22"/>
                <w:szCs w:val="22"/>
                <w:lang w:val="it-IT" w:eastAsia="cs-CZ" w:bidi="ar-SA"/>
              </w:rPr>
              <w:t>(0001)</w:t>
            </w:r>
          </w:p>
        </w:tc>
        <w:tc>
          <w:tcPr>
            <w:tcW w:w="1984" w:type="dxa"/>
          </w:tcPr>
          <w:p w14:paraId="3EF58643" w14:textId="77777777" w:rsidR="002A65A5" w:rsidRPr="002A65A5" w:rsidRDefault="002A65A5" w:rsidP="002A65A5">
            <w:pPr>
              <w:widowControl/>
              <w:spacing w:before="60" w:after="60"/>
              <w:jc w:val="center"/>
              <w:rPr>
                <w:rFonts w:ascii="Arial" w:eastAsia="Calibri" w:hAnsi="Arial" w:cs="Arial"/>
                <w:color w:val="auto"/>
                <w:sz w:val="22"/>
                <w:szCs w:val="20"/>
                <w:lang w:val="en-GB" w:eastAsia="en-US" w:bidi="ar-SA"/>
              </w:rPr>
            </w:pPr>
            <w:r w:rsidRPr="002A65A5">
              <w:rPr>
                <w:rFonts w:ascii="Arial" w:eastAsia="Calibri" w:hAnsi="Arial" w:cs="Arial"/>
                <w:color w:val="auto"/>
                <w:sz w:val="22"/>
                <w:szCs w:val="20"/>
                <w:lang w:val="en-GB" w:eastAsia="en-US" w:bidi="ar-SA"/>
              </w:rPr>
              <w:t>Alfanumerički 12</w:t>
            </w:r>
          </w:p>
        </w:tc>
        <w:tc>
          <w:tcPr>
            <w:tcW w:w="1843" w:type="dxa"/>
            <w:tcBorders>
              <w:right w:val="single" w:sz="18" w:space="0" w:color="auto"/>
            </w:tcBorders>
          </w:tcPr>
          <w:p w14:paraId="6C2C81B1" w14:textId="77777777" w:rsidR="002A65A5" w:rsidRPr="002A65A5" w:rsidRDefault="002A65A5" w:rsidP="002A65A5">
            <w:pPr>
              <w:widowControl/>
              <w:spacing w:before="60" w:after="60"/>
              <w:ind w:left="-103" w:right="-250"/>
              <w:jc w:val="center"/>
              <w:rPr>
                <w:rFonts w:ascii="Arial" w:eastAsia="Calibri" w:hAnsi="Arial" w:cs="Arial"/>
                <w:color w:val="auto"/>
                <w:sz w:val="22"/>
                <w:szCs w:val="20"/>
                <w:lang w:val="en-GB" w:eastAsia="en-US" w:bidi="ar-SA"/>
              </w:rPr>
            </w:pPr>
            <w:r w:rsidRPr="002A65A5">
              <w:rPr>
                <w:rFonts w:ascii="Arial" w:hAnsi="Arial" w:cs="Arial"/>
                <w:b/>
                <w:sz w:val="22"/>
                <w:szCs w:val="22"/>
                <w:lang w:val="en-GB" w:eastAsia="cs-CZ" w:bidi="ar-SA"/>
              </w:rPr>
              <w:t>030000C10001</w:t>
            </w:r>
          </w:p>
        </w:tc>
      </w:tr>
      <w:tr w:rsidR="002A65A5" w:rsidRPr="002A65A5" w14:paraId="12B637EF" w14:textId="77777777" w:rsidTr="00587C19">
        <w:tc>
          <w:tcPr>
            <w:tcW w:w="709" w:type="dxa"/>
            <w:tcBorders>
              <w:left w:val="single" w:sz="18" w:space="0" w:color="auto"/>
            </w:tcBorders>
          </w:tcPr>
          <w:p w14:paraId="5E8E4932" w14:textId="77777777" w:rsidR="002A65A5" w:rsidRPr="002A65A5" w:rsidRDefault="002A65A5" w:rsidP="002A65A5">
            <w:pPr>
              <w:widowControl/>
              <w:spacing w:before="60" w:after="60"/>
              <w:jc w:val="both"/>
              <w:rPr>
                <w:rFonts w:ascii="Arial" w:eastAsia="Calibri" w:hAnsi="Arial" w:cs="Arial"/>
                <w:color w:val="auto"/>
                <w:sz w:val="22"/>
                <w:szCs w:val="20"/>
                <w:lang w:val="en-GB" w:eastAsia="en-US" w:bidi="ar-SA"/>
              </w:rPr>
            </w:pPr>
            <w:r w:rsidRPr="002A65A5">
              <w:rPr>
                <w:rFonts w:ascii="Arial" w:eastAsia="Calibri" w:hAnsi="Arial" w:cs="Arial"/>
                <w:color w:val="auto"/>
                <w:sz w:val="22"/>
                <w:szCs w:val="20"/>
                <w:lang w:val="en-GB" w:eastAsia="en-US" w:bidi="ar-SA"/>
              </w:rPr>
              <w:t>4</w:t>
            </w:r>
          </w:p>
        </w:tc>
        <w:tc>
          <w:tcPr>
            <w:tcW w:w="4536" w:type="dxa"/>
          </w:tcPr>
          <w:p w14:paraId="139AD9A3" w14:textId="77777777" w:rsidR="002A65A5" w:rsidRPr="002A65A5" w:rsidRDefault="002A65A5" w:rsidP="002A65A5">
            <w:pPr>
              <w:widowControl/>
              <w:spacing w:before="60" w:after="60"/>
              <w:jc w:val="both"/>
              <w:rPr>
                <w:rFonts w:ascii="Arial" w:eastAsia="Calibri" w:hAnsi="Arial" w:cs="Arial"/>
                <w:color w:val="auto"/>
                <w:sz w:val="22"/>
                <w:szCs w:val="20"/>
                <w:lang w:val="en-GB" w:eastAsia="en-US" w:bidi="ar-SA"/>
              </w:rPr>
            </w:pPr>
            <w:r w:rsidRPr="002A65A5">
              <w:rPr>
                <w:rFonts w:ascii="Arial" w:eastAsia="Calibri" w:hAnsi="Arial" w:cs="Arial"/>
                <w:color w:val="auto"/>
                <w:sz w:val="22"/>
                <w:szCs w:val="20"/>
                <w:lang w:val="en-GB" w:eastAsia="en-US" w:bidi="ar-SA"/>
              </w:rPr>
              <w:t>Kontrolna cifra</w:t>
            </w:r>
          </w:p>
        </w:tc>
        <w:tc>
          <w:tcPr>
            <w:tcW w:w="1984" w:type="dxa"/>
          </w:tcPr>
          <w:p w14:paraId="369BFDDC" w14:textId="77777777" w:rsidR="002A65A5" w:rsidRPr="002A65A5" w:rsidRDefault="002A65A5" w:rsidP="002A65A5">
            <w:pPr>
              <w:widowControl/>
              <w:spacing w:before="60" w:after="60"/>
              <w:jc w:val="center"/>
              <w:rPr>
                <w:rFonts w:ascii="Arial" w:eastAsia="Calibri" w:hAnsi="Arial" w:cs="Arial"/>
                <w:color w:val="auto"/>
                <w:sz w:val="22"/>
                <w:szCs w:val="20"/>
                <w:lang w:val="en-GB" w:eastAsia="en-US" w:bidi="ar-SA"/>
              </w:rPr>
            </w:pPr>
            <w:r w:rsidRPr="002A65A5">
              <w:rPr>
                <w:rFonts w:ascii="Arial" w:eastAsia="Calibri" w:hAnsi="Arial" w:cs="Arial"/>
                <w:color w:val="auto"/>
                <w:sz w:val="22"/>
                <w:szCs w:val="20"/>
                <w:lang w:val="en-GB" w:eastAsia="en-US" w:bidi="ar-SA"/>
              </w:rPr>
              <w:t>Alfanumerički 1</w:t>
            </w:r>
          </w:p>
        </w:tc>
        <w:tc>
          <w:tcPr>
            <w:tcW w:w="1843" w:type="dxa"/>
            <w:tcBorders>
              <w:right w:val="single" w:sz="18" w:space="0" w:color="auto"/>
            </w:tcBorders>
          </w:tcPr>
          <w:p w14:paraId="1966AAE1" w14:textId="77777777" w:rsidR="002A65A5" w:rsidRPr="002A65A5" w:rsidRDefault="002A65A5" w:rsidP="002A65A5">
            <w:pPr>
              <w:widowControl/>
              <w:spacing w:before="60" w:after="60"/>
              <w:jc w:val="center"/>
              <w:rPr>
                <w:rFonts w:ascii="Arial" w:eastAsia="Calibri" w:hAnsi="Arial" w:cs="Arial"/>
                <w:color w:val="auto"/>
                <w:sz w:val="22"/>
                <w:szCs w:val="20"/>
                <w:lang w:val="en-GB" w:eastAsia="en-US" w:bidi="ar-SA"/>
              </w:rPr>
            </w:pPr>
            <w:r w:rsidRPr="002A65A5">
              <w:rPr>
                <w:rFonts w:ascii="Arial" w:eastAsia="Calibri" w:hAnsi="Arial" w:cs="Arial"/>
                <w:color w:val="auto"/>
                <w:sz w:val="22"/>
                <w:szCs w:val="20"/>
                <w:lang w:val="en-GB" w:eastAsia="en-US" w:bidi="ar-SA"/>
              </w:rPr>
              <w:t>9</w:t>
            </w:r>
          </w:p>
        </w:tc>
      </w:tr>
      <w:tr w:rsidR="002A65A5" w:rsidRPr="002A65A5" w14:paraId="1CBC746B" w14:textId="77777777" w:rsidTr="00587C19">
        <w:tc>
          <w:tcPr>
            <w:tcW w:w="709" w:type="dxa"/>
            <w:tcBorders>
              <w:left w:val="single" w:sz="18" w:space="0" w:color="auto"/>
              <w:bottom w:val="single" w:sz="18" w:space="0" w:color="auto"/>
            </w:tcBorders>
          </w:tcPr>
          <w:p w14:paraId="738C7628" w14:textId="77777777" w:rsidR="002A65A5" w:rsidRPr="002A65A5" w:rsidRDefault="002A65A5" w:rsidP="002A65A5">
            <w:pPr>
              <w:widowControl/>
              <w:spacing w:before="120"/>
              <w:jc w:val="both"/>
              <w:rPr>
                <w:rFonts w:ascii="Arial" w:eastAsia="Calibri" w:hAnsi="Arial" w:cs="Arial"/>
                <w:color w:val="auto"/>
                <w:sz w:val="22"/>
                <w:szCs w:val="20"/>
                <w:lang w:val="en-GB" w:eastAsia="en-US" w:bidi="ar-SA"/>
              </w:rPr>
            </w:pPr>
            <w:r w:rsidRPr="002A65A5">
              <w:rPr>
                <w:rFonts w:ascii="Arial" w:eastAsia="Calibri" w:hAnsi="Arial" w:cs="Arial"/>
                <w:color w:val="auto"/>
                <w:sz w:val="22"/>
                <w:szCs w:val="20"/>
                <w:lang w:val="en-GB" w:eastAsia="en-US" w:bidi="ar-SA"/>
              </w:rPr>
              <w:t>5</w:t>
            </w:r>
          </w:p>
        </w:tc>
        <w:tc>
          <w:tcPr>
            <w:tcW w:w="4536" w:type="dxa"/>
            <w:tcBorders>
              <w:bottom w:val="single" w:sz="18" w:space="0" w:color="auto"/>
            </w:tcBorders>
          </w:tcPr>
          <w:p w14:paraId="6E9DCE6B" w14:textId="7B11EC9B" w:rsidR="002A65A5" w:rsidRPr="002A65A5" w:rsidRDefault="002A65A5" w:rsidP="00251F85">
            <w:pPr>
              <w:widowControl/>
              <w:spacing w:before="60" w:after="60"/>
              <w:jc w:val="both"/>
              <w:rPr>
                <w:rFonts w:ascii="Arial" w:eastAsia="Calibri" w:hAnsi="Arial" w:cs="Arial"/>
                <w:color w:val="auto"/>
                <w:sz w:val="22"/>
                <w:szCs w:val="20"/>
                <w:lang w:val="en-GB" w:eastAsia="en-US" w:bidi="ar-SA"/>
              </w:rPr>
            </w:pPr>
            <w:r w:rsidRPr="002A65A5">
              <w:rPr>
                <w:rFonts w:ascii="Arial" w:eastAsia="Calibri" w:hAnsi="Arial" w:cs="Arial"/>
                <w:color w:val="auto"/>
                <w:sz w:val="22"/>
                <w:szCs w:val="20"/>
                <w:lang w:val="en-GB" w:eastAsia="en-US" w:bidi="ar-SA"/>
              </w:rPr>
              <w:t xml:space="preserve">Identifikator pojedinačnog obezbjeđenja putem </w:t>
            </w:r>
            <w:r w:rsidR="00251F85">
              <w:rPr>
                <w:rFonts w:ascii="Arial" w:eastAsia="Calibri" w:hAnsi="Arial" w:cs="Arial"/>
                <w:color w:val="auto"/>
                <w:sz w:val="22"/>
                <w:szCs w:val="20"/>
                <w:lang w:val="en-GB" w:eastAsia="en-US" w:bidi="ar-SA"/>
              </w:rPr>
              <w:t>kupona</w:t>
            </w:r>
            <w:r w:rsidRPr="002A65A5">
              <w:rPr>
                <w:rFonts w:ascii="Arial" w:eastAsia="Calibri" w:hAnsi="Arial" w:cs="Arial"/>
                <w:color w:val="auto"/>
                <w:sz w:val="22"/>
                <w:szCs w:val="20"/>
                <w:lang w:val="en-GB" w:eastAsia="en-US" w:bidi="ar-SA"/>
              </w:rPr>
              <w:t xml:space="preserve"> (1 slovo + 6 brojeva) ili NULL za druge tipove garancije</w:t>
            </w:r>
          </w:p>
        </w:tc>
        <w:tc>
          <w:tcPr>
            <w:tcW w:w="1984" w:type="dxa"/>
            <w:tcBorders>
              <w:bottom w:val="single" w:sz="18" w:space="0" w:color="auto"/>
            </w:tcBorders>
          </w:tcPr>
          <w:p w14:paraId="3704E2AC" w14:textId="77777777" w:rsidR="002A65A5" w:rsidRPr="002A65A5" w:rsidRDefault="002A65A5" w:rsidP="002A65A5">
            <w:pPr>
              <w:widowControl/>
              <w:spacing w:before="60" w:after="60"/>
              <w:jc w:val="center"/>
              <w:rPr>
                <w:rFonts w:ascii="Arial" w:eastAsia="Calibri" w:hAnsi="Arial" w:cs="Arial"/>
                <w:color w:val="auto"/>
                <w:sz w:val="22"/>
                <w:szCs w:val="20"/>
                <w:lang w:val="en-GB" w:eastAsia="en-US" w:bidi="ar-SA"/>
              </w:rPr>
            </w:pPr>
            <w:r w:rsidRPr="002A65A5">
              <w:rPr>
                <w:rFonts w:ascii="Arial" w:eastAsia="Calibri" w:hAnsi="Arial" w:cs="Arial"/>
                <w:color w:val="auto"/>
                <w:sz w:val="22"/>
                <w:szCs w:val="20"/>
                <w:lang w:val="en-GB" w:eastAsia="en-US" w:bidi="ar-SA"/>
              </w:rPr>
              <w:t>Alfanumerički 7</w:t>
            </w:r>
          </w:p>
        </w:tc>
        <w:tc>
          <w:tcPr>
            <w:tcW w:w="1843" w:type="dxa"/>
            <w:tcBorders>
              <w:bottom w:val="single" w:sz="18" w:space="0" w:color="auto"/>
              <w:right w:val="single" w:sz="18" w:space="0" w:color="auto"/>
            </w:tcBorders>
          </w:tcPr>
          <w:p w14:paraId="5178A771" w14:textId="77777777" w:rsidR="002A65A5" w:rsidRPr="002A65A5" w:rsidRDefault="002A65A5" w:rsidP="002A65A5">
            <w:pPr>
              <w:widowControl/>
              <w:spacing w:before="60" w:after="60"/>
              <w:jc w:val="center"/>
              <w:rPr>
                <w:rFonts w:ascii="Arial" w:eastAsia="Calibri" w:hAnsi="Arial" w:cs="Arial"/>
                <w:color w:val="auto"/>
                <w:sz w:val="22"/>
                <w:szCs w:val="20"/>
                <w:lang w:val="en-GB" w:eastAsia="en-US" w:bidi="ar-SA"/>
              </w:rPr>
            </w:pPr>
            <w:r w:rsidRPr="002A65A5">
              <w:rPr>
                <w:rFonts w:ascii="Arial" w:eastAsia="Calibri" w:hAnsi="Arial" w:cs="Arial"/>
                <w:color w:val="auto"/>
                <w:sz w:val="22"/>
                <w:szCs w:val="20"/>
                <w:lang w:val="en-GB" w:eastAsia="en-US" w:bidi="ar-SA"/>
              </w:rPr>
              <w:t>A001017</w:t>
            </w:r>
          </w:p>
        </w:tc>
      </w:tr>
    </w:tbl>
    <w:p w14:paraId="04CAE299" w14:textId="77777777" w:rsidR="002A65A5" w:rsidRPr="002A65A5" w:rsidRDefault="002A65A5" w:rsidP="002A65A5">
      <w:pPr>
        <w:widowControl/>
        <w:jc w:val="both"/>
        <w:rPr>
          <w:rFonts w:ascii="Arial" w:hAnsi="Arial" w:cs="Arial"/>
          <w:sz w:val="22"/>
          <w:szCs w:val="22"/>
          <w:lang w:val="en-GB" w:eastAsia="cs-CZ" w:bidi="ar-SA"/>
        </w:rPr>
      </w:pPr>
    </w:p>
    <w:p w14:paraId="7663C41F" w14:textId="77777777" w:rsidR="002A65A5" w:rsidRPr="002A65A5" w:rsidRDefault="002A65A5" w:rsidP="002A65A5">
      <w:pPr>
        <w:widowControl/>
        <w:spacing w:before="120"/>
        <w:jc w:val="both"/>
        <w:rPr>
          <w:rFonts w:ascii="Arial" w:eastAsia="Calibri" w:hAnsi="Arial" w:cs="Arial"/>
          <w:color w:val="auto"/>
          <w:sz w:val="22"/>
          <w:szCs w:val="20"/>
          <w:lang w:val="en-GB" w:eastAsia="en-US" w:bidi="ar-SA"/>
        </w:rPr>
      </w:pPr>
      <w:r w:rsidRPr="002A65A5">
        <w:rPr>
          <w:rFonts w:ascii="Arial" w:eastAsia="Calibri" w:hAnsi="Arial" w:cs="Arial"/>
          <w:color w:val="auto"/>
          <w:sz w:val="22"/>
          <w:szCs w:val="20"/>
          <w:lang w:val="en-GB" w:eastAsia="en-US" w:bidi="ar-SA"/>
        </w:rPr>
        <w:t xml:space="preserve">Polje 3 se popunjava sa </w:t>
      </w:r>
    </w:p>
    <w:p w14:paraId="6C67D078" w14:textId="77777777" w:rsidR="002A65A5" w:rsidRPr="00EE20B2" w:rsidRDefault="002A65A5" w:rsidP="002A65A5">
      <w:pPr>
        <w:widowControl/>
        <w:numPr>
          <w:ilvl w:val="0"/>
          <w:numId w:val="38"/>
        </w:numPr>
        <w:spacing w:before="120" w:after="200"/>
        <w:contextualSpacing/>
        <w:jc w:val="both"/>
        <w:rPr>
          <w:rFonts w:ascii="Arial" w:hAnsi="Arial" w:cs="Arial"/>
          <w:color w:val="auto"/>
          <w:sz w:val="22"/>
          <w:szCs w:val="22"/>
          <w:lang w:val="it-IT" w:eastAsia="en-US" w:bidi="ar-SA"/>
        </w:rPr>
      </w:pPr>
      <w:r w:rsidRPr="00EE20B2">
        <w:rPr>
          <w:rFonts w:ascii="Arial" w:hAnsi="Arial" w:cs="Arial"/>
          <w:color w:val="auto"/>
          <w:sz w:val="22"/>
          <w:szCs w:val="22"/>
          <w:lang w:val="it-IT" w:eastAsia="en-US" w:bidi="ar-SA"/>
        </w:rPr>
        <w:t xml:space="preserve">Referentnim brojem carinske ispostave za kancelariju za garancije (numerički 6) i </w:t>
      </w:r>
    </w:p>
    <w:p w14:paraId="65B58B7F" w14:textId="77777777" w:rsidR="002A65A5" w:rsidRPr="00EE20B2" w:rsidRDefault="002A65A5" w:rsidP="002A65A5">
      <w:pPr>
        <w:widowControl/>
        <w:numPr>
          <w:ilvl w:val="0"/>
          <w:numId w:val="38"/>
        </w:numPr>
        <w:spacing w:before="120" w:after="200"/>
        <w:contextualSpacing/>
        <w:jc w:val="both"/>
        <w:rPr>
          <w:rFonts w:ascii="Arial" w:hAnsi="Arial" w:cs="Arial"/>
          <w:color w:val="auto"/>
          <w:sz w:val="22"/>
          <w:szCs w:val="22"/>
          <w:lang w:val="it-IT" w:eastAsia="en-US" w:bidi="ar-SA"/>
        </w:rPr>
      </w:pPr>
      <w:r w:rsidRPr="00EE20B2">
        <w:rPr>
          <w:rFonts w:ascii="Arial" w:hAnsi="Arial" w:cs="Arial"/>
          <w:color w:val="auto"/>
          <w:sz w:val="22"/>
          <w:szCs w:val="22"/>
          <w:lang w:val="it-IT" w:eastAsia="en-US" w:bidi="ar-SA"/>
        </w:rPr>
        <w:t>sa automatski generisanimn jedinstvenim identifikatorom (alfanumerički 6).</w:t>
      </w:r>
    </w:p>
    <w:p w14:paraId="00B56361" w14:textId="77777777" w:rsidR="002A65A5" w:rsidRPr="00EE20B2" w:rsidRDefault="002A65A5" w:rsidP="002A65A5">
      <w:pPr>
        <w:widowControl/>
        <w:spacing w:before="120"/>
        <w:ind w:left="720" w:hanging="720"/>
        <w:jc w:val="both"/>
        <w:rPr>
          <w:rFonts w:ascii="Arial" w:eastAsia="Calibri" w:hAnsi="Arial" w:cs="Arial"/>
          <w:color w:val="auto"/>
          <w:sz w:val="22"/>
          <w:szCs w:val="20"/>
          <w:highlight w:val="yellow"/>
          <w:lang w:val="it-IT" w:eastAsia="en-US" w:bidi="ar-SA"/>
        </w:rPr>
      </w:pPr>
    </w:p>
    <w:p w14:paraId="49B2245A" w14:textId="77777777" w:rsidR="002A65A5" w:rsidRPr="00EE20B2" w:rsidRDefault="002A65A5" w:rsidP="002A65A5">
      <w:pPr>
        <w:widowControl/>
        <w:spacing w:before="120"/>
        <w:ind w:left="720" w:hanging="720"/>
        <w:jc w:val="both"/>
        <w:rPr>
          <w:rFonts w:ascii="Arial" w:eastAsia="Calibri" w:hAnsi="Arial" w:cs="Arial"/>
          <w:color w:val="auto"/>
          <w:sz w:val="22"/>
          <w:szCs w:val="20"/>
          <w:lang w:val="it-IT" w:eastAsia="en-US" w:bidi="ar-SA"/>
        </w:rPr>
      </w:pPr>
      <w:r w:rsidRPr="00245E18">
        <w:rPr>
          <w:rFonts w:ascii="Arial" w:eastAsia="Calibri" w:hAnsi="Arial" w:cs="Arial"/>
          <w:color w:val="auto"/>
          <w:sz w:val="22"/>
          <w:szCs w:val="20"/>
          <w:lang w:val="it-IT" w:eastAsia="en-US" w:bidi="ar-SA"/>
        </w:rPr>
        <w:t>Polje 4</w:t>
      </w:r>
      <w:r w:rsidRPr="00245E18">
        <w:rPr>
          <w:rFonts w:ascii="Arial" w:eastAsia="Calibri" w:hAnsi="Arial" w:cs="Arial"/>
          <w:color w:val="auto"/>
          <w:sz w:val="22"/>
          <w:szCs w:val="20"/>
          <w:lang w:val="it-IT" w:eastAsia="en-US" w:bidi="ar-SA"/>
        </w:rPr>
        <w:tab/>
        <w:t xml:space="preserve">mora se popuniti karakterom koji je kontrolna cifra za polja od 1 do 3 GRN-a. Kontrolna cifra izračunava se prema dokumentu „Provjera algoritma karaktera za MRN i GRN“ koji je objavio DG TAXUD. </w:t>
      </w:r>
      <w:r w:rsidRPr="00EE20B2">
        <w:rPr>
          <w:rFonts w:ascii="Arial" w:eastAsia="Calibri" w:hAnsi="Arial" w:cs="Arial"/>
          <w:color w:val="auto"/>
          <w:sz w:val="22"/>
          <w:szCs w:val="20"/>
          <w:lang w:val="it-IT" w:eastAsia="en-US" w:bidi="ar-SA"/>
        </w:rPr>
        <w:t>Ovo polje omogućava otkrivanje greške prilikom očitavanja prva tri polja GRN-a.</w:t>
      </w:r>
    </w:p>
    <w:p w14:paraId="52297FAA" w14:textId="77777777" w:rsidR="002A65A5" w:rsidRPr="00EE20B2" w:rsidRDefault="002A65A5" w:rsidP="002A65A5">
      <w:pPr>
        <w:widowControl/>
        <w:spacing w:before="120"/>
        <w:ind w:left="720" w:hanging="720"/>
        <w:jc w:val="both"/>
        <w:rPr>
          <w:rFonts w:ascii="Arial" w:eastAsia="Calibri" w:hAnsi="Arial" w:cs="Arial"/>
          <w:color w:val="auto"/>
          <w:sz w:val="22"/>
          <w:szCs w:val="20"/>
          <w:lang w:val="it-IT" w:eastAsia="en-US" w:bidi="ar-SA"/>
        </w:rPr>
      </w:pPr>
    </w:p>
    <w:p w14:paraId="1D138270" w14:textId="789D777D" w:rsidR="002A65A5" w:rsidRPr="00EE20B2" w:rsidRDefault="002A65A5" w:rsidP="002A65A5">
      <w:pPr>
        <w:widowControl/>
        <w:spacing w:before="120"/>
        <w:ind w:left="720" w:hanging="720"/>
        <w:jc w:val="both"/>
        <w:rPr>
          <w:rFonts w:ascii="Arial" w:eastAsia="Calibri" w:hAnsi="Arial" w:cs="Arial"/>
          <w:color w:val="auto"/>
          <w:sz w:val="22"/>
          <w:szCs w:val="20"/>
          <w:lang w:val="it-IT" w:eastAsia="en-US" w:bidi="ar-SA"/>
        </w:rPr>
      </w:pPr>
      <w:r w:rsidRPr="00EE20B2">
        <w:rPr>
          <w:rFonts w:ascii="Arial" w:eastAsia="Calibri" w:hAnsi="Arial" w:cs="Arial"/>
          <w:color w:val="auto"/>
          <w:sz w:val="22"/>
          <w:szCs w:val="20"/>
          <w:lang w:val="it-IT" w:eastAsia="en-US" w:bidi="ar-SA"/>
        </w:rPr>
        <w:t>Polje 5</w:t>
      </w:r>
      <w:r w:rsidRPr="00EE20B2">
        <w:rPr>
          <w:rFonts w:ascii="Arial" w:eastAsia="Calibri" w:hAnsi="Arial" w:cs="Arial"/>
          <w:color w:val="auto"/>
          <w:sz w:val="22"/>
          <w:szCs w:val="20"/>
          <w:lang w:val="it-IT" w:eastAsia="en-US" w:bidi="ar-SA"/>
        </w:rPr>
        <w:tab/>
        <w:t xml:space="preserve">se koristi samo kada je GRN povezan sa pojedinačnim obezbjeđenjem pomoću </w:t>
      </w:r>
      <w:r w:rsidR="00251F85" w:rsidRPr="00EE20B2">
        <w:rPr>
          <w:rFonts w:ascii="Arial" w:eastAsia="Calibri" w:hAnsi="Arial" w:cs="Arial"/>
          <w:color w:val="auto"/>
          <w:sz w:val="22"/>
          <w:szCs w:val="20"/>
          <w:lang w:val="it-IT" w:eastAsia="en-US" w:bidi="ar-SA"/>
        </w:rPr>
        <w:t>kupona</w:t>
      </w:r>
      <w:r w:rsidRPr="00EE20B2">
        <w:rPr>
          <w:rFonts w:ascii="Arial" w:eastAsia="Calibri" w:hAnsi="Arial" w:cs="Arial"/>
          <w:color w:val="auto"/>
          <w:sz w:val="22"/>
          <w:szCs w:val="20"/>
          <w:lang w:val="it-IT" w:eastAsia="en-US" w:bidi="ar-SA"/>
        </w:rPr>
        <w:t xml:space="preserve"> registrovanih u kompjuterizovanom tranzitnom sistemu (tj. za nacionalni tranzit i zajednički tranzit). U tom slučaju ovo polje mora biti popunjeno identifikatorom </w:t>
      </w:r>
      <w:r w:rsidR="00251F85" w:rsidRPr="00EE20B2">
        <w:rPr>
          <w:rFonts w:ascii="Arial" w:eastAsia="Calibri" w:hAnsi="Arial" w:cs="Arial"/>
          <w:color w:val="auto"/>
          <w:sz w:val="22"/>
          <w:szCs w:val="20"/>
          <w:lang w:val="it-IT" w:eastAsia="en-US" w:bidi="ar-SA"/>
        </w:rPr>
        <w:t>kupona</w:t>
      </w:r>
      <w:r w:rsidRPr="00EE20B2">
        <w:rPr>
          <w:rFonts w:ascii="Arial" w:eastAsia="Calibri" w:hAnsi="Arial" w:cs="Arial"/>
          <w:color w:val="auto"/>
          <w:sz w:val="22"/>
          <w:szCs w:val="20"/>
          <w:lang w:val="it-IT" w:eastAsia="en-US" w:bidi="ar-SA"/>
        </w:rPr>
        <w:t xml:space="preserve">. Prvih 17 karaktera odgvoara referentnom broju pojedinačnog obezbjeđenja pomoću </w:t>
      </w:r>
      <w:r w:rsidR="00251F85" w:rsidRPr="00EE20B2">
        <w:rPr>
          <w:rFonts w:ascii="Arial" w:eastAsia="Calibri" w:hAnsi="Arial" w:cs="Arial"/>
          <w:color w:val="auto"/>
          <w:sz w:val="22"/>
          <w:szCs w:val="20"/>
          <w:lang w:val="it-IT" w:eastAsia="en-US" w:bidi="ar-SA"/>
        </w:rPr>
        <w:t>kupona</w:t>
      </w:r>
      <w:r w:rsidRPr="00EE20B2">
        <w:rPr>
          <w:rFonts w:ascii="Arial" w:eastAsia="Calibri" w:hAnsi="Arial" w:cs="Arial"/>
          <w:color w:val="auto"/>
          <w:sz w:val="22"/>
          <w:szCs w:val="20"/>
          <w:lang w:val="it-IT" w:eastAsia="en-US" w:bidi="ar-SA"/>
        </w:rPr>
        <w:t xml:space="preserve"> registrovanih za garanta (izdavalac </w:t>
      </w:r>
      <w:r w:rsidR="00251F85" w:rsidRPr="00EE20B2">
        <w:rPr>
          <w:rFonts w:ascii="Arial" w:eastAsia="Calibri" w:hAnsi="Arial" w:cs="Arial"/>
          <w:color w:val="auto"/>
          <w:sz w:val="22"/>
          <w:szCs w:val="20"/>
          <w:lang w:val="it-IT" w:eastAsia="en-US" w:bidi="ar-SA"/>
        </w:rPr>
        <w:t>kupona</w:t>
      </w:r>
      <w:r w:rsidRPr="00EE20B2">
        <w:rPr>
          <w:rFonts w:ascii="Arial" w:eastAsia="Calibri" w:hAnsi="Arial" w:cs="Arial"/>
          <w:color w:val="auto"/>
          <w:sz w:val="22"/>
          <w:szCs w:val="20"/>
          <w:lang w:val="it-IT" w:eastAsia="en-US" w:bidi="ar-SA"/>
        </w:rPr>
        <w:t xml:space="preserve">). </w:t>
      </w:r>
    </w:p>
    <w:p w14:paraId="42F5C595" w14:textId="77777777" w:rsidR="00C5698C" w:rsidRPr="00EE20B2" w:rsidRDefault="00C5698C" w:rsidP="005332A6">
      <w:pPr>
        <w:pStyle w:val="CM37"/>
        <w:spacing w:after="0"/>
        <w:jc w:val="both"/>
        <w:rPr>
          <w:rFonts w:cs="Arial"/>
          <w:b/>
          <w:color w:val="000000"/>
          <w:sz w:val="22"/>
          <w:szCs w:val="22"/>
          <w:lang w:val="it-IT"/>
        </w:rPr>
      </w:pPr>
      <w:r w:rsidRPr="00EE20B2">
        <w:rPr>
          <w:rFonts w:cs="Arial"/>
          <w:b/>
          <w:color w:val="000000"/>
          <w:sz w:val="22"/>
          <w:szCs w:val="22"/>
          <w:lang w:val="it-IT"/>
        </w:rPr>
        <w:lastRenderedPageBreak/>
        <w:tab/>
      </w:r>
      <w:r w:rsidR="005332A6" w:rsidRPr="00EE20B2">
        <w:rPr>
          <w:rFonts w:cs="Arial"/>
          <w:b/>
          <w:color w:val="000000"/>
          <w:sz w:val="22"/>
          <w:szCs w:val="22"/>
          <w:lang w:val="it-IT"/>
        </w:rPr>
        <w:tab/>
      </w:r>
      <w:r w:rsidR="005332A6" w:rsidRPr="00EE20B2">
        <w:rPr>
          <w:rFonts w:cs="Arial"/>
          <w:b/>
          <w:color w:val="000000"/>
          <w:sz w:val="22"/>
          <w:szCs w:val="22"/>
          <w:lang w:val="it-IT"/>
        </w:rPr>
        <w:tab/>
      </w:r>
      <w:r w:rsidR="005332A6" w:rsidRPr="00EE20B2">
        <w:rPr>
          <w:rFonts w:cs="Arial"/>
          <w:b/>
          <w:color w:val="000000"/>
          <w:sz w:val="22"/>
          <w:szCs w:val="22"/>
          <w:lang w:val="it-IT"/>
        </w:rPr>
        <w:tab/>
      </w:r>
      <w:r w:rsidR="005332A6" w:rsidRPr="00EE20B2">
        <w:rPr>
          <w:rFonts w:cs="Arial"/>
          <w:b/>
          <w:color w:val="000000"/>
          <w:sz w:val="22"/>
          <w:szCs w:val="22"/>
          <w:lang w:val="it-IT"/>
        </w:rPr>
        <w:tab/>
      </w:r>
      <w:r w:rsidR="005332A6" w:rsidRPr="00EE20B2">
        <w:rPr>
          <w:rFonts w:cs="Arial"/>
          <w:b/>
          <w:color w:val="000000"/>
          <w:sz w:val="22"/>
          <w:szCs w:val="22"/>
          <w:lang w:val="it-IT"/>
        </w:rPr>
        <w:tab/>
      </w:r>
      <w:r w:rsidR="005332A6" w:rsidRPr="00EE20B2">
        <w:rPr>
          <w:rFonts w:cs="Arial"/>
          <w:b/>
          <w:color w:val="000000"/>
          <w:sz w:val="22"/>
          <w:szCs w:val="22"/>
          <w:lang w:val="it-IT"/>
        </w:rPr>
        <w:tab/>
      </w:r>
      <w:r w:rsidR="005332A6" w:rsidRPr="00EE20B2">
        <w:rPr>
          <w:rFonts w:cs="Arial"/>
          <w:b/>
          <w:color w:val="000000"/>
          <w:sz w:val="22"/>
          <w:szCs w:val="22"/>
          <w:lang w:val="it-IT"/>
        </w:rPr>
        <w:tab/>
      </w:r>
      <w:r w:rsidR="005332A6" w:rsidRPr="00EE20B2">
        <w:rPr>
          <w:rFonts w:cs="Arial"/>
          <w:b/>
          <w:color w:val="000000"/>
          <w:sz w:val="22"/>
          <w:szCs w:val="22"/>
          <w:lang w:val="it-IT"/>
        </w:rPr>
        <w:tab/>
      </w:r>
      <w:r w:rsidR="005332A6" w:rsidRPr="00EE20B2">
        <w:rPr>
          <w:rFonts w:cs="Arial"/>
          <w:b/>
          <w:color w:val="000000"/>
          <w:sz w:val="22"/>
          <w:szCs w:val="22"/>
          <w:lang w:val="it-IT"/>
        </w:rPr>
        <w:tab/>
        <w:t xml:space="preserve">          </w:t>
      </w:r>
      <w:r w:rsidR="005332A6" w:rsidRPr="00EE20B2">
        <w:rPr>
          <w:rFonts w:cs="Arial"/>
          <w:b/>
          <w:color w:val="000000"/>
          <w:sz w:val="22"/>
          <w:szCs w:val="22"/>
          <w:lang w:val="it-IT"/>
        </w:rPr>
        <w:tab/>
      </w:r>
      <w:r w:rsidR="005332A6" w:rsidRPr="00EE20B2">
        <w:rPr>
          <w:rFonts w:cs="Arial"/>
          <w:b/>
          <w:color w:val="000000"/>
          <w:sz w:val="22"/>
          <w:szCs w:val="22"/>
          <w:lang w:val="it-IT"/>
        </w:rPr>
        <w:tab/>
      </w:r>
    </w:p>
    <w:p w14:paraId="7C286407" w14:textId="28C35BA3" w:rsidR="005332A6" w:rsidRPr="00EE20B2" w:rsidRDefault="005332A6" w:rsidP="005332A6">
      <w:pPr>
        <w:pStyle w:val="CM37"/>
        <w:spacing w:after="0"/>
        <w:jc w:val="both"/>
        <w:rPr>
          <w:rFonts w:cs="Arial"/>
          <w:b/>
          <w:color w:val="000000"/>
          <w:sz w:val="22"/>
          <w:szCs w:val="22"/>
          <w:lang w:val="it-IT"/>
        </w:rPr>
      </w:pPr>
      <w:r w:rsidRPr="00EE20B2">
        <w:rPr>
          <w:rFonts w:cs="Arial"/>
          <w:b/>
          <w:color w:val="000000"/>
          <w:sz w:val="22"/>
          <w:szCs w:val="22"/>
          <w:lang w:val="it-IT"/>
        </w:rPr>
        <w:t xml:space="preserve">      </w:t>
      </w:r>
      <w:r w:rsidR="00C5698C" w:rsidRPr="00EE20B2">
        <w:rPr>
          <w:rFonts w:cs="Arial"/>
          <w:b/>
          <w:color w:val="000000"/>
          <w:sz w:val="22"/>
          <w:szCs w:val="22"/>
          <w:lang w:val="it-IT"/>
        </w:rPr>
        <w:tab/>
      </w:r>
      <w:r w:rsidR="00C5698C" w:rsidRPr="00EE20B2">
        <w:rPr>
          <w:rFonts w:cs="Arial"/>
          <w:b/>
          <w:color w:val="000000"/>
          <w:sz w:val="22"/>
          <w:szCs w:val="22"/>
          <w:lang w:val="it-IT"/>
        </w:rPr>
        <w:tab/>
      </w:r>
      <w:r w:rsidR="00C5698C" w:rsidRPr="00EE20B2">
        <w:rPr>
          <w:rFonts w:cs="Arial"/>
          <w:b/>
          <w:color w:val="000000"/>
          <w:sz w:val="22"/>
          <w:szCs w:val="22"/>
          <w:lang w:val="it-IT"/>
        </w:rPr>
        <w:tab/>
      </w:r>
      <w:r w:rsidR="00C5698C" w:rsidRPr="00EE20B2">
        <w:rPr>
          <w:rFonts w:cs="Arial"/>
          <w:b/>
          <w:color w:val="000000"/>
          <w:sz w:val="22"/>
          <w:szCs w:val="22"/>
          <w:lang w:val="it-IT"/>
        </w:rPr>
        <w:tab/>
      </w:r>
      <w:r w:rsidR="00C5698C" w:rsidRPr="00EE20B2">
        <w:rPr>
          <w:rFonts w:cs="Arial"/>
          <w:b/>
          <w:color w:val="000000"/>
          <w:sz w:val="22"/>
          <w:szCs w:val="22"/>
          <w:lang w:val="it-IT"/>
        </w:rPr>
        <w:tab/>
      </w:r>
      <w:r w:rsidR="00C5698C" w:rsidRPr="00EE20B2">
        <w:rPr>
          <w:rFonts w:cs="Arial"/>
          <w:b/>
          <w:color w:val="000000"/>
          <w:sz w:val="22"/>
          <w:szCs w:val="22"/>
          <w:lang w:val="it-IT"/>
        </w:rPr>
        <w:tab/>
      </w:r>
      <w:r w:rsidR="00C5698C" w:rsidRPr="00EE20B2">
        <w:rPr>
          <w:rFonts w:cs="Arial"/>
          <w:b/>
          <w:color w:val="000000"/>
          <w:sz w:val="22"/>
          <w:szCs w:val="22"/>
          <w:lang w:val="it-IT"/>
        </w:rPr>
        <w:tab/>
      </w:r>
      <w:r w:rsidR="00C5698C" w:rsidRPr="00EE20B2">
        <w:rPr>
          <w:rFonts w:cs="Arial"/>
          <w:b/>
          <w:color w:val="000000"/>
          <w:sz w:val="22"/>
          <w:szCs w:val="22"/>
          <w:lang w:val="it-IT"/>
        </w:rPr>
        <w:tab/>
      </w:r>
      <w:r w:rsidR="00C5698C" w:rsidRPr="00EE20B2">
        <w:rPr>
          <w:rFonts w:cs="Arial"/>
          <w:b/>
          <w:color w:val="000000"/>
          <w:sz w:val="22"/>
          <w:szCs w:val="22"/>
          <w:lang w:val="it-IT"/>
        </w:rPr>
        <w:tab/>
      </w:r>
      <w:r w:rsidR="00C5698C" w:rsidRPr="00EE20B2">
        <w:rPr>
          <w:rFonts w:cs="Arial"/>
          <w:b/>
          <w:color w:val="000000"/>
          <w:sz w:val="22"/>
          <w:szCs w:val="22"/>
          <w:lang w:val="it-IT"/>
        </w:rPr>
        <w:tab/>
      </w:r>
      <w:r w:rsidR="00C5698C" w:rsidRPr="00EE20B2">
        <w:rPr>
          <w:rFonts w:cs="Arial"/>
          <w:b/>
          <w:color w:val="000000"/>
          <w:sz w:val="22"/>
          <w:szCs w:val="22"/>
          <w:lang w:val="it-IT"/>
        </w:rPr>
        <w:tab/>
      </w:r>
      <w:r w:rsidR="00C5698C" w:rsidRPr="00EE20B2">
        <w:rPr>
          <w:rFonts w:cs="Arial"/>
          <w:b/>
          <w:color w:val="000000"/>
          <w:sz w:val="22"/>
          <w:szCs w:val="22"/>
          <w:lang w:val="it-IT"/>
        </w:rPr>
        <w:tab/>
      </w:r>
      <w:r w:rsidRPr="00EE20B2">
        <w:rPr>
          <w:rFonts w:cs="Arial"/>
          <w:b/>
          <w:color w:val="000000"/>
          <w:sz w:val="22"/>
          <w:szCs w:val="22"/>
          <w:lang w:val="it-IT"/>
        </w:rPr>
        <w:t xml:space="preserve">PRILOG </w:t>
      </w:r>
      <w:r w:rsidR="00EE7B46" w:rsidRPr="00EE20B2">
        <w:rPr>
          <w:rFonts w:cs="Arial"/>
          <w:b/>
          <w:color w:val="000000"/>
          <w:sz w:val="22"/>
          <w:szCs w:val="22"/>
          <w:lang w:val="it-IT"/>
        </w:rPr>
        <w:t>2</w:t>
      </w:r>
    </w:p>
    <w:p w14:paraId="2D809F41" w14:textId="77777777" w:rsidR="00C5698C" w:rsidRPr="00EE20B2" w:rsidRDefault="00C5698C" w:rsidP="00C5698C">
      <w:pPr>
        <w:rPr>
          <w:lang w:val="it-IT" w:eastAsia="en-US" w:bidi="ar-SA"/>
        </w:rPr>
      </w:pPr>
    </w:p>
    <w:p w14:paraId="66EE0DED" w14:textId="77777777" w:rsidR="005332A6" w:rsidRPr="00EE20B2" w:rsidRDefault="005332A6" w:rsidP="005332A6">
      <w:pPr>
        <w:autoSpaceDE w:val="0"/>
        <w:autoSpaceDN w:val="0"/>
        <w:adjustRightInd w:val="0"/>
        <w:spacing w:before="120" w:after="120"/>
        <w:ind w:left="120"/>
        <w:jc w:val="center"/>
        <w:rPr>
          <w:rFonts w:ascii="Arial" w:hAnsi="Arial" w:cs="Arial"/>
          <w:b/>
          <w:caps/>
          <w:kern w:val="32"/>
          <w:szCs w:val="22"/>
          <w:lang w:val="it-IT" w:eastAsia="nl-NL"/>
        </w:rPr>
      </w:pPr>
      <w:r w:rsidRPr="00EE20B2">
        <w:rPr>
          <w:rFonts w:ascii="Arial" w:hAnsi="Arial" w:cs="Arial"/>
          <w:b/>
          <w:caps/>
          <w:kern w:val="32"/>
          <w:szCs w:val="22"/>
          <w:lang w:val="it-IT" w:eastAsia="nl-NL"/>
        </w:rPr>
        <w:t>ZAHTJEV ZA IZDAVANJE ODOBRENJA ZA KORIŠĆENJE ZAJEDNIČKOG OBEZBJEĐENJA, KORIŠĆENJE ZAJEDNIČKOG OBEZBJEĐENJA SA UMANJENIM IZNOSOM ILI OSLOBOĐENJE OD PODNOŠENJA OBEZBJEĐENJA U ZAJEDNIČKOM/NACIONALNOM TRANZITNOM POSTUPKU</w:t>
      </w:r>
    </w:p>
    <w:p w14:paraId="55993881" w14:textId="77777777" w:rsidR="005332A6" w:rsidRPr="00EE20B2" w:rsidRDefault="005332A6" w:rsidP="005332A6">
      <w:pPr>
        <w:autoSpaceDE w:val="0"/>
        <w:autoSpaceDN w:val="0"/>
        <w:adjustRightInd w:val="0"/>
        <w:spacing w:before="120" w:after="120"/>
        <w:rPr>
          <w:rFonts w:ascii="Arial" w:hAnsi="Arial" w:cs="Arial"/>
          <w:szCs w:val="22"/>
          <w:lang w:val="it-IT" w:eastAsia="nl-NL"/>
        </w:rPr>
      </w:pPr>
      <w:r w:rsidRPr="00EE20B2">
        <w:rPr>
          <w:rFonts w:ascii="Arial" w:hAnsi="Arial" w:cs="Arial"/>
          <w:szCs w:val="22"/>
          <w:lang w:val="it-IT" w:eastAsia="nl-NL"/>
        </w:rPr>
        <w:t>Podnosilac: __________________________________</w:t>
      </w:r>
    </w:p>
    <w:p w14:paraId="72198CEB" w14:textId="77777777" w:rsidR="005332A6" w:rsidRPr="00EE20B2" w:rsidRDefault="005332A6" w:rsidP="005332A6">
      <w:pPr>
        <w:autoSpaceDE w:val="0"/>
        <w:autoSpaceDN w:val="0"/>
        <w:adjustRightInd w:val="0"/>
        <w:spacing w:before="120" w:after="120"/>
        <w:rPr>
          <w:rFonts w:ascii="Arial" w:hAnsi="Arial" w:cs="Arial"/>
          <w:szCs w:val="22"/>
          <w:lang w:val="it-IT" w:eastAsia="nl-NL"/>
        </w:rPr>
      </w:pPr>
      <w:r w:rsidRPr="00EE20B2">
        <w:rPr>
          <w:rFonts w:ascii="Arial" w:hAnsi="Arial" w:cs="Arial"/>
          <w:szCs w:val="22"/>
          <w:lang w:val="it-IT" w:eastAsia="nl-NL"/>
        </w:rPr>
        <w:t>Datum:_____________________</w:t>
      </w:r>
    </w:p>
    <w:p w14:paraId="59400E54" w14:textId="77777777" w:rsidR="005332A6" w:rsidRPr="00EE20B2" w:rsidRDefault="005332A6" w:rsidP="005332A6">
      <w:pPr>
        <w:overflowPunct w:val="0"/>
        <w:autoSpaceDE w:val="0"/>
        <w:autoSpaceDN w:val="0"/>
        <w:adjustRightInd w:val="0"/>
        <w:spacing w:before="120" w:after="120" w:line="226" w:lineRule="auto"/>
        <w:ind w:right="160"/>
        <w:rPr>
          <w:rFonts w:ascii="Arial" w:hAnsi="Arial" w:cs="Arial"/>
          <w:szCs w:val="22"/>
          <w:highlight w:val="yellow"/>
          <w:lang w:val="it-IT" w:eastAsia="nl-NL"/>
        </w:rPr>
      </w:pPr>
    </w:p>
    <w:p w14:paraId="09728935" w14:textId="77777777" w:rsidR="005332A6" w:rsidRPr="00EE20B2" w:rsidRDefault="005332A6" w:rsidP="005332A6">
      <w:pPr>
        <w:overflowPunct w:val="0"/>
        <w:autoSpaceDE w:val="0"/>
        <w:autoSpaceDN w:val="0"/>
        <w:adjustRightInd w:val="0"/>
        <w:spacing w:before="120" w:after="120" w:line="230" w:lineRule="auto"/>
        <w:jc w:val="both"/>
        <w:rPr>
          <w:rFonts w:ascii="Arial" w:hAnsi="Arial" w:cs="Arial"/>
          <w:szCs w:val="22"/>
          <w:lang w:val="it-IT" w:eastAsia="nl-NL"/>
        </w:rPr>
      </w:pPr>
      <w:r w:rsidRPr="00EE20B2">
        <w:rPr>
          <w:rFonts w:ascii="Arial" w:hAnsi="Arial" w:cs="Arial"/>
          <w:szCs w:val="22"/>
          <w:lang w:val="it-IT" w:eastAsia="nl-NL"/>
        </w:rPr>
        <w:t xml:space="preserve">Ovim putem tražim od Uprave carina da mi odobri da koristim zajedničko obezbjeđene / zajedničko obezbjeđenje sa umanjenim iznosom / oslobođenje od podnošenja obezbjeđenja u zajedničkom nacionalnom tranzitnom postupku (označiti tip), u skladu članom 72 Carinskog zakona Crne Gore ("Službeni list Crne Gore br. </w:t>
      </w:r>
      <w:r w:rsidRPr="00EE20B2">
        <w:rPr>
          <w:rFonts w:ascii="Arial" w:hAnsi="Arial" w:cs="Arial"/>
          <w:lang w:val="it-IT"/>
        </w:rPr>
        <w:t>br. 086/22 od 03.08.2022</w:t>
      </w:r>
      <w:r w:rsidRPr="00EE20B2">
        <w:rPr>
          <w:rFonts w:ascii="Arial" w:hAnsi="Arial" w:cs="Arial"/>
          <w:szCs w:val="22"/>
          <w:lang w:val="it-IT" w:eastAsia="nl-NL"/>
        </w:rPr>
        <w:t xml:space="preserve">) / članovima 9-13 i članovima 74-80 Konvencije o zajedničkom tranzitnom postupku , </w:t>
      </w:r>
    </w:p>
    <w:p w14:paraId="0A065DD2" w14:textId="77777777" w:rsidR="005332A6" w:rsidRPr="00EE20B2" w:rsidRDefault="005332A6" w:rsidP="005332A6">
      <w:pPr>
        <w:overflowPunct w:val="0"/>
        <w:autoSpaceDE w:val="0"/>
        <w:autoSpaceDN w:val="0"/>
        <w:adjustRightInd w:val="0"/>
        <w:spacing w:before="120" w:after="120" w:line="230" w:lineRule="auto"/>
        <w:jc w:val="both"/>
        <w:rPr>
          <w:rFonts w:ascii="Arial" w:hAnsi="Arial" w:cs="Arial"/>
          <w:szCs w:val="22"/>
          <w:highlight w:val="yellow"/>
          <w:lang w:val="it-IT" w:eastAsia="nl-NL"/>
        </w:rPr>
      </w:pPr>
    </w:p>
    <w:p w14:paraId="3149F12B" w14:textId="77777777" w:rsidR="005332A6" w:rsidRPr="00D67DB5" w:rsidRDefault="005332A6" w:rsidP="005332A6">
      <w:pPr>
        <w:widowControl/>
        <w:numPr>
          <w:ilvl w:val="3"/>
          <w:numId w:val="40"/>
        </w:numPr>
        <w:autoSpaceDE w:val="0"/>
        <w:autoSpaceDN w:val="0"/>
        <w:adjustRightInd w:val="0"/>
        <w:spacing w:before="120" w:after="120"/>
        <w:ind w:left="709"/>
        <w:jc w:val="center"/>
        <w:rPr>
          <w:rFonts w:ascii="Arial" w:hAnsi="Arial" w:cs="Arial"/>
          <w:b/>
          <w:bCs/>
          <w:szCs w:val="22"/>
          <w:lang w:val="en-GB" w:eastAsia="hr-HR"/>
        </w:rPr>
      </w:pPr>
      <w:r w:rsidRPr="00D67DB5">
        <w:rPr>
          <w:rFonts w:ascii="Arial" w:hAnsi="Arial" w:cs="Arial"/>
          <w:b/>
          <w:bCs/>
          <w:szCs w:val="22"/>
          <w:lang w:val="en-GB" w:eastAsia="hr-HR"/>
        </w:rPr>
        <w:t>Podaci o podnosiocu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137"/>
      </w:tblGrid>
      <w:tr w:rsidR="005332A6" w:rsidRPr="00712FE2" w14:paraId="3B8A7CDF" w14:textId="77777777" w:rsidTr="00587C19">
        <w:trPr>
          <w:trHeight w:val="902"/>
        </w:trPr>
        <w:tc>
          <w:tcPr>
            <w:tcW w:w="959" w:type="dxa"/>
            <w:shd w:val="clear" w:color="auto" w:fill="auto"/>
            <w:vAlign w:val="center"/>
          </w:tcPr>
          <w:p w14:paraId="7CB5DB14" w14:textId="77777777" w:rsidR="005332A6" w:rsidRPr="00712FE2" w:rsidRDefault="005332A6" w:rsidP="00587C19">
            <w:pPr>
              <w:autoSpaceDE w:val="0"/>
              <w:autoSpaceDN w:val="0"/>
              <w:adjustRightInd w:val="0"/>
              <w:jc w:val="center"/>
              <w:rPr>
                <w:rFonts w:ascii="Arial" w:hAnsi="Arial" w:cs="Arial"/>
                <w:b/>
                <w:bCs/>
                <w:szCs w:val="22"/>
                <w:lang w:val="en-GB" w:eastAsia="hr-HR"/>
              </w:rPr>
            </w:pPr>
            <w:r w:rsidRPr="00712FE2">
              <w:rPr>
                <w:rFonts w:ascii="Arial" w:hAnsi="Arial" w:cs="Arial"/>
                <w:b/>
                <w:bCs/>
                <w:szCs w:val="22"/>
                <w:lang w:val="en-GB" w:eastAsia="hr-HR"/>
              </w:rPr>
              <w:t>1</w:t>
            </w:r>
          </w:p>
        </w:tc>
        <w:tc>
          <w:tcPr>
            <w:tcW w:w="8137" w:type="dxa"/>
            <w:shd w:val="clear" w:color="auto" w:fill="auto"/>
          </w:tcPr>
          <w:p w14:paraId="67A29403" w14:textId="77777777" w:rsidR="005332A6" w:rsidRPr="00CD2524" w:rsidRDefault="005332A6" w:rsidP="00587C19">
            <w:pPr>
              <w:autoSpaceDE w:val="0"/>
              <w:autoSpaceDN w:val="0"/>
              <w:adjustRightInd w:val="0"/>
              <w:spacing w:before="120"/>
              <w:rPr>
                <w:rFonts w:ascii="Arial" w:hAnsi="Arial" w:cs="Arial"/>
                <w:b/>
                <w:bCs/>
                <w:szCs w:val="22"/>
                <w:lang w:val="en-GB" w:eastAsia="hr-HR"/>
              </w:rPr>
            </w:pPr>
            <w:r w:rsidRPr="00CD2524">
              <w:rPr>
                <w:rFonts w:ascii="Arial" w:hAnsi="Arial" w:cs="Arial"/>
                <w:b/>
                <w:bCs/>
                <w:szCs w:val="22"/>
                <w:lang w:val="en-GB" w:eastAsia="hr-HR"/>
              </w:rPr>
              <w:t>Privredni subjekat:</w:t>
            </w:r>
          </w:p>
          <w:p w14:paraId="631519C5" w14:textId="77777777" w:rsidR="005332A6" w:rsidRPr="00CD2524" w:rsidRDefault="005332A6" w:rsidP="00587C19">
            <w:pPr>
              <w:autoSpaceDE w:val="0"/>
              <w:autoSpaceDN w:val="0"/>
              <w:adjustRightInd w:val="0"/>
              <w:rPr>
                <w:rFonts w:ascii="Arial" w:hAnsi="Arial" w:cs="Arial"/>
                <w:b/>
                <w:bCs/>
                <w:szCs w:val="22"/>
                <w:lang w:val="en-GB" w:eastAsia="hr-HR"/>
              </w:rPr>
            </w:pPr>
          </w:p>
        </w:tc>
      </w:tr>
      <w:tr w:rsidR="005332A6" w:rsidRPr="00712FE2" w14:paraId="713A288B" w14:textId="77777777" w:rsidTr="00587C19">
        <w:tc>
          <w:tcPr>
            <w:tcW w:w="959" w:type="dxa"/>
            <w:shd w:val="clear" w:color="auto" w:fill="auto"/>
            <w:vAlign w:val="center"/>
          </w:tcPr>
          <w:p w14:paraId="4AE55CD7" w14:textId="77777777" w:rsidR="005332A6" w:rsidRPr="00712FE2" w:rsidRDefault="005332A6" w:rsidP="00587C19">
            <w:pPr>
              <w:autoSpaceDE w:val="0"/>
              <w:autoSpaceDN w:val="0"/>
              <w:adjustRightInd w:val="0"/>
              <w:spacing w:before="120" w:after="120"/>
              <w:jc w:val="center"/>
              <w:rPr>
                <w:rFonts w:ascii="Arial" w:hAnsi="Arial" w:cs="Arial"/>
                <w:b/>
                <w:bCs/>
                <w:szCs w:val="22"/>
                <w:lang w:val="en-GB" w:eastAsia="hr-HR"/>
              </w:rPr>
            </w:pPr>
            <w:r w:rsidRPr="00712FE2">
              <w:rPr>
                <w:rFonts w:ascii="Arial" w:hAnsi="Arial" w:cs="Arial"/>
                <w:b/>
                <w:bCs/>
                <w:szCs w:val="22"/>
                <w:lang w:val="en-GB" w:eastAsia="hr-HR"/>
              </w:rPr>
              <w:t>2</w:t>
            </w:r>
          </w:p>
        </w:tc>
        <w:tc>
          <w:tcPr>
            <w:tcW w:w="8137" w:type="dxa"/>
            <w:shd w:val="clear" w:color="auto" w:fill="auto"/>
          </w:tcPr>
          <w:p w14:paraId="5C27782C" w14:textId="77777777" w:rsidR="005332A6" w:rsidRPr="00CD2524" w:rsidRDefault="005332A6" w:rsidP="00587C19">
            <w:pPr>
              <w:autoSpaceDE w:val="0"/>
              <w:autoSpaceDN w:val="0"/>
              <w:adjustRightInd w:val="0"/>
              <w:spacing w:before="120" w:after="120"/>
              <w:rPr>
                <w:rFonts w:ascii="Arial" w:hAnsi="Arial" w:cs="Arial"/>
                <w:b/>
                <w:bCs/>
                <w:szCs w:val="22"/>
                <w:lang w:val="en-GB" w:eastAsia="hr-HR"/>
              </w:rPr>
            </w:pPr>
            <w:r w:rsidRPr="00CD2524">
              <w:rPr>
                <w:rFonts w:ascii="Arial" w:hAnsi="Arial" w:cs="Arial"/>
                <w:b/>
                <w:bCs/>
                <w:szCs w:val="22"/>
                <w:lang w:val="en-GB" w:eastAsia="hr-HR"/>
              </w:rPr>
              <w:t>Adresa:</w:t>
            </w:r>
          </w:p>
        </w:tc>
      </w:tr>
      <w:tr w:rsidR="005332A6" w:rsidRPr="00712FE2" w14:paraId="291DB7DB" w14:textId="77777777" w:rsidTr="00587C19">
        <w:tc>
          <w:tcPr>
            <w:tcW w:w="959" w:type="dxa"/>
            <w:shd w:val="clear" w:color="auto" w:fill="auto"/>
            <w:vAlign w:val="center"/>
          </w:tcPr>
          <w:p w14:paraId="5F32404D" w14:textId="77777777" w:rsidR="005332A6" w:rsidRPr="00712FE2" w:rsidRDefault="005332A6" w:rsidP="00587C19">
            <w:pPr>
              <w:autoSpaceDE w:val="0"/>
              <w:autoSpaceDN w:val="0"/>
              <w:adjustRightInd w:val="0"/>
              <w:spacing w:before="120" w:after="120"/>
              <w:jc w:val="center"/>
              <w:rPr>
                <w:rFonts w:ascii="Arial" w:hAnsi="Arial" w:cs="Arial"/>
                <w:b/>
                <w:bCs/>
                <w:szCs w:val="22"/>
                <w:lang w:val="en-GB" w:eastAsia="hr-HR"/>
              </w:rPr>
            </w:pPr>
            <w:r w:rsidRPr="00712FE2">
              <w:rPr>
                <w:rFonts w:ascii="Arial" w:hAnsi="Arial" w:cs="Arial"/>
                <w:b/>
                <w:bCs/>
                <w:szCs w:val="22"/>
                <w:lang w:val="en-GB" w:eastAsia="hr-HR"/>
              </w:rPr>
              <w:t>3</w:t>
            </w:r>
          </w:p>
        </w:tc>
        <w:tc>
          <w:tcPr>
            <w:tcW w:w="8137" w:type="dxa"/>
            <w:shd w:val="clear" w:color="auto" w:fill="auto"/>
          </w:tcPr>
          <w:p w14:paraId="25D9A1B7" w14:textId="77777777" w:rsidR="005332A6" w:rsidRPr="00CD2524" w:rsidRDefault="005332A6" w:rsidP="00587C19">
            <w:pPr>
              <w:autoSpaceDE w:val="0"/>
              <w:autoSpaceDN w:val="0"/>
              <w:adjustRightInd w:val="0"/>
              <w:spacing w:before="120" w:after="120"/>
              <w:rPr>
                <w:rFonts w:ascii="Arial" w:hAnsi="Arial" w:cs="Arial"/>
                <w:b/>
                <w:bCs/>
                <w:szCs w:val="22"/>
                <w:lang w:val="en-GB" w:eastAsia="hr-HR"/>
              </w:rPr>
            </w:pPr>
            <w:r w:rsidRPr="00CD2524">
              <w:rPr>
                <w:rFonts w:ascii="Arial" w:hAnsi="Arial" w:cs="Arial"/>
                <w:b/>
                <w:bCs/>
                <w:szCs w:val="22"/>
                <w:lang w:val="en-GB" w:eastAsia="hr-HR"/>
              </w:rPr>
              <w:t>Poreski identifikacioni broj:</w:t>
            </w:r>
          </w:p>
        </w:tc>
      </w:tr>
      <w:tr w:rsidR="005332A6" w:rsidRPr="00712FE2" w14:paraId="40542D2E" w14:textId="77777777" w:rsidTr="00587C19">
        <w:tc>
          <w:tcPr>
            <w:tcW w:w="959" w:type="dxa"/>
            <w:shd w:val="clear" w:color="auto" w:fill="auto"/>
            <w:vAlign w:val="center"/>
          </w:tcPr>
          <w:p w14:paraId="7423263F" w14:textId="77777777" w:rsidR="005332A6" w:rsidRPr="00712FE2" w:rsidRDefault="005332A6" w:rsidP="00587C19">
            <w:pPr>
              <w:autoSpaceDE w:val="0"/>
              <w:autoSpaceDN w:val="0"/>
              <w:adjustRightInd w:val="0"/>
              <w:spacing w:before="120" w:after="120"/>
              <w:jc w:val="center"/>
              <w:rPr>
                <w:rFonts w:ascii="Arial" w:hAnsi="Arial" w:cs="Arial"/>
                <w:b/>
                <w:bCs/>
                <w:szCs w:val="22"/>
                <w:lang w:val="en-GB" w:eastAsia="hr-HR"/>
              </w:rPr>
            </w:pPr>
            <w:r w:rsidRPr="00712FE2">
              <w:rPr>
                <w:rFonts w:ascii="Arial" w:hAnsi="Arial" w:cs="Arial"/>
                <w:b/>
                <w:bCs/>
                <w:szCs w:val="22"/>
                <w:lang w:val="en-GB" w:eastAsia="hr-HR"/>
              </w:rPr>
              <w:t>4</w:t>
            </w:r>
          </w:p>
        </w:tc>
        <w:tc>
          <w:tcPr>
            <w:tcW w:w="8137" w:type="dxa"/>
            <w:shd w:val="clear" w:color="auto" w:fill="auto"/>
          </w:tcPr>
          <w:p w14:paraId="037F28FD" w14:textId="77777777" w:rsidR="005332A6" w:rsidRPr="00CD2524" w:rsidRDefault="005332A6" w:rsidP="00587C19">
            <w:pPr>
              <w:autoSpaceDE w:val="0"/>
              <w:autoSpaceDN w:val="0"/>
              <w:adjustRightInd w:val="0"/>
              <w:spacing w:before="120" w:after="120"/>
              <w:rPr>
                <w:rFonts w:ascii="Arial" w:hAnsi="Arial" w:cs="Arial"/>
                <w:b/>
                <w:bCs/>
                <w:szCs w:val="22"/>
                <w:lang w:val="en-GB" w:eastAsia="hr-HR"/>
              </w:rPr>
            </w:pPr>
            <w:r w:rsidRPr="00CD2524">
              <w:rPr>
                <w:rFonts w:ascii="Arial" w:hAnsi="Arial" w:cs="Arial"/>
                <w:b/>
                <w:bCs/>
                <w:szCs w:val="22"/>
                <w:lang w:val="en-GB" w:eastAsia="hr-HR"/>
              </w:rPr>
              <w:t>Identifikacioni broj:</w:t>
            </w:r>
          </w:p>
        </w:tc>
      </w:tr>
      <w:tr w:rsidR="005332A6" w:rsidRPr="00712FE2" w14:paraId="20A0E3B3" w14:textId="77777777" w:rsidTr="00587C19">
        <w:tc>
          <w:tcPr>
            <w:tcW w:w="959" w:type="dxa"/>
            <w:shd w:val="clear" w:color="auto" w:fill="auto"/>
            <w:vAlign w:val="center"/>
          </w:tcPr>
          <w:p w14:paraId="78560B2F" w14:textId="77777777" w:rsidR="005332A6" w:rsidRPr="00712FE2" w:rsidRDefault="005332A6" w:rsidP="00587C19">
            <w:pPr>
              <w:autoSpaceDE w:val="0"/>
              <w:autoSpaceDN w:val="0"/>
              <w:adjustRightInd w:val="0"/>
              <w:spacing w:before="120" w:after="120"/>
              <w:jc w:val="center"/>
              <w:rPr>
                <w:rFonts w:ascii="Arial" w:hAnsi="Arial" w:cs="Arial"/>
                <w:b/>
                <w:bCs/>
                <w:szCs w:val="22"/>
                <w:lang w:val="en-GB" w:eastAsia="hr-HR"/>
              </w:rPr>
            </w:pPr>
            <w:r w:rsidRPr="00712FE2">
              <w:rPr>
                <w:rFonts w:ascii="Arial" w:hAnsi="Arial" w:cs="Arial"/>
                <w:b/>
                <w:bCs/>
                <w:szCs w:val="22"/>
                <w:lang w:val="en-GB" w:eastAsia="hr-HR"/>
              </w:rPr>
              <w:t>5</w:t>
            </w:r>
          </w:p>
        </w:tc>
        <w:tc>
          <w:tcPr>
            <w:tcW w:w="8137" w:type="dxa"/>
            <w:shd w:val="clear" w:color="auto" w:fill="auto"/>
          </w:tcPr>
          <w:p w14:paraId="17F8033C" w14:textId="77777777" w:rsidR="005332A6" w:rsidRPr="00CD2524" w:rsidRDefault="005332A6" w:rsidP="00587C19">
            <w:pPr>
              <w:autoSpaceDE w:val="0"/>
              <w:autoSpaceDN w:val="0"/>
              <w:adjustRightInd w:val="0"/>
              <w:spacing w:before="120" w:after="120"/>
              <w:rPr>
                <w:rFonts w:ascii="Arial" w:hAnsi="Arial" w:cs="Arial"/>
                <w:b/>
                <w:bCs/>
                <w:szCs w:val="22"/>
                <w:lang w:val="en-GB" w:eastAsia="hr-HR"/>
              </w:rPr>
            </w:pPr>
            <w:r w:rsidRPr="00CD2524">
              <w:rPr>
                <w:rFonts w:ascii="Arial" w:hAnsi="Arial" w:cs="Arial"/>
                <w:b/>
                <w:bCs/>
                <w:szCs w:val="22"/>
                <w:lang w:val="en-GB" w:eastAsia="hr-HR"/>
              </w:rPr>
              <w:t>Broj zaposlenih:</w:t>
            </w:r>
          </w:p>
        </w:tc>
      </w:tr>
      <w:tr w:rsidR="005332A6" w:rsidRPr="00712FE2" w14:paraId="26947F2F" w14:textId="77777777" w:rsidTr="00587C19">
        <w:tc>
          <w:tcPr>
            <w:tcW w:w="959" w:type="dxa"/>
            <w:shd w:val="clear" w:color="auto" w:fill="auto"/>
            <w:vAlign w:val="center"/>
          </w:tcPr>
          <w:p w14:paraId="574C07C4" w14:textId="77777777" w:rsidR="005332A6" w:rsidRPr="00712FE2" w:rsidRDefault="005332A6" w:rsidP="00587C19">
            <w:pPr>
              <w:autoSpaceDE w:val="0"/>
              <w:autoSpaceDN w:val="0"/>
              <w:adjustRightInd w:val="0"/>
              <w:spacing w:before="120" w:after="120"/>
              <w:jc w:val="center"/>
              <w:rPr>
                <w:rFonts w:ascii="Arial" w:hAnsi="Arial" w:cs="Arial"/>
                <w:b/>
                <w:bCs/>
                <w:szCs w:val="22"/>
                <w:lang w:val="en-GB" w:eastAsia="hr-HR"/>
              </w:rPr>
            </w:pPr>
            <w:r w:rsidRPr="00712FE2">
              <w:rPr>
                <w:rFonts w:ascii="Arial" w:hAnsi="Arial" w:cs="Arial"/>
                <w:b/>
                <w:bCs/>
                <w:szCs w:val="22"/>
                <w:lang w:val="en-GB" w:eastAsia="hr-HR"/>
              </w:rPr>
              <w:t>6</w:t>
            </w:r>
          </w:p>
        </w:tc>
        <w:tc>
          <w:tcPr>
            <w:tcW w:w="8137" w:type="dxa"/>
            <w:shd w:val="clear" w:color="auto" w:fill="auto"/>
          </w:tcPr>
          <w:p w14:paraId="1AD2DDD2" w14:textId="77777777" w:rsidR="005332A6" w:rsidRPr="00CD2524" w:rsidRDefault="005332A6" w:rsidP="00587C19">
            <w:pPr>
              <w:autoSpaceDE w:val="0"/>
              <w:autoSpaceDN w:val="0"/>
              <w:adjustRightInd w:val="0"/>
              <w:spacing w:before="120" w:after="120"/>
              <w:rPr>
                <w:rFonts w:ascii="Arial" w:hAnsi="Arial" w:cs="Arial"/>
                <w:b/>
                <w:bCs/>
                <w:szCs w:val="22"/>
                <w:lang w:val="en-GB" w:eastAsia="hr-HR"/>
              </w:rPr>
            </w:pPr>
            <w:r w:rsidRPr="00CD2524">
              <w:rPr>
                <w:rFonts w:ascii="Arial" w:hAnsi="Arial" w:cs="Arial"/>
                <w:b/>
                <w:bCs/>
                <w:szCs w:val="22"/>
                <w:lang w:val="en-GB" w:eastAsia="hr-HR"/>
              </w:rPr>
              <w:t>Odgovorna osoba:</w:t>
            </w:r>
          </w:p>
        </w:tc>
      </w:tr>
      <w:tr w:rsidR="005332A6" w:rsidRPr="00712FE2" w14:paraId="3D4A04DB" w14:textId="77777777" w:rsidTr="00587C19">
        <w:tc>
          <w:tcPr>
            <w:tcW w:w="959" w:type="dxa"/>
            <w:shd w:val="clear" w:color="auto" w:fill="auto"/>
            <w:vAlign w:val="center"/>
          </w:tcPr>
          <w:p w14:paraId="29DFE2E6" w14:textId="77777777" w:rsidR="005332A6" w:rsidRPr="00712FE2" w:rsidRDefault="005332A6" w:rsidP="00587C19">
            <w:pPr>
              <w:autoSpaceDE w:val="0"/>
              <w:autoSpaceDN w:val="0"/>
              <w:adjustRightInd w:val="0"/>
              <w:spacing w:before="120" w:after="120"/>
              <w:jc w:val="center"/>
              <w:rPr>
                <w:rFonts w:ascii="Arial" w:hAnsi="Arial" w:cs="Arial"/>
                <w:b/>
                <w:bCs/>
                <w:szCs w:val="22"/>
                <w:lang w:val="en-GB" w:eastAsia="hr-HR"/>
              </w:rPr>
            </w:pPr>
            <w:r w:rsidRPr="00712FE2">
              <w:rPr>
                <w:rFonts w:ascii="Arial" w:hAnsi="Arial" w:cs="Arial"/>
                <w:b/>
                <w:bCs/>
                <w:szCs w:val="22"/>
                <w:lang w:val="en-GB" w:eastAsia="hr-HR"/>
              </w:rPr>
              <w:t>7</w:t>
            </w:r>
          </w:p>
        </w:tc>
        <w:tc>
          <w:tcPr>
            <w:tcW w:w="8137" w:type="dxa"/>
            <w:shd w:val="clear" w:color="auto" w:fill="auto"/>
          </w:tcPr>
          <w:p w14:paraId="0D106D92" w14:textId="77777777" w:rsidR="005332A6" w:rsidRPr="00CD2524" w:rsidRDefault="005332A6" w:rsidP="00587C19">
            <w:pPr>
              <w:autoSpaceDE w:val="0"/>
              <w:autoSpaceDN w:val="0"/>
              <w:adjustRightInd w:val="0"/>
              <w:spacing w:before="120"/>
              <w:rPr>
                <w:rFonts w:ascii="Arial" w:hAnsi="Arial" w:cs="Arial"/>
                <w:b/>
                <w:bCs/>
                <w:szCs w:val="22"/>
                <w:lang w:val="en-GB" w:eastAsia="hr-HR"/>
              </w:rPr>
            </w:pPr>
            <w:r w:rsidRPr="00CD2524">
              <w:rPr>
                <w:rFonts w:ascii="Arial" w:hAnsi="Arial" w:cs="Arial"/>
                <w:b/>
                <w:bCs/>
                <w:szCs w:val="22"/>
                <w:lang w:val="en-GB" w:eastAsia="hr-HR"/>
              </w:rPr>
              <w:t>Kontakt osoba / radon mjesto:</w:t>
            </w:r>
          </w:p>
          <w:p w14:paraId="4A482F9D" w14:textId="77777777" w:rsidR="005332A6" w:rsidRPr="00CD2524" w:rsidRDefault="005332A6" w:rsidP="00587C19">
            <w:pPr>
              <w:autoSpaceDE w:val="0"/>
              <w:autoSpaceDN w:val="0"/>
              <w:adjustRightInd w:val="0"/>
              <w:rPr>
                <w:rFonts w:ascii="Arial" w:hAnsi="Arial" w:cs="Arial"/>
                <w:b/>
                <w:bCs/>
                <w:szCs w:val="22"/>
                <w:lang w:val="en-GB" w:eastAsia="hr-HR"/>
              </w:rPr>
            </w:pPr>
            <w:r w:rsidRPr="00CD2524">
              <w:rPr>
                <w:rFonts w:ascii="Arial" w:hAnsi="Arial" w:cs="Arial"/>
                <w:b/>
                <w:bCs/>
                <w:szCs w:val="22"/>
                <w:lang w:val="en-GB" w:eastAsia="hr-HR"/>
              </w:rPr>
              <w:t>Tel:</w:t>
            </w:r>
          </w:p>
          <w:p w14:paraId="4E576F01" w14:textId="77777777" w:rsidR="005332A6" w:rsidRPr="00CD2524" w:rsidRDefault="005332A6" w:rsidP="00587C19">
            <w:pPr>
              <w:autoSpaceDE w:val="0"/>
              <w:autoSpaceDN w:val="0"/>
              <w:adjustRightInd w:val="0"/>
              <w:rPr>
                <w:rFonts w:ascii="Arial" w:hAnsi="Arial" w:cs="Arial"/>
                <w:b/>
                <w:bCs/>
                <w:szCs w:val="22"/>
                <w:lang w:val="en-GB" w:eastAsia="hr-HR"/>
              </w:rPr>
            </w:pPr>
            <w:r w:rsidRPr="00CD2524">
              <w:rPr>
                <w:rFonts w:ascii="Arial" w:hAnsi="Arial" w:cs="Arial"/>
                <w:b/>
                <w:bCs/>
                <w:szCs w:val="22"/>
                <w:lang w:val="en-GB" w:eastAsia="hr-HR"/>
              </w:rPr>
              <w:t>FAX:</w:t>
            </w:r>
          </w:p>
          <w:p w14:paraId="0B4A5275" w14:textId="77777777" w:rsidR="005332A6" w:rsidRPr="00CD2524" w:rsidRDefault="005332A6" w:rsidP="00587C19">
            <w:pPr>
              <w:autoSpaceDE w:val="0"/>
              <w:autoSpaceDN w:val="0"/>
              <w:adjustRightInd w:val="0"/>
              <w:spacing w:after="120"/>
              <w:rPr>
                <w:rFonts w:ascii="Arial" w:hAnsi="Arial" w:cs="Arial"/>
                <w:b/>
                <w:bCs/>
                <w:szCs w:val="22"/>
                <w:lang w:val="en-GB" w:eastAsia="hr-HR"/>
              </w:rPr>
            </w:pPr>
            <w:r w:rsidRPr="00CD2524">
              <w:rPr>
                <w:rFonts w:ascii="Arial" w:hAnsi="Arial" w:cs="Arial"/>
                <w:b/>
                <w:bCs/>
                <w:szCs w:val="22"/>
                <w:lang w:val="en-GB" w:eastAsia="hr-HR"/>
              </w:rPr>
              <w:t>e-mail:</w:t>
            </w:r>
          </w:p>
        </w:tc>
      </w:tr>
      <w:tr w:rsidR="005332A6" w:rsidRPr="00E7344B" w14:paraId="5DB3BE76" w14:textId="77777777" w:rsidTr="00587C19">
        <w:tc>
          <w:tcPr>
            <w:tcW w:w="959" w:type="dxa"/>
            <w:shd w:val="clear" w:color="auto" w:fill="auto"/>
            <w:vAlign w:val="center"/>
          </w:tcPr>
          <w:p w14:paraId="5BA921CB" w14:textId="77777777" w:rsidR="005332A6" w:rsidRPr="00712FE2" w:rsidRDefault="005332A6" w:rsidP="00587C19">
            <w:pPr>
              <w:autoSpaceDE w:val="0"/>
              <w:autoSpaceDN w:val="0"/>
              <w:adjustRightInd w:val="0"/>
              <w:spacing w:before="120" w:after="120"/>
              <w:jc w:val="center"/>
              <w:rPr>
                <w:rFonts w:ascii="Arial" w:hAnsi="Arial" w:cs="Arial"/>
                <w:b/>
                <w:bCs/>
                <w:szCs w:val="22"/>
                <w:lang w:val="en-GB" w:eastAsia="hr-HR"/>
              </w:rPr>
            </w:pPr>
            <w:r w:rsidRPr="00712FE2">
              <w:rPr>
                <w:rFonts w:ascii="Arial" w:hAnsi="Arial" w:cs="Arial"/>
                <w:b/>
                <w:bCs/>
                <w:szCs w:val="22"/>
                <w:lang w:val="en-GB" w:eastAsia="hr-HR"/>
              </w:rPr>
              <w:t>8</w:t>
            </w:r>
          </w:p>
        </w:tc>
        <w:tc>
          <w:tcPr>
            <w:tcW w:w="8137" w:type="dxa"/>
            <w:shd w:val="clear" w:color="auto" w:fill="auto"/>
          </w:tcPr>
          <w:p w14:paraId="02825998" w14:textId="77777777" w:rsidR="005332A6" w:rsidRPr="00EE20B2" w:rsidRDefault="005332A6" w:rsidP="00587C19">
            <w:pPr>
              <w:autoSpaceDE w:val="0"/>
              <w:autoSpaceDN w:val="0"/>
              <w:adjustRightInd w:val="0"/>
              <w:spacing w:before="120" w:after="120"/>
              <w:rPr>
                <w:rFonts w:ascii="Arial" w:hAnsi="Arial" w:cs="Arial"/>
                <w:b/>
                <w:bCs/>
                <w:szCs w:val="22"/>
                <w:lang w:val="it-IT" w:eastAsia="hr-HR"/>
              </w:rPr>
            </w:pPr>
            <w:r w:rsidRPr="00EE20B2">
              <w:rPr>
                <w:rFonts w:ascii="Arial" w:hAnsi="Arial" w:cs="Arial"/>
                <w:b/>
                <w:bCs/>
                <w:szCs w:val="22"/>
                <w:lang w:val="it-IT" w:eastAsia="hr-HR"/>
              </w:rPr>
              <w:t>Mjesto i adresa gdje će se evidencija voditi:</w:t>
            </w:r>
          </w:p>
        </w:tc>
      </w:tr>
      <w:tr w:rsidR="005332A6" w:rsidRPr="00E7344B" w14:paraId="4455051F" w14:textId="77777777" w:rsidTr="00587C19">
        <w:tc>
          <w:tcPr>
            <w:tcW w:w="959" w:type="dxa"/>
            <w:shd w:val="clear" w:color="auto" w:fill="auto"/>
            <w:vAlign w:val="center"/>
          </w:tcPr>
          <w:p w14:paraId="539E8F15" w14:textId="77777777" w:rsidR="005332A6" w:rsidRPr="00712FE2" w:rsidRDefault="005332A6" w:rsidP="00587C19">
            <w:pPr>
              <w:autoSpaceDE w:val="0"/>
              <w:autoSpaceDN w:val="0"/>
              <w:adjustRightInd w:val="0"/>
              <w:spacing w:before="120" w:after="120"/>
              <w:jc w:val="center"/>
              <w:rPr>
                <w:rFonts w:ascii="Arial" w:hAnsi="Arial" w:cs="Arial"/>
                <w:b/>
                <w:bCs/>
                <w:szCs w:val="22"/>
                <w:lang w:val="en-GB" w:eastAsia="hr-HR"/>
              </w:rPr>
            </w:pPr>
            <w:r w:rsidRPr="00712FE2">
              <w:rPr>
                <w:rFonts w:ascii="Arial" w:hAnsi="Arial" w:cs="Arial"/>
                <w:b/>
                <w:bCs/>
                <w:szCs w:val="22"/>
                <w:lang w:val="en-GB" w:eastAsia="hr-HR"/>
              </w:rPr>
              <w:t>9</w:t>
            </w:r>
          </w:p>
        </w:tc>
        <w:tc>
          <w:tcPr>
            <w:tcW w:w="8137" w:type="dxa"/>
            <w:shd w:val="clear" w:color="auto" w:fill="auto"/>
          </w:tcPr>
          <w:p w14:paraId="04E3FDC9" w14:textId="77777777" w:rsidR="005332A6" w:rsidRPr="00EE20B2" w:rsidRDefault="005332A6" w:rsidP="00587C19">
            <w:pPr>
              <w:autoSpaceDE w:val="0"/>
              <w:autoSpaceDN w:val="0"/>
              <w:adjustRightInd w:val="0"/>
              <w:spacing w:before="120" w:after="120"/>
              <w:jc w:val="both"/>
              <w:rPr>
                <w:rFonts w:ascii="Arial" w:hAnsi="Arial" w:cs="Arial"/>
                <w:szCs w:val="22"/>
                <w:lang w:val="it-IT" w:eastAsia="hr-HR"/>
              </w:rPr>
            </w:pPr>
            <w:r w:rsidRPr="00EE20B2">
              <w:rPr>
                <w:rFonts w:ascii="Arial" w:hAnsi="Arial" w:cs="Arial"/>
                <w:szCs w:val="22"/>
                <w:lang w:val="it-IT" w:eastAsia="hr-HR"/>
              </w:rPr>
              <w:t>Da li već imate odobrenje da koristite zajedničko obebzjeđenje?</w:t>
            </w:r>
          </w:p>
          <w:p w14:paraId="398BC3BD" w14:textId="77777777" w:rsidR="005332A6" w:rsidRPr="00EE20B2" w:rsidRDefault="005332A6" w:rsidP="00587C19">
            <w:pPr>
              <w:autoSpaceDE w:val="0"/>
              <w:autoSpaceDN w:val="0"/>
              <w:adjustRightInd w:val="0"/>
              <w:spacing w:before="120" w:after="120"/>
              <w:jc w:val="both"/>
              <w:rPr>
                <w:rFonts w:ascii="Arial" w:hAnsi="Arial" w:cs="Arial"/>
                <w:szCs w:val="22"/>
                <w:lang w:val="it-IT" w:eastAsia="hr-HR"/>
              </w:rPr>
            </w:pPr>
            <w:r w:rsidRPr="00EE20B2">
              <w:rPr>
                <w:rFonts w:ascii="Arial" w:hAnsi="Arial" w:cs="Arial"/>
                <w:szCs w:val="22"/>
                <w:lang w:val="it-IT" w:eastAsia="hr-HR"/>
              </w:rPr>
              <w:t>Ako je to slučaj, dostavite naziv carinskog organa za garancije I iznos garancije:</w:t>
            </w:r>
          </w:p>
          <w:p w14:paraId="41E0FA95" w14:textId="77777777" w:rsidR="005332A6" w:rsidRPr="00EE20B2" w:rsidRDefault="005332A6" w:rsidP="00587C19">
            <w:pPr>
              <w:autoSpaceDE w:val="0"/>
              <w:autoSpaceDN w:val="0"/>
              <w:adjustRightInd w:val="0"/>
              <w:spacing w:before="120" w:after="120"/>
              <w:jc w:val="both"/>
              <w:rPr>
                <w:rFonts w:ascii="Arial" w:hAnsi="Arial" w:cs="Arial"/>
                <w:szCs w:val="22"/>
                <w:lang w:val="it-IT" w:eastAsia="hr-HR"/>
              </w:rPr>
            </w:pPr>
            <w:r w:rsidRPr="00EE20B2">
              <w:rPr>
                <w:rFonts w:ascii="Arial" w:hAnsi="Arial" w:cs="Arial"/>
                <w:szCs w:val="22"/>
                <w:lang w:val="it-IT" w:eastAsia="hr-HR"/>
              </w:rPr>
              <w:t>Carinski organ za garancije:</w:t>
            </w:r>
          </w:p>
          <w:p w14:paraId="6EFA068F" w14:textId="77777777" w:rsidR="005332A6" w:rsidRPr="00EE20B2" w:rsidRDefault="005332A6" w:rsidP="00587C19">
            <w:pPr>
              <w:autoSpaceDE w:val="0"/>
              <w:autoSpaceDN w:val="0"/>
              <w:adjustRightInd w:val="0"/>
              <w:spacing w:before="120" w:after="120"/>
              <w:jc w:val="both"/>
              <w:rPr>
                <w:rFonts w:ascii="Arial" w:hAnsi="Arial" w:cs="Arial"/>
                <w:szCs w:val="22"/>
                <w:lang w:val="it-IT" w:eastAsia="hr-HR"/>
              </w:rPr>
            </w:pPr>
            <w:r w:rsidRPr="00EE20B2">
              <w:rPr>
                <w:rFonts w:ascii="Arial" w:hAnsi="Arial" w:cs="Arial"/>
                <w:szCs w:val="22"/>
                <w:lang w:val="it-IT" w:eastAsia="hr-HR"/>
              </w:rPr>
              <w:t>Iznos garancije:</w:t>
            </w:r>
          </w:p>
          <w:p w14:paraId="08DA9363" w14:textId="77777777" w:rsidR="005332A6" w:rsidRPr="00EE20B2" w:rsidRDefault="005332A6" w:rsidP="00587C19">
            <w:pPr>
              <w:autoSpaceDE w:val="0"/>
              <w:autoSpaceDN w:val="0"/>
              <w:adjustRightInd w:val="0"/>
              <w:spacing w:before="120" w:after="120"/>
              <w:jc w:val="both"/>
              <w:rPr>
                <w:rFonts w:ascii="Arial" w:hAnsi="Arial" w:cs="Arial"/>
                <w:b/>
                <w:bCs/>
                <w:szCs w:val="22"/>
                <w:lang w:val="it-IT" w:eastAsia="hr-HR"/>
              </w:rPr>
            </w:pPr>
            <w:r w:rsidRPr="00EE20B2">
              <w:rPr>
                <w:rFonts w:ascii="Arial" w:hAnsi="Arial" w:cs="Arial"/>
                <w:szCs w:val="22"/>
                <w:lang w:val="it-IT" w:eastAsia="hr-HR"/>
              </w:rPr>
              <w:t>Broj traženih kopija TC31 (sertifikata):</w:t>
            </w:r>
          </w:p>
        </w:tc>
      </w:tr>
    </w:tbl>
    <w:p w14:paraId="5CA3A527" w14:textId="43ED6F25" w:rsidR="000A20A3" w:rsidRDefault="000A20A3" w:rsidP="005332A6">
      <w:pPr>
        <w:autoSpaceDE w:val="0"/>
        <w:autoSpaceDN w:val="0"/>
        <w:adjustRightInd w:val="0"/>
        <w:spacing w:before="120" w:after="120"/>
        <w:ind w:left="480"/>
        <w:rPr>
          <w:b/>
          <w:bCs/>
          <w:highlight w:val="yellow"/>
          <w:lang w:val="sr-Latn-ME" w:eastAsia="nl-NL"/>
        </w:rPr>
      </w:pPr>
    </w:p>
    <w:p w14:paraId="06CDAA7F" w14:textId="77777777" w:rsidR="004F488F" w:rsidRDefault="004F488F" w:rsidP="005332A6">
      <w:pPr>
        <w:autoSpaceDE w:val="0"/>
        <w:autoSpaceDN w:val="0"/>
        <w:adjustRightInd w:val="0"/>
        <w:spacing w:before="120" w:after="120"/>
        <w:ind w:left="480"/>
        <w:rPr>
          <w:b/>
          <w:bCs/>
          <w:highlight w:val="yellow"/>
          <w:lang w:val="sr-Latn-ME" w:eastAsia="nl-NL"/>
        </w:rPr>
      </w:pPr>
    </w:p>
    <w:p w14:paraId="1A7243CC" w14:textId="77777777" w:rsidR="005332A6" w:rsidRPr="00EE20B2" w:rsidRDefault="005332A6" w:rsidP="005332A6">
      <w:pPr>
        <w:autoSpaceDE w:val="0"/>
        <w:autoSpaceDN w:val="0"/>
        <w:adjustRightInd w:val="0"/>
        <w:spacing w:before="120" w:after="120"/>
        <w:jc w:val="center"/>
        <w:rPr>
          <w:lang w:val="sr-Latn-ME" w:eastAsia="nl-NL"/>
        </w:rPr>
      </w:pPr>
      <w:bookmarkStart w:id="6" w:name="page3"/>
      <w:bookmarkEnd w:id="6"/>
      <w:r w:rsidRPr="00EE20B2">
        <w:rPr>
          <w:b/>
          <w:bCs/>
          <w:lang w:val="sr-Latn-ME" w:eastAsia="nl-NL"/>
        </w:rPr>
        <w:lastRenderedPageBreak/>
        <w:t xml:space="preserve">А. </w:t>
      </w:r>
      <w:r w:rsidRPr="00CD2524">
        <w:rPr>
          <w:b/>
          <w:bCs/>
          <w:lang w:val="en-GB" w:eastAsia="nl-NL"/>
        </w:rPr>
        <w:t>ISPUNJAVANJE</w:t>
      </w:r>
      <w:r w:rsidRPr="00EE20B2">
        <w:rPr>
          <w:b/>
          <w:bCs/>
          <w:lang w:val="sr-Latn-ME" w:eastAsia="nl-NL"/>
        </w:rPr>
        <w:t xml:space="preserve"> </w:t>
      </w:r>
      <w:r w:rsidRPr="00CD2524">
        <w:rPr>
          <w:b/>
          <w:bCs/>
          <w:lang w:val="en-GB" w:eastAsia="nl-NL"/>
        </w:rPr>
        <w:t>OSNOVNIH</w:t>
      </w:r>
      <w:r w:rsidRPr="00EE20B2">
        <w:rPr>
          <w:b/>
          <w:bCs/>
          <w:lang w:val="sr-Latn-ME" w:eastAsia="nl-NL"/>
        </w:rPr>
        <w:t xml:space="preserve"> </w:t>
      </w:r>
      <w:r w:rsidRPr="00CD2524">
        <w:rPr>
          <w:b/>
          <w:bCs/>
          <w:lang w:val="en-GB" w:eastAsia="nl-NL"/>
        </w:rPr>
        <w:t>USLOVA</w:t>
      </w:r>
    </w:p>
    <w:p w14:paraId="2C9FABCC" w14:textId="77777777" w:rsidR="005332A6" w:rsidRPr="00EE20B2" w:rsidRDefault="005332A6" w:rsidP="005332A6">
      <w:pPr>
        <w:autoSpaceDE w:val="0"/>
        <w:autoSpaceDN w:val="0"/>
        <w:adjustRightInd w:val="0"/>
        <w:spacing w:before="120" w:after="120"/>
        <w:jc w:val="center"/>
        <w:rPr>
          <w:lang w:val="sr-Latn-ME" w:eastAsia="nl-NL"/>
        </w:rPr>
      </w:pPr>
      <w:r w:rsidRPr="00CD2524">
        <w:rPr>
          <w:b/>
          <w:bCs/>
          <w:lang w:val="en-GB" w:eastAsia="nl-NL"/>
        </w:rPr>
        <w:t>III</w:t>
      </w:r>
      <w:r w:rsidRPr="00EE20B2">
        <w:rPr>
          <w:b/>
          <w:bCs/>
          <w:lang w:val="sr-Latn-ME" w:eastAsia="nl-NL"/>
        </w:rPr>
        <w:t xml:space="preserve">. </w:t>
      </w:r>
      <w:r w:rsidRPr="00CD2524">
        <w:rPr>
          <w:b/>
          <w:bCs/>
          <w:lang w:val="en-GB" w:eastAsia="nl-NL"/>
        </w:rPr>
        <w:t>Podaci</w:t>
      </w:r>
      <w:r w:rsidRPr="00EE20B2">
        <w:rPr>
          <w:b/>
          <w:bCs/>
          <w:lang w:val="sr-Latn-ME" w:eastAsia="nl-NL"/>
        </w:rPr>
        <w:t xml:space="preserve"> </w:t>
      </w:r>
      <w:r w:rsidRPr="00CD2524">
        <w:rPr>
          <w:b/>
          <w:bCs/>
          <w:lang w:val="en-GB" w:eastAsia="nl-NL"/>
        </w:rPr>
        <w:t>o</w:t>
      </w:r>
      <w:r w:rsidRPr="00EE20B2">
        <w:rPr>
          <w:b/>
          <w:bCs/>
          <w:lang w:val="sr-Latn-ME" w:eastAsia="nl-NL"/>
        </w:rPr>
        <w:t xml:space="preserve"> </w:t>
      </w:r>
      <w:r w:rsidRPr="00CD2524">
        <w:rPr>
          <w:b/>
          <w:bCs/>
          <w:lang w:val="en-GB" w:eastAsia="nl-NL"/>
        </w:rPr>
        <w:t>ispunjavanju</w:t>
      </w:r>
      <w:r w:rsidRPr="00EE20B2">
        <w:rPr>
          <w:b/>
          <w:bCs/>
          <w:lang w:val="sr-Latn-ME" w:eastAsia="nl-NL"/>
        </w:rPr>
        <w:t xml:space="preserve"> </w:t>
      </w:r>
      <w:r w:rsidRPr="00CD2524">
        <w:rPr>
          <w:b/>
          <w:bCs/>
          <w:lang w:val="en-GB" w:eastAsia="nl-NL"/>
        </w:rPr>
        <w:t>osnovnih</w:t>
      </w:r>
      <w:r w:rsidRPr="00EE20B2">
        <w:rPr>
          <w:b/>
          <w:bCs/>
          <w:lang w:val="sr-Latn-ME" w:eastAsia="nl-NL"/>
        </w:rPr>
        <w:t xml:space="preserve"> </w:t>
      </w:r>
      <w:r w:rsidRPr="00CD2524">
        <w:rPr>
          <w:b/>
          <w:bCs/>
          <w:lang w:val="en-GB" w:eastAsia="nl-NL"/>
        </w:rPr>
        <w:t>uslova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111"/>
        <w:gridCol w:w="4026"/>
      </w:tblGrid>
      <w:tr w:rsidR="005332A6" w:rsidRPr="00E7344B" w14:paraId="61C6B557" w14:textId="77777777" w:rsidTr="00587C19">
        <w:tc>
          <w:tcPr>
            <w:tcW w:w="959" w:type="dxa"/>
            <w:tcBorders>
              <w:right w:val="single" w:sz="4" w:space="0" w:color="auto"/>
            </w:tcBorders>
            <w:shd w:val="clear" w:color="auto" w:fill="auto"/>
            <w:vAlign w:val="center"/>
          </w:tcPr>
          <w:p w14:paraId="048E7DEA" w14:textId="77777777" w:rsidR="005332A6" w:rsidRPr="00712FE2" w:rsidRDefault="005332A6" w:rsidP="00587C19">
            <w:pPr>
              <w:autoSpaceDE w:val="0"/>
              <w:autoSpaceDN w:val="0"/>
              <w:adjustRightInd w:val="0"/>
              <w:spacing w:before="120" w:after="120" w:line="266" w:lineRule="exact"/>
              <w:jc w:val="center"/>
              <w:rPr>
                <w:rFonts w:ascii="Arial" w:hAnsi="Arial" w:cs="Arial"/>
                <w:szCs w:val="22"/>
                <w:lang w:val="en-GB" w:eastAsia="nl-NL"/>
              </w:rPr>
            </w:pPr>
            <w:r w:rsidRPr="00712FE2">
              <w:rPr>
                <w:rFonts w:ascii="Arial" w:hAnsi="Arial" w:cs="Arial"/>
                <w:szCs w:val="22"/>
                <w:lang w:val="en-GB" w:eastAsia="nl-NL"/>
              </w:rPr>
              <w:t>1</w:t>
            </w:r>
          </w:p>
        </w:tc>
        <w:tc>
          <w:tcPr>
            <w:tcW w:w="4111" w:type="dxa"/>
            <w:tcBorders>
              <w:top w:val="single" w:sz="4" w:space="0" w:color="auto"/>
              <w:left w:val="single" w:sz="4" w:space="0" w:color="auto"/>
              <w:bottom w:val="single" w:sz="4" w:space="0" w:color="auto"/>
              <w:right w:val="nil"/>
            </w:tcBorders>
            <w:shd w:val="clear" w:color="auto" w:fill="auto"/>
          </w:tcPr>
          <w:p w14:paraId="69813473" w14:textId="77777777" w:rsidR="005332A6" w:rsidRPr="00EE20B2" w:rsidRDefault="005332A6" w:rsidP="00587C19">
            <w:pPr>
              <w:autoSpaceDE w:val="0"/>
              <w:autoSpaceDN w:val="0"/>
              <w:adjustRightInd w:val="0"/>
              <w:spacing w:before="120" w:after="120" w:line="266" w:lineRule="exact"/>
              <w:rPr>
                <w:rFonts w:ascii="Arial" w:hAnsi="Arial" w:cs="Arial"/>
                <w:szCs w:val="22"/>
                <w:lang w:val="it-IT" w:eastAsia="nl-NL"/>
              </w:rPr>
            </w:pPr>
            <w:r w:rsidRPr="00EE20B2">
              <w:rPr>
                <w:rFonts w:ascii="Arial" w:hAnsi="Arial" w:cs="Arial"/>
                <w:szCs w:val="22"/>
                <w:lang w:val="it-IT" w:eastAsia="nl-NL"/>
              </w:rPr>
              <w:t>Podnosilac se pojavljuje u svojstvu (molimo navedite):</w:t>
            </w:r>
          </w:p>
          <w:p w14:paraId="1CC613B2" w14:textId="77777777" w:rsidR="005332A6" w:rsidRPr="00EE20B2" w:rsidRDefault="005332A6" w:rsidP="00587C19">
            <w:pPr>
              <w:autoSpaceDE w:val="0"/>
              <w:autoSpaceDN w:val="0"/>
              <w:adjustRightInd w:val="0"/>
              <w:spacing w:before="120" w:after="120" w:line="266" w:lineRule="exact"/>
              <w:rPr>
                <w:rFonts w:ascii="Arial" w:hAnsi="Arial" w:cs="Arial"/>
                <w:szCs w:val="22"/>
                <w:lang w:val="it-IT" w:eastAsia="nl-NL"/>
              </w:rPr>
            </w:pPr>
            <w:r w:rsidRPr="00D67DB5">
              <w:rPr>
                <w:rFonts w:ascii="Arial" w:hAnsi="Arial" w:cs="Arial"/>
                <w:szCs w:val="22"/>
                <w:lang w:val="en-GB" w:eastAsia="nl-NL"/>
              </w:rPr>
              <w:t>а</w:t>
            </w:r>
            <w:r w:rsidRPr="00EE20B2">
              <w:rPr>
                <w:rFonts w:ascii="Arial" w:hAnsi="Arial" w:cs="Arial"/>
                <w:szCs w:val="22"/>
                <w:lang w:val="it-IT" w:eastAsia="nl-NL"/>
              </w:rPr>
              <w:t>) Nosilac postupka</w:t>
            </w:r>
          </w:p>
          <w:p w14:paraId="75EE4710" w14:textId="77777777" w:rsidR="005332A6" w:rsidRPr="00EE20B2" w:rsidRDefault="005332A6" w:rsidP="00587C19">
            <w:pPr>
              <w:autoSpaceDE w:val="0"/>
              <w:autoSpaceDN w:val="0"/>
              <w:adjustRightInd w:val="0"/>
              <w:spacing w:before="120" w:after="120" w:line="266" w:lineRule="exact"/>
              <w:rPr>
                <w:rFonts w:ascii="Arial" w:hAnsi="Arial" w:cs="Arial"/>
                <w:szCs w:val="22"/>
                <w:lang w:val="it-IT" w:eastAsia="nl-NL"/>
              </w:rPr>
            </w:pPr>
            <w:r w:rsidRPr="00EE20B2">
              <w:rPr>
                <w:rFonts w:ascii="Arial" w:hAnsi="Arial" w:cs="Arial"/>
                <w:szCs w:val="22"/>
                <w:lang w:val="it-IT" w:eastAsia="nl-NL"/>
              </w:rPr>
              <w:t>b) uvoznik</w:t>
            </w:r>
          </w:p>
          <w:p w14:paraId="512921E1" w14:textId="77777777" w:rsidR="005332A6" w:rsidRPr="00EE20B2" w:rsidRDefault="005332A6" w:rsidP="00587C19">
            <w:pPr>
              <w:autoSpaceDE w:val="0"/>
              <w:autoSpaceDN w:val="0"/>
              <w:adjustRightInd w:val="0"/>
              <w:spacing w:before="120" w:after="120" w:line="266" w:lineRule="exact"/>
              <w:rPr>
                <w:rFonts w:ascii="Arial" w:hAnsi="Arial" w:cs="Arial"/>
                <w:szCs w:val="22"/>
                <w:lang w:val="it-IT" w:eastAsia="nl-NL"/>
              </w:rPr>
            </w:pPr>
            <w:r w:rsidRPr="00EE20B2">
              <w:rPr>
                <w:rFonts w:ascii="Arial" w:hAnsi="Arial" w:cs="Arial"/>
                <w:szCs w:val="22"/>
                <w:lang w:val="it-IT" w:eastAsia="nl-NL"/>
              </w:rPr>
              <w:t>c) izvoznik</w:t>
            </w:r>
          </w:p>
          <w:p w14:paraId="32059253" w14:textId="77777777" w:rsidR="005332A6" w:rsidRPr="00D67DB5" w:rsidRDefault="005332A6" w:rsidP="00587C19">
            <w:pPr>
              <w:autoSpaceDE w:val="0"/>
              <w:autoSpaceDN w:val="0"/>
              <w:adjustRightInd w:val="0"/>
              <w:spacing w:before="120" w:after="120" w:line="266" w:lineRule="exact"/>
              <w:rPr>
                <w:rFonts w:ascii="Arial" w:hAnsi="Arial" w:cs="Arial"/>
                <w:szCs w:val="22"/>
                <w:lang w:val="en-GB" w:eastAsia="nl-NL"/>
              </w:rPr>
            </w:pPr>
            <w:r w:rsidRPr="00D67DB5">
              <w:rPr>
                <w:rFonts w:ascii="Arial" w:hAnsi="Arial" w:cs="Arial"/>
                <w:szCs w:val="22"/>
                <w:lang w:val="en-GB" w:eastAsia="nl-NL"/>
              </w:rPr>
              <w:t>d) ovlašćeni pošiljalac</w:t>
            </w:r>
          </w:p>
        </w:tc>
        <w:tc>
          <w:tcPr>
            <w:tcW w:w="4026" w:type="dxa"/>
            <w:tcBorders>
              <w:top w:val="single" w:sz="4" w:space="0" w:color="auto"/>
              <w:left w:val="nil"/>
              <w:bottom w:val="single" w:sz="4" w:space="0" w:color="auto"/>
              <w:right w:val="single" w:sz="4" w:space="0" w:color="auto"/>
            </w:tcBorders>
            <w:shd w:val="clear" w:color="auto" w:fill="auto"/>
          </w:tcPr>
          <w:p w14:paraId="1ACB4EF9" w14:textId="77777777" w:rsidR="005332A6" w:rsidRPr="00EE20B2" w:rsidRDefault="005332A6" w:rsidP="00587C19">
            <w:pPr>
              <w:autoSpaceDE w:val="0"/>
              <w:autoSpaceDN w:val="0"/>
              <w:adjustRightInd w:val="0"/>
              <w:spacing w:before="120" w:after="120" w:line="266" w:lineRule="exact"/>
              <w:rPr>
                <w:rFonts w:ascii="Arial" w:hAnsi="Arial" w:cs="Arial"/>
                <w:szCs w:val="22"/>
                <w:lang w:val="it-IT" w:eastAsia="nl-NL"/>
              </w:rPr>
            </w:pPr>
            <w:r w:rsidRPr="00EE20B2">
              <w:rPr>
                <w:rFonts w:ascii="Arial" w:hAnsi="Arial" w:cs="Arial"/>
                <w:szCs w:val="22"/>
                <w:lang w:val="it-IT" w:eastAsia="nl-NL"/>
              </w:rPr>
              <w:t xml:space="preserve"> </w:t>
            </w:r>
          </w:p>
          <w:p w14:paraId="04A1719D" w14:textId="77777777" w:rsidR="005332A6" w:rsidRPr="00EE20B2" w:rsidRDefault="005332A6" w:rsidP="00587C19">
            <w:pPr>
              <w:autoSpaceDE w:val="0"/>
              <w:autoSpaceDN w:val="0"/>
              <w:adjustRightInd w:val="0"/>
              <w:spacing w:before="120" w:after="120" w:line="266" w:lineRule="exact"/>
              <w:rPr>
                <w:rFonts w:ascii="Arial" w:hAnsi="Arial" w:cs="Arial"/>
                <w:szCs w:val="22"/>
                <w:lang w:val="it-IT" w:eastAsia="nl-NL"/>
              </w:rPr>
            </w:pPr>
            <w:r w:rsidRPr="00EE20B2">
              <w:rPr>
                <w:rFonts w:ascii="Arial" w:hAnsi="Arial" w:cs="Arial"/>
                <w:szCs w:val="22"/>
                <w:lang w:val="it-IT" w:eastAsia="nl-NL"/>
              </w:rPr>
              <w:t>e) Ovlašćeni primalac</w:t>
            </w:r>
          </w:p>
          <w:p w14:paraId="40904EA1" w14:textId="77777777" w:rsidR="005332A6" w:rsidRPr="00EE20B2" w:rsidRDefault="005332A6" w:rsidP="00587C19">
            <w:pPr>
              <w:autoSpaceDE w:val="0"/>
              <w:autoSpaceDN w:val="0"/>
              <w:adjustRightInd w:val="0"/>
              <w:spacing w:before="120" w:after="120" w:line="266" w:lineRule="exact"/>
              <w:rPr>
                <w:rFonts w:ascii="Arial" w:hAnsi="Arial" w:cs="Arial"/>
                <w:szCs w:val="22"/>
                <w:lang w:val="it-IT" w:eastAsia="nl-NL"/>
              </w:rPr>
            </w:pPr>
            <w:r w:rsidRPr="00EE20B2">
              <w:rPr>
                <w:rFonts w:ascii="Arial" w:hAnsi="Arial" w:cs="Arial"/>
                <w:szCs w:val="22"/>
                <w:lang w:val="it-IT" w:eastAsia="nl-NL"/>
              </w:rPr>
              <w:t>f) zastupnik</w:t>
            </w:r>
          </w:p>
          <w:p w14:paraId="7B2551F9" w14:textId="77777777" w:rsidR="005332A6" w:rsidRPr="00EE20B2" w:rsidRDefault="005332A6" w:rsidP="00587C19">
            <w:pPr>
              <w:autoSpaceDE w:val="0"/>
              <w:autoSpaceDN w:val="0"/>
              <w:adjustRightInd w:val="0"/>
              <w:spacing w:before="120" w:after="120" w:line="266" w:lineRule="exact"/>
              <w:rPr>
                <w:rFonts w:ascii="Arial" w:hAnsi="Arial" w:cs="Arial"/>
                <w:szCs w:val="22"/>
                <w:lang w:val="it-IT" w:eastAsia="nl-NL"/>
              </w:rPr>
            </w:pPr>
            <w:r w:rsidRPr="00EE20B2">
              <w:rPr>
                <w:rFonts w:ascii="Arial" w:hAnsi="Arial" w:cs="Arial"/>
                <w:szCs w:val="22"/>
                <w:lang w:val="it-IT" w:eastAsia="nl-NL"/>
              </w:rPr>
              <w:t>g) ostalo:</w:t>
            </w:r>
          </w:p>
        </w:tc>
      </w:tr>
      <w:tr w:rsidR="005332A6" w:rsidRPr="00712FE2" w14:paraId="60CE6A0A" w14:textId="77777777" w:rsidTr="00587C19">
        <w:tc>
          <w:tcPr>
            <w:tcW w:w="959" w:type="dxa"/>
            <w:shd w:val="clear" w:color="auto" w:fill="auto"/>
            <w:vAlign w:val="center"/>
          </w:tcPr>
          <w:p w14:paraId="1F27BC6D" w14:textId="77777777" w:rsidR="005332A6" w:rsidRPr="00712FE2" w:rsidRDefault="005332A6" w:rsidP="00587C19">
            <w:pPr>
              <w:autoSpaceDE w:val="0"/>
              <w:autoSpaceDN w:val="0"/>
              <w:adjustRightInd w:val="0"/>
              <w:spacing w:before="120" w:after="120" w:line="266" w:lineRule="exact"/>
              <w:jc w:val="center"/>
              <w:rPr>
                <w:rFonts w:ascii="Arial" w:hAnsi="Arial" w:cs="Arial"/>
                <w:szCs w:val="22"/>
                <w:lang w:val="en-GB" w:eastAsia="nl-NL"/>
              </w:rPr>
            </w:pPr>
            <w:r w:rsidRPr="00712FE2">
              <w:rPr>
                <w:rFonts w:ascii="Arial" w:hAnsi="Arial" w:cs="Arial"/>
                <w:szCs w:val="22"/>
                <w:lang w:val="en-GB" w:eastAsia="nl-NL"/>
              </w:rPr>
              <w:t>2</w:t>
            </w:r>
          </w:p>
        </w:tc>
        <w:tc>
          <w:tcPr>
            <w:tcW w:w="8137" w:type="dxa"/>
            <w:gridSpan w:val="2"/>
            <w:tcBorders>
              <w:top w:val="single" w:sz="4" w:space="0" w:color="auto"/>
            </w:tcBorders>
            <w:shd w:val="clear" w:color="auto" w:fill="auto"/>
          </w:tcPr>
          <w:p w14:paraId="527451B3" w14:textId="77777777" w:rsidR="005332A6" w:rsidRPr="00EE20B2" w:rsidRDefault="005332A6" w:rsidP="00587C19">
            <w:pPr>
              <w:autoSpaceDE w:val="0"/>
              <w:autoSpaceDN w:val="0"/>
              <w:adjustRightInd w:val="0"/>
              <w:spacing w:before="120" w:after="120" w:line="266" w:lineRule="exact"/>
              <w:rPr>
                <w:rFonts w:ascii="Arial" w:hAnsi="Arial" w:cs="Arial"/>
                <w:b/>
                <w:szCs w:val="22"/>
                <w:lang w:val="it-IT" w:eastAsia="nl-NL"/>
              </w:rPr>
            </w:pPr>
            <w:r w:rsidRPr="00EE20B2">
              <w:rPr>
                <w:rFonts w:ascii="Arial" w:hAnsi="Arial" w:cs="Arial"/>
                <w:b/>
                <w:szCs w:val="22"/>
                <w:lang w:val="it-IT" w:eastAsia="nl-NL"/>
              </w:rPr>
              <w:t>Podaci o garantu:</w:t>
            </w:r>
          </w:p>
          <w:p w14:paraId="536F3165" w14:textId="77777777" w:rsidR="005332A6" w:rsidRPr="00EE20B2" w:rsidRDefault="005332A6" w:rsidP="00587C19">
            <w:pPr>
              <w:autoSpaceDE w:val="0"/>
              <w:autoSpaceDN w:val="0"/>
              <w:adjustRightInd w:val="0"/>
              <w:spacing w:before="120" w:after="120" w:line="266" w:lineRule="exact"/>
              <w:rPr>
                <w:rFonts w:ascii="Arial" w:hAnsi="Arial" w:cs="Arial"/>
                <w:szCs w:val="22"/>
                <w:lang w:val="it-IT" w:eastAsia="nl-NL"/>
              </w:rPr>
            </w:pPr>
            <w:r w:rsidRPr="00EE20B2">
              <w:rPr>
                <w:rFonts w:ascii="Arial" w:hAnsi="Arial" w:cs="Arial"/>
                <w:szCs w:val="22"/>
                <w:lang w:val="it-IT" w:eastAsia="nl-NL"/>
              </w:rPr>
              <w:t>Naziv:</w:t>
            </w:r>
          </w:p>
          <w:p w14:paraId="6BC6C2B6" w14:textId="77777777" w:rsidR="005332A6" w:rsidRPr="00EE20B2" w:rsidRDefault="005332A6" w:rsidP="00587C19">
            <w:pPr>
              <w:autoSpaceDE w:val="0"/>
              <w:autoSpaceDN w:val="0"/>
              <w:adjustRightInd w:val="0"/>
              <w:spacing w:before="120" w:after="120" w:line="266" w:lineRule="exact"/>
              <w:rPr>
                <w:rFonts w:ascii="Arial" w:hAnsi="Arial" w:cs="Arial"/>
                <w:szCs w:val="22"/>
                <w:lang w:val="it-IT" w:eastAsia="nl-NL"/>
              </w:rPr>
            </w:pPr>
            <w:r w:rsidRPr="00EE20B2">
              <w:rPr>
                <w:rFonts w:ascii="Arial" w:hAnsi="Arial" w:cs="Arial"/>
                <w:szCs w:val="22"/>
                <w:lang w:val="it-IT" w:eastAsia="nl-NL"/>
              </w:rPr>
              <w:t>Kontakt osoba:</w:t>
            </w:r>
          </w:p>
          <w:p w14:paraId="4328A3D9" w14:textId="77777777" w:rsidR="005332A6" w:rsidRPr="00CD2524" w:rsidRDefault="005332A6" w:rsidP="00587C19">
            <w:pPr>
              <w:autoSpaceDE w:val="0"/>
              <w:autoSpaceDN w:val="0"/>
              <w:adjustRightInd w:val="0"/>
              <w:spacing w:before="120" w:after="120" w:line="266" w:lineRule="exact"/>
              <w:rPr>
                <w:rFonts w:ascii="Arial" w:hAnsi="Arial" w:cs="Arial"/>
                <w:szCs w:val="22"/>
                <w:lang w:val="en-GB" w:eastAsia="nl-NL"/>
              </w:rPr>
            </w:pPr>
            <w:r w:rsidRPr="00CD2524">
              <w:rPr>
                <w:rFonts w:ascii="Arial" w:hAnsi="Arial" w:cs="Arial"/>
                <w:szCs w:val="22"/>
                <w:lang w:val="en-GB" w:eastAsia="nl-NL"/>
              </w:rPr>
              <w:t>Tel:</w:t>
            </w:r>
          </w:p>
          <w:p w14:paraId="09228CAF" w14:textId="77777777" w:rsidR="005332A6" w:rsidRPr="00CD2524" w:rsidRDefault="005332A6" w:rsidP="00587C19">
            <w:pPr>
              <w:autoSpaceDE w:val="0"/>
              <w:autoSpaceDN w:val="0"/>
              <w:adjustRightInd w:val="0"/>
              <w:spacing w:before="120" w:after="120" w:line="266" w:lineRule="exact"/>
              <w:rPr>
                <w:rFonts w:ascii="Arial" w:hAnsi="Arial" w:cs="Arial"/>
                <w:szCs w:val="22"/>
                <w:lang w:val="en-GB" w:eastAsia="nl-NL"/>
              </w:rPr>
            </w:pPr>
            <w:r w:rsidRPr="00CD2524">
              <w:rPr>
                <w:rFonts w:ascii="Arial" w:hAnsi="Arial" w:cs="Arial"/>
                <w:szCs w:val="22"/>
                <w:lang w:val="en-GB" w:eastAsia="nl-NL"/>
              </w:rPr>
              <w:t>FAX:</w:t>
            </w:r>
          </w:p>
          <w:p w14:paraId="0D7BC8AE" w14:textId="77777777" w:rsidR="005332A6" w:rsidRPr="00CD2524" w:rsidRDefault="005332A6" w:rsidP="00587C19">
            <w:pPr>
              <w:autoSpaceDE w:val="0"/>
              <w:autoSpaceDN w:val="0"/>
              <w:adjustRightInd w:val="0"/>
              <w:spacing w:before="120" w:after="120" w:line="266" w:lineRule="exact"/>
              <w:rPr>
                <w:rFonts w:ascii="Arial" w:hAnsi="Arial" w:cs="Arial"/>
                <w:szCs w:val="22"/>
                <w:lang w:val="en-GB" w:eastAsia="nl-NL"/>
              </w:rPr>
            </w:pPr>
            <w:r w:rsidRPr="00CD2524">
              <w:rPr>
                <w:rFonts w:ascii="Arial" w:hAnsi="Arial" w:cs="Arial"/>
                <w:szCs w:val="22"/>
                <w:lang w:val="en-GB" w:eastAsia="nl-NL"/>
              </w:rPr>
              <w:t>e-mail:</w:t>
            </w:r>
          </w:p>
        </w:tc>
      </w:tr>
      <w:tr w:rsidR="005332A6" w:rsidRPr="00E7344B" w14:paraId="2F437878" w14:textId="77777777" w:rsidTr="00587C19">
        <w:trPr>
          <w:trHeight w:val="692"/>
        </w:trPr>
        <w:tc>
          <w:tcPr>
            <w:tcW w:w="959" w:type="dxa"/>
            <w:shd w:val="clear" w:color="auto" w:fill="auto"/>
            <w:vAlign w:val="center"/>
          </w:tcPr>
          <w:p w14:paraId="69C6EFA0" w14:textId="77777777" w:rsidR="005332A6" w:rsidRPr="00712FE2" w:rsidRDefault="005332A6" w:rsidP="00587C19">
            <w:pPr>
              <w:autoSpaceDE w:val="0"/>
              <w:autoSpaceDN w:val="0"/>
              <w:adjustRightInd w:val="0"/>
              <w:spacing w:before="120" w:after="120" w:line="266" w:lineRule="exact"/>
              <w:jc w:val="center"/>
              <w:rPr>
                <w:rFonts w:ascii="Arial" w:hAnsi="Arial" w:cs="Arial"/>
                <w:szCs w:val="22"/>
                <w:lang w:val="en-GB" w:eastAsia="nl-NL"/>
              </w:rPr>
            </w:pPr>
            <w:r w:rsidRPr="00712FE2">
              <w:rPr>
                <w:rFonts w:ascii="Arial" w:hAnsi="Arial" w:cs="Arial"/>
                <w:szCs w:val="22"/>
                <w:lang w:val="en-GB" w:eastAsia="nl-NL"/>
              </w:rPr>
              <w:t>3</w:t>
            </w:r>
          </w:p>
        </w:tc>
        <w:tc>
          <w:tcPr>
            <w:tcW w:w="8137" w:type="dxa"/>
            <w:gridSpan w:val="2"/>
            <w:shd w:val="clear" w:color="auto" w:fill="auto"/>
          </w:tcPr>
          <w:p w14:paraId="0FE3BFD8" w14:textId="77777777" w:rsidR="005332A6" w:rsidRPr="00EE20B2" w:rsidRDefault="005332A6" w:rsidP="00587C19">
            <w:pPr>
              <w:autoSpaceDE w:val="0"/>
              <w:autoSpaceDN w:val="0"/>
              <w:adjustRightInd w:val="0"/>
              <w:spacing w:before="120" w:after="120" w:line="266" w:lineRule="exact"/>
              <w:rPr>
                <w:rFonts w:ascii="Arial" w:hAnsi="Arial" w:cs="Arial"/>
                <w:szCs w:val="22"/>
                <w:lang w:val="it-IT" w:eastAsia="nl-NL"/>
              </w:rPr>
            </w:pPr>
            <w:r w:rsidRPr="00EE20B2">
              <w:rPr>
                <w:rFonts w:ascii="Arial" w:hAnsi="Arial" w:cs="Arial"/>
                <w:szCs w:val="22"/>
                <w:lang w:val="it-IT" w:eastAsia="nl-NL"/>
              </w:rPr>
              <w:t>Naznačite kako pratite referentni iznos:</w:t>
            </w:r>
          </w:p>
        </w:tc>
      </w:tr>
      <w:tr w:rsidR="005332A6" w:rsidRPr="00712FE2" w14:paraId="4C544DDB" w14:textId="77777777" w:rsidTr="00587C19">
        <w:tc>
          <w:tcPr>
            <w:tcW w:w="959" w:type="dxa"/>
            <w:shd w:val="clear" w:color="auto" w:fill="auto"/>
            <w:vAlign w:val="center"/>
          </w:tcPr>
          <w:p w14:paraId="4A715382" w14:textId="77777777" w:rsidR="005332A6" w:rsidRPr="00712FE2" w:rsidRDefault="005332A6" w:rsidP="00587C19">
            <w:pPr>
              <w:autoSpaceDE w:val="0"/>
              <w:autoSpaceDN w:val="0"/>
              <w:adjustRightInd w:val="0"/>
              <w:spacing w:before="120" w:after="120" w:line="266" w:lineRule="exact"/>
              <w:jc w:val="center"/>
              <w:rPr>
                <w:rFonts w:ascii="Arial" w:hAnsi="Arial" w:cs="Arial"/>
                <w:szCs w:val="22"/>
                <w:lang w:val="en-GB" w:eastAsia="nl-NL"/>
              </w:rPr>
            </w:pPr>
            <w:r w:rsidRPr="00712FE2">
              <w:rPr>
                <w:rFonts w:ascii="Arial" w:hAnsi="Arial" w:cs="Arial"/>
                <w:szCs w:val="22"/>
                <w:lang w:val="en-GB" w:eastAsia="nl-NL"/>
              </w:rPr>
              <w:t>4</w:t>
            </w:r>
          </w:p>
        </w:tc>
        <w:tc>
          <w:tcPr>
            <w:tcW w:w="8137" w:type="dxa"/>
            <w:gridSpan w:val="2"/>
            <w:shd w:val="clear" w:color="auto" w:fill="auto"/>
          </w:tcPr>
          <w:p w14:paraId="789D79BD" w14:textId="77777777" w:rsidR="005332A6" w:rsidRPr="00395CE0" w:rsidRDefault="005332A6" w:rsidP="00587C19">
            <w:pPr>
              <w:autoSpaceDE w:val="0"/>
              <w:autoSpaceDN w:val="0"/>
              <w:adjustRightInd w:val="0"/>
              <w:spacing w:before="120" w:after="120" w:line="266" w:lineRule="exact"/>
              <w:rPr>
                <w:rFonts w:ascii="Arial" w:hAnsi="Arial" w:cs="Arial"/>
                <w:szCs w:val="22"/>
                <w:lang w:val="en-GB" w:eastAsia="nl-NL"/>
              </w:rPr>
            </w:pPr>
            <w:r w:rsidRPr="00395CE0">
              <w:rPr>
                <w:rFonts w:ascii="Arial" w:hAnsi="Arial" w:cs="Arial"/>
                <w:szCs w:val="22"/>
                <w:lang w:val="en-GB" w:eastAsia="nl-NL"/>
              </w:rPr>
              <w:t>Sedmični prosjek:</w:t>
            </w:r>
          </w:p>
        </w:tc>
      </w:tr>
      <w:tr w:rsidR="005332A6" w:rsidRPr="00712FE2" w14:paraId="11BC82D9" w14:textId="77777777" w:rsidTr="00587C19">
        <w:trPr>
          <w:trHeight w:val="829"/>
        </w:trPr>
        <w:tc>
          <w:tcPr>
            <w:tcW w:w="959" w:type="dxa"/>
            <w:shd w:val="clear" w:color="auto" w:fill="auto"/>
            <w:vAlign w:val="center"/>
          </w:tcPr>
          <w:p w14:paraId="593BB0AF" w14:textId="77777777" w:rsidR="005332A6" w:rsidRPr="00712FE2" w:rsidRDefault="005332A6" w:rsidP="00587C19">
            <w:pPr>
              <w:autoSpaceDE w:val="0"/>
              <w:autoSpaceDN w:val="0"/>
              <w:adjustRightInd w:val="0"/>
              <w:spacing w:before="120" w:after="120" w:line="266" w:lineRule="exact"/>
              <w:jc w:val="center"/>
              <w:rPr>
                <w:rFonts w:ascii="Arial" w:hAnsi="Arial" w:cs="Arial"/>
                <w:szCs w:val="22"/>
                <w:lang w:val="en-GB" w:eastAsia="nl-NL"/>
              </w:rPr>
            </w:pPr>
            <w:r w:rsidRPr="00712FE2">
              <w:rPr>
                <w:rFonts w:ascii="Arial" w:hAnsi="Arial" w:cs="Arial"/>
                <w:szCs w:val="22"/>
                <w:lang w:val="en-GB" w:eastAsia="nl-NL"/>
              </w:rPr>
              <w:t>5</w:t>
            </w:r>
          </w:p>
        </w:tc>
        <w:tc>
          <w:tcPr>
            <w:tcW w:w="8137" w:type="dxa"/>
            <w:gridSpan w:val="2"/>
            <w:shd w:val="clear" w:color="auto" w:fill="auto"/>
          </w:tcPr>
          <w:p w14:paraId="61F61984" w14:textId="77777777" w:rsidR="005332A6" w:rsidRPr="00395CE0" w:rsidRDefault="005332A6" w:rsidP="00587C19">
            <w:pPr>
              <w:autoSpaceDE w:val="0"/>
              <w:autoSpaceDN w:val="0"/>
              <w:adjustRightInd w:val="0"/>
              <w:spacing w:before="120" w:after="120" w:line="266" w:lineRule="exact"/>
              <w:rPr>
                <w:rFonts w:ascii="Arial" w:hAnsi="Arial" w:cs="Arial"/>
                <w:szCs w:val="22"/>
                <w:lang w:val="en-GB" w:eastAsia="nl-NL"/>
              </w:rPr>
            </w:pPr>
            <w:r w:rsidRPr="00395CE0">
              <w:rPr>
                <w:rFonts w:ascii="Arial" w:hAnsi="Arial" w:cs="Arial"/>
                <w:szCs w:val="22"/>
                <w:lang w:val="en-GB" w:eastAsia="nl-NL"/>
              </w:rPr>
              <w:t>Ovim putem izjavljujemo da je finansijsko stanje naše kompanije stabilno:</w:t>
            </w:r>
          </w:p>
          <w:p w14:paraId="393DC507" w14:textId="77777777" w:rsidR="005332A6" w:rsidRPr="00712FE2" w:rsidRDefault="005332A6" w:rsidP="00587C19">
            <w:pPr>
              <w:autoSpaceDE w:val="0"/>
              <w:autoSpaceDN w:val="0"/>
              <w:adjustRightInd w:val="0"/>
              <w:spacing w:before="120" w:after="120" w:line="266" w:lineRule="exact"/>
              <w:rPr>
                <w:rFonts w:ascii="Arial" w:hAnsi="Arial" w:cs="Arial"/>
                <w:szCs w:val="22"/>
                <w:highlight w:val="yellow"/>
                <w:lang w:val="en-GB" w:eastAsia="nl-NL"/>
              </w:rPr>
            </w:pPr>
          </w:p>
        </w:tc>
      </w:tr>
      <w:tr w:rsidR="005332A6" w:rsidRPr="00712FE2" w14:paraId="329AEB2A" w14:textId="77777777" w:rsidTr="00587C19">
        <w:tc>
          <w:tcPr>
            <w:tcW w:w="959" w:type="dxa"/>
            <w:shd w:val="clear" w:color="auto" w:fill="auto"/>
            <w:vAlign w:val="center"/>
          </w:tcPr>
          <w:p w14:paraId="07F4887E" w14:textId="77777777" w:rsidR="005332A6" w:rsidRPr="00712FE2" w:rsidRDefault="005332A6" w:rsidP="00587C19">
            <w:pPr>
              <w:autoSpaceDE w:val="0"/>
              <w:autoSpaceDN w:val="0"/>
              <w:adjustRightInd w:val="0"/>
              <w:spacing w:before="120" w:after="120" w:line="266" w:lineRule="exact"/>
              <w:jc w:val="center"/>
              <w:rPr>
                <w:rFonts w:ascii="Arial" w:hAnsi="Arial" w:cs="Arial"/>
                <w:szCs w:val="22"/>
                <w:lang w:val="en-GB" w:eastAsia="nl-NL"/>
              </w:rPr>
            </w:pPr>
            <w:r w:rsidRPr="00712FE2">
              <w:rPr>
                <w:rFonts w:ascii="Arial" w:hAnsi="Arial" w:cs="Arial"/>
                <w:szCs w:val="22"/>
                <w:lang w:val="en-GB" w:eastAsia="nl-NL"/>
              </w:rPr>
              <w:t>6</w:t>
            </w:r>
          </w:p>
        </w:tc>
        <w:tc>
          <w:tcPr>
            <w:tcW w:w="8137" w:type="dxa"/>
            <w:gridSpan w:val="2"/>
            <w:shd w:val="clear" w:color="auto" w:fill="auto"/>
          </w:tcPr>
          <w:p w14:paraId="4B24EC17" w14:textId="77777777" w:rsidR="005332A6" w:rsidRPr="00EE43CD" w:rsidRDefault="005332A6" w:rsidP="00587C19">
            <w:pPr>
              <w:autoSpaceDE w:val="0"/>
              <w:autoSpaceDN w:val="0"/>
              <w:adjustRightInd w:val="0"/>
              <w:spacing w:before="120" w:after="120" w:line="266" w:lineRule="exact"/>
              <w:rPr>
                <w:rFonts w:ascii="Arial" w:hAnsi="Arial" w:cs="Arial"/>
                <w:szCs w:val="22"/>
                <w:lang w:val="en-GB" w:eastAsia="nl-NL"/>
              </w:rPr>
            </w:pPr>
            <w:r w:rsidRPr="00EE43CD">
              <w:rPr>
                <w:rFonts w:ascii="Arial" w:hAnsi="Arial" w:cs="Arial"/>
                <w:szCs w:val="22"/>
                <w:lang w:val="en-GB" w:eastAsia="nl-NL"/>
              </w:rPr>
              <w:t>Izjavljujemo da u protekle dvije godine nijesmo počinili nijedno ozbiljno ili često kršenje carinskih propisa.</w:t>
            </w:r>
          </w:p>
          <w:p w14:paraId="62820F89" w14:textId="77777777" w:rsidR="005332A6" w:rsidRPr="00EE43CD" w:rsidRDefault="005332A6" w:rsidP="00587C19">
            <w:pPr>
              <w:autoSpaceDE w:val="0"/>
              <w:autoSpaceDN w:val="0"/>
              <w:adjustRightInd w:val="0"/>
              <w:spacing w:before="120" w:after="120" w:line="266" w:lineRule="exact"/>
              <w:rPr>
                <w:rFonts w:ascii="Arial" w:hAnsi="Arial" w:cs="Arial"/>
                <w:szCs w:val="22"/>
                <w:lang w:val="en-GB" w:eastAsia="nl-NL"/>
              </w:rPr>
            </w:pPr>
            <w:r w:rsidRPr="00EE43CD">
              <w:rPr>
                <w:rFonts w:ascii="Arial" w:hAnsi="Arial" w:cs="Arial"/>
                <w:szCs w:val="22"/>
                <w:lang w:val="en-GB" w:eastAsia="nl-NL"/>
              </w:rPr>
              <w:t>Ako je bilo prekršaja, navedite člana prekršaja, broj zahtjeva za pokretanje prekršajnog postupka, datum i mjesto prekršaja:</w:t>
            </w:r>
          </w:p>
        </w:tc>
      </w:tr>
      <w:tr w:rsidR="005332A6" w:rsidRPr="00E7344B" w14:paraId="05A6D80D" w14:textId="77777777" w:rsidTr="00587C19">
        <w:tc>
          <w:tcPr>
            <w:tcW w:w="959" w:type="dxa"/>
            <w:shd w:val="clear" w:color="auto" w:fill="auto"/>
            <w:vAlign w:val="center"/>
          </w:tcPr>
          <w:p w14:paraId="7C3C6F6A" w14:textId="77777777" w:rsidR="005332A6" w:rsidRPr="00712FE2" w:rsidRDefault="005332A6" w:rsidP="00587C19">
            <w:pPr>
              <w:autoSpaceDE w:val="0"/>
              <w:autoSpaceDN w:val="0"/>
              <w:adjustRightInd w:val="0"/>
              <w:spacing w:before="120" w:after="120" w:line="266" w:lineRule="exact"/>
              <w:jc w:val="center"/>
              <w:rPr>
                <w:rFonts w:ascii="Arial" w:hAnsi="Arial" w:cs="Arial"/>
                <w:szCs w:val="22"/>
                <w:lang w:val="en-GB" w:eastAsia="nl-NL"/>
              </w:rPr>
            </w:pPr>
            <w:r w:rsidRPr="00712FE2">
              <w:rPr>
                <w:rFonts w:ascii="Arial" w:hAnsi="Arial" w:cs="Arial"/>
                <w:szCs w:val="22"/>
                <w:lang w:val="en-GB" w:eastAsia="nl-NL"/>
              </w:rPr>
              <w:t>7</w:t>
            </w:r>
          </w:p>
        </w:tc>
        <w:tc>
          <w:tcPr>
            <w:tcW w:w="8137" w:type="dxa"/>
            <w:gridSpan w:val="2"/>
            <w:shd w:val="clear" w:color="auto" w:fill="auto"/>
          </w:tcPr>
          <w:p w14:paraId="358B2873" w14:textId="77777777" w:rsidR="005332A6" w:rsidRPr="00EE43CD" w:rsidRDefault="005332A6" w:rsidP="00587C19">
            <w:pPr>
              <w:autoSpaceDE w:val="0"/>
              <w:autoSpaceDN w:val="0"/>
              <w:adjustRightInd w:val="0"/>
              <w:spacing w:before="120" w:after="120" w:line="266" w:lineRule="exact"/>
              <w:rPr>
                <w:rFonts w:ascii="Arial" w:hAnsi="Arial" w:cs="Arial"/>
                <w:szCs w:val="22"/>
                <w:lang w:val="en-GB" w:eastAsia="nl-NL"/>
              </w:rPr>
            </w:pPr>
            <w:r w:rsidRPr="00EE43CD">
              <w:rPr>
                <w:rFonts w:ascii="Arial" w:hAnsi="Arial" w:cs="Arial"/>
                <w:szCs w:val="22"/>
                <w:lang w:val="en-GB" w:eastAsia="nl-NL"/>
              </w:rPr>
              <w:t>Praktični standardi stručnosti:</w:t>
            </w:r>
          </w:p>
          <w:p w14:paraId="369B8FD5" w14:textId="77777777" w:rsidR="005332A6" w:rsidRPr="00EE43CD" w:rsidRDefault="005332A6" w:rsidP="00587C19">
            <w:pPr>
              <w:autoSpaceDE w:val="0"/>
              <w:autoSpaceDN w:val="0"/>
              <w:adjustRightInd w:val="0"/>
              <w:spacing w:before="120" w:after="120" w:line="266" w:lineRule="exact"/>
              <w:rPr>
                <w:rFonts w:ascii="Arial" w:hAnsi="Arial" w:cs="Arial"/>
                <w:szCs w:val="22"/>
                <w:lang w:val="en-GB" w:eastAsia="nl-NL"/>
              </w:rPr>
            </w:pPr>
            <w:r w:rsidRPr="00EE43CD">
              <w:rPr>
                <w:rFonts w:ascii="Arial" w:hAnsi="Arial" w:cs="Arial"/>
                <w:szCs w:val="22"/>
                <w:lang w:val="en-GB" w:eastAsia="nl-NL"/>
              </w:rPr>
              <w:t xml:space="preserve">- uvjerenje o položenom ispitu za carinskog zastupnik (ako je primjenjivo)         </w:t>
            </w:r>
          </w:p>
          <w:p w14:paraId="08E99FDF" w14:textId="77777777" w:rsidR="005332A6" w:rsidRPr="00EE20B2" w:rsidRDefault="005332A6" w:rsidP="00587C19">
            <w:pPr>
              <w:autoSpaceDE w:val="0"/>
              <w:autoSpaceDN w:val="0"/>
              <w:adjustRightInd w:val="0"/>
              <w:spacing w:before="120" w:after="120" w:line="266" w:lineRule="exact"/>
              <w:contextualSpacing/>
              <w:rPr>
                <w:rFonts w:ascii="Arial" w:hAnsi="Arial" w:cs="Arial"/>
                <w:szCs w:val="22"/>
                <w:lang w:val="it-IT" w:eastAsia="nl-NL"/>
              </w:rPr>
            </w:pPr>
            <w:r w:rsidRPr="00EE20B2">
              <w:rPr>
                <w:rFonts w:ascii="Arial" w:hAnsi="Arial" w:cs="Arial"/>
                <w:szCs w:val="22"/>
                <w:lang w:val="it-IT" w:eastAsia="nl-NL"/>
              </w:rPr>
              <w:t>- potvrda o pohađanju obuke za carinske agente (za kompanije koje se ne bave špedicijom)</w:t>
            </w:r>
          </w:p>
        </w:tc>
      </w:tr>
    </w:tbl>
    <w:p w14:paraId="6CBB1A60" w14:textId="77777777" w:rsidR="005332A6" w:rsidRPr="00EE20B2" w:rsidRDefault="005332A6" w:rsidP="005332A6">
      <w:pPr>
        <w:autoSpaceDE w:val="0"/>
        <w:autoSpaceDN w:val="0"/>
        <w:adjustRightInd w:val="0"/>
        <w:rPr>
          <w:b/>
          <w:bCs/>
          <w:highlight w:val="yellow"/>
          <w:lang w:val="it-IT" w:eastAsia="nl-NL"/>
        </w:rPr>
      </w:pPr>
    </w:p>
    <w:p w14:paraId="289FFAB8" w14:textId="0D03AC14" w:rsidR="005332A6" w:rsidRPr="00EE20B2" w:rsidRDefault="005332A6" w:rsidP="005332A6">
      <w:pPr>
        <w:autoSpaceDE w:val="0"/>
        <w:autoSpaceDN w:val="0"/>
        <w:adjustRightInd w:val="0"/>
        <w:jc w:val="both"/>
        <w:rPr>
          <w:rFonts w:ascii="Arial" w:hAnsi="Arial" w:cs="Arial"/>
          <w:b/>
          <w:bCs/>
          <w:szCs w:val="22"/>
          <w:lang w:val="it-IT" w:eastAsia="nl-NL"/>
        </w:rPr>
      </w:pPr>
    </w:p>
    <w:p w14:paraId="60ED25C0" w14:textId="04CE1038" w:rsidR="000A20A3" w:rsidRPr="00EE20B2" w:rsidRDefault="000A20A3" w:rsidP="005332A6">
      <w:pPr>
        <w:autoSpaceDE w:val="0"/>
        <w:autoSpaceDN w:val="0"/>
        <w:adjustRightInd w:val="0"/>
        <w:jc w:val="both"/>
        <w:rPr>
          <w:rFonts w:ascii="Arial" w:hAnsi="Arial" w:cs="Arial"/>
          <w:b/>
          <w:bCs/>
          <w:szCs w:val="22"/>
          <w:lang w:val="it-IT" w:eastAsia="nl-NL"/>
        </w:rPr>
      </w:pPr>
    </w:p>
    <w:p w14:paraId="7050E32C" w14:textId="6A27FCFA" w:rsidR="000A20A3" w:rsidRPr="00EE20B2" w:rsidRDefault="000A20A3" w:rsidP="005332A6">
      <w:pPr>
        <w:autoSpaceDE w:val="0"/>
        <w:autoSpaceDN w:val="0"/>
        <w:adjustRightInd w:val="0"/>
        <w:jc w:val="both"/>
        <w:rPr>
          <w:rFonts w:ascii="Arial" w:hAnsi="Arial" w:cs="Arial"/>
          <w:b/>
          <w:bCs/>
          <w:szCs w:val="22"/>
          <w:lang w:val="it-IT" w:eastAsia="nl-NL"/>
        </w:rPr>
      </w:pPr>
    </w:p>
    <w:p w14:paraId="1B20F58A" w14:textId="5A786621" w:rsidR="000A20A3" w:rsidRPr="00EE20B2" w:rsidRDefault="000A20A3" w:rsidP="005332A6">
      <w:pPr>
        <w:autoSpaceDE w:val="0"/>
        <w:autoSpaceDN w:val="0"/>
        <w:adjustRightInd w:val="0"/>
        <w:jc w:val="both"/>
        <w:rPr>
          <w:rFonts w:ascii="Arial" w:hAnsi="Arial" w:cs="Arial"/>
          <w:b/>
          <w:bCs/>
          <w:szCs w:val="22"/>
          <w:lang w:val="it-IT" w:eastAsia="nl-NL"/>
        </w:rPr>
      </w:pPr>
    </w:p>
    <w:p w14:paraId="58848523" w14:textId="1B128BA0" w:rsidR="000A20A3" w:rsidRDefault="000A20A3" w:rsidP="005332A6">
      <w:pPr>
        <w:autoSpaceDE w:val="0"/>
        <w:autoSpaceDN w:val="0"/>
        <w:adjustRightInd w:val="0"/>
        <w:jc w:val="both"/>
        <w:rPr>
          <w:rFonts w:ascii="Arial" w:hAnsi="Arial" w:cs="Arial"/>
          <w:b/>
          <w:bCs/>
          <w:szCs w:val="22"/>
          <w:lang w:val="it-IT" w:eastAsia="nl-NL"/>
        </w:rPr>
      </w:pPr>
    </w:p>
    <w:p w14:paraId="1CD1ED96" w14:textId="3C9458E0" w:rsidR="004F488F" w:rsidRDefault="004F488F" w:rsidP="005332A6">
      <w:pPr>
        <w:autoSpaceDE w:val="0"/>
        <w:autoSpaceDN w:val="0"/>
        <w:adjustRightInd w:val="0"/>
        <w:jc w:val="both"/>
        <w:rPr>
          <w:rFonts w:ascii="Arial" w:hAnsi="Arial" w:cs="Arial"/>
          <w:b/>
          <w:bCs/>
          <w:szCs w:val="22"/>
          <w:lang w:val="it-IT" w:eastAsia="nl-NL"/>
        </w:rPr>
      </w:pPr>
    </w:p>
    <w:p w14:paraId="22226ADC" w14:textId="1D6A3977" w:rsidR="004F488F" w:rsidRDefault="004F488F" w:rsidP="005332A6">
      <w:pPr>
        <w:autoSpaceDE w:val="0"/>
        <w:autoSpaceDN w:val="0"/>
        <w:adjustRightInd w:val="0"/>
        <w:jc w:val="both"/>
        <w:rPr>
          <w:rFonts w:ascii="Arial" w:hAnsi="Arial" w:cs="Arial"/>
          <w:b/>
          <w:bCs/>
          <w:szCs w:val="22"/>
          <w:lang w:val="it-IT" w:eastAsia="nl-NL"/>
        </w:rPr>
      </w:pPr>
    </w:p>
    <w:p w14:paraId="0F2B3EE9" w14:textId="0919185C" w:rsidR="004F488F" w:rsidRDefault="004F488F" w:rsidP="005332A6">
      <w:pPr>
        <w:autoSpaceDE w:val="0"/>
        <w:autoSpaceDN w:val="0"/>
        <w:adjustRightInd w:val="0"/>
        <w:jc w:val="both"/>
        <w:rPr>
          <w:rFonts w:ascii="Arial" w:hAnsi="Arial" w:cs="Arial"/>
          <w:b/>
          <w:bCs/>
          <w:szCs w:val="22"/>
          <w:lang w:val="it-IT" w:eastAsia="nl-NL"/>
        </w:rPr>
      </w:pPr>
    </w:p>
    <w:p w14:paraId="22C83F3D" w14:textId="772EDB60" w:rsidR="004F488F" w:rsidRDefault="004F488F" w:rsidP="005332A6">
      <w:pPr>
        <w:autoSpaceDE w:val="0"/>
        <w:autoSpaceDN w:val="0"/>
        <w:adjustRightInd w:val="0"/>
        <w:jc w:val="both"/>
        <w:rPr>
          <w:rFonts w:ascii="Arial" w:hAnsi="Arial" w:cs="Arial"/>
          <w:b/>
          <w:bCs/>
          <w:szCs w:val="22"/>
          <w:lang w:val="it-IT" w:eastAsia="nl-NL"/>
        </w:rPr>
      </w:pPr>
    </w:p>
    <w:p w14:paraId="5BA2F85F" w14:textId="161F3027" w:rsidR="004F488F" w:rsidRDefault="004F488F" w:rsidP="005332A6">
      <w:pPr>
        <w:autoSpaceDE w:val="0"/>
        <w:autoSpaceDN w:val="0"/>
        <w:adjustRightInd w:val="0"/>
        <w:jc w:val="both"/>
        <w:rPr>
          <w:rFonts w:ascii="Arial" w:hAnsi="Arial" w:cs="Arial"/>
          <w:b/>
          <w:bCs/>
          <w:szCs w:val="22"/>
          <w:lang w:val="it-IT" w:eastAsia="nl-NL"/>
        </w:rPr>
      </w:pPr>
    </w:p>
    <w:p w14:paraId="45870143" w14:textId="77777777" w:rsidR="004F488F" w:rsidRPr="00EE20B2" w:rsidRDefault="004F488F" w:rsidP="005332A6">
      <w:pPr>
        <w:autoSpaceDE w:val="0"/>
        <w:autoSpaceDN w:val="0"/>
        <w:adjustRightInd w:val="0"/>
        <w:jc w:val="both"/>
        <w:rPr>
          <w:rFonts w:ascii="Arial" w:hAnsi="Arial" w:cs="Arial"/>
          <w:b/>
          <w:bCs/>
          <w:szCs w:val="22"/>
          <w:lang w:val="it-IT" w:eastAsia="nl-NL"/>
        </w:rPr>
      </w:pPr>
    </w:p>
    <w:p w14:paraId="1C62346C" w14:textId="77777777" w:rsidR="005332A6" w:rsidRPr="00EE20B2" w:rsidRDefault="005332A6" w:rsidP="005332A6">
      <w:pPr>
        <w:autoSpaceDE w:val="0"/>
        <w:autoSpaceDN w:val="0"/>
        <w:adjustRightInd w:val="0"/>
        <w:jc w:val="both"/>
        <w:rPr>
          <w:rFonts w:ascii="Arial" w:hAnsi="Arial" w:cs="Arial"/>
          <w:b/>
          <w:bCs/>
          <w:szCs w:val="22"/>
          <w:lang w:val="it-IT" w:eastAsia="nl-NL"/>
        </w:rPr>
      </w:pPr>
    </w:p>
    <w:p w14:paraId="7E81CE76" w14:textId="77777777" w:rsidR="005332A6" w:rsidRPr="00EE20B2" w:rsidRDefault="005332A6" w:rsidP="005332A6">
      <w:pPr>
        <w:autoSpaceDE w:val="0"/>
        <w:autoSpaceDN w:val="0"/>
        <w:adjustRightInd w:val="0"/>
        <w:jc w:val="both"/>
        <w:rPr>
          <w:rFonts w:ascii="Arial" w:hAnsi="Arial" w:cs="Arial"/>
          <w:b/>
          <w:bCs/>
          <w:szCs w:val="22"/>
          <w:lang w:val="it-IT" w:eastAsia="nl-NL"/>
        </w:rPr>
      </w:pPr>
      <w:r w:rsidRPr="00276858">
        <w:rPr>
          <w:noProof/>
          <w:lang w:val="hr-HR" w:eastAsia="hr-HR" w:bidi="ar-SA"/>
        </w:rPr>
        <w:lastRenderedPageBreak/>
        <mc:AlternateContent>
          <mc:Choice Requires="wps">
            <w:drawing>
              <wp:anchor distT="0" distB="0" distL="114300" distR="114300" simplePos="0" relativeHeight="251659264" behindDoc="1" locked="0" layoutInCell="0" allowOverlap="1" wp14:anchorId="6D4A7A80" wp14:editId="5D4A83B3">
                <wp:simplePos x="0" y="0"/>
                <wp:positionH relativeFrom="column">
                  <wp:posOffset>5626100</wp:posOffset>
                </wp:positionH>
                <wp:positionV relativeFrom="paragraph">
                  <wp:posOffset>177800</wp:posOffset>
                </wp:positionV>
                <wp:extent cx="12065" cy="12700"/>
                <wp:effectExtent l="0" t="0" r="0" b="0"/>
                <wp:wrapNone/>
                <wp:docPr id="1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174D4" id="Rectangle 36" o:spid="_x0000_s1026" style="position:absolute;margin-left:443pt;margin-top:14pt;width:.95pt;height: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V8dwIAAPo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" o:allowincell="f" fillcolor="black" stroked="f"/>
            </w:pict>
          </mc:Fallback>
        </mc:AlternateContent>
      </w:r>
      <w:r w:rsidRPr="00276858">
        <w:rPr>
          <w:noProof/>
          <w:lang w:val="hr-HR" w:eastAsia="hr-HR" w:bidi="ar-SA"/>
        </w:rPr>
        <mc:AlternateContent>
          <mc:Choice Requires="wps">
            <w:drawing>
              <wp:anchor distT="0" distB="0" distL="114300" distR="114300" simplePos="0" relativeHeight="251660288" behindDoc="1" locked="0" layoutInCell="0" allowOverlap="1" wp14:anchorId="0EAB45F8" wp14:editId="5BA7E9B3">
                <wp:simplePos x="0" y="0"/>
                <wp:positionH relativeFrom="column">
                  <wp:posOffset>5626100</wp:posOffset>
                </wp:positionH>
                <wp:positionV relativeFrom="paragraph">
                  <wp:posOffset>-1775460</wp:posOffset>
                </wp:positionV>
                <wp:extent cx="12065" cy="12065"/>
                <wp:effectExtent l="0" t="0" r="0" b="0"/>
                <wp:wrapNone/>
                <wp:docPr id="1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34594" id="Rectangle 35" o:spid="_x0000_s1026" style="position:absolute;margin-left:443pt;margin-top:-139.8pt;width:.95pt;height:.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sNi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" o:allowincell="f" fillcolor="black" stroked="f"/>
            </w:pict>
          </mc:Fallback>
        </mc:AlternateContent>
      </w:r>
      <w:r w:rsidRPr="00276858">
        <w:rPr>
          <w:noProof/>
          <w:lang w:val="hr-HR" w:eastAsia="hr-HR" w:bidi="ar-SA"/>
        </w:rPr>
        <mc:AlternateContent>
          <mc:Choice Requires="wps">
            <w:drawing>
              <wp:anchor distT="0" distB="0" distL="114300" distR="114300" simplePos="0" relativeHeight="251661312" behindDoc="1" locked="0" layoutInCell="0" allowOverlap="1" wp14:anchorId="53BD511E" wp14:editId="20DDC49E">
                <wp:simplePos x="0" y="0"/>
                <wp:positionH relativeFrom="column">
                  <wp:posOffset>5626100</wp:posOffset>
                </wp:positionH>
                <wp:positionV relativeFrom="paragraph">
                  <wp:posOffset>-8890</wp:posOffset>
                </wp:positionV>
                <wp:extent cx="12065" cy="12065"/>
                <wp:effectExtent l="0" t="0" r="0" b="0"/>
                <wp:wrapNone/>
                <wp:docPr id="1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3E81D" id="Rectangle 34" o:spid="_x0000_s1026" style="position:absolute;margin-left:443pt;margin-top:-.7pt;width:.95pt;height:.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7T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" o:allowincell="f" fillcolor="black" stroked="f"/>
            </w:pict>
          </mc:Fallback>
        </mc:AlternateContent>
      </w:r>
      <w:r w:rsidRPr="00EE20B2">
        <w:rPr>
          <w:rFonts w:ascii="Arial" w:hAnsi="Arial" w:cs="Arial"/>
          <w:b/>
          <w:bCs/>
          <w:szCs w:val="22"/>
          <w:lang w:val="it-IT" w:eastAsia="nl-NL"/>
        </w:rPr>
        <w:t>IV. Podaci o planiranim tranzitnim postupcima i robi namijenjeni određivanju referentnog iznosa i/ili garancije</w:t>
      </w:r>
    </w:p>
    <w:p w14:paraId="54DA8867" w14:textId="77777777" w:rsidR="005332A6" w:rsidRPr="00EE20B2" w:rsidRDefault="005332A6" w:rsidP="005332A6">
      <w:pPr>
        <w:autoSpaceDE w:val="0"/>
        <w:autoSpaceDN w:val="0"/>
        <w:adjustRightInd w:val="0"/>
        <w:jc w:val="both"/>
        <w:rPr>
          <w:rFonts w:ascii="Arial" w:hAnsi="Arial" w:cs="Arial"/>
          <w:b/>
          <w:bCs/>
          <w:szCs w:val="22"/>
          <w:lang w:val="it-IT" w:eastAsia="nl-NL"/>
        </w:rPr>
      </w:pPr>
    </w:p>
    <w:tbl>
      <w:tblPr>
        <w:tblpPr w:leftFromText="180" w:rightFromText="180" w:vertAnchor="text" w:horzAnchor="margin" w:tblpY="451"/>
        <w:tblOverlap w:val="never"/>
        <w:tblW w:w="9364" w:type="dxa"/>
        <w:tblLayout w:type="fixed"/>
        <w:tblCellMar>
          <w:left w:w="0" w:type="dxa"/>
          <w:right w:w="0" w:type="dxa"/>
        </w:tblCellMar>
        <w:tblLook w:val="0000" w:firstRow="0" w:lastRow="0" w:firstColumn="0" w:lastColumn="0" w:noHBand="0" w:noVBand="0"/>
      </w:tblPr>
      <w:tblGrid>
        <w:gridCol w:w="1904"/>
        <w:gridCol w:w="1860"/>
        <w:gridCol w:w="1560"/>
        <w:gridCol w:w="1820"/>
        <w:gridCol w:w="2220"/>
      </w:tblGrid>
      <w:tr w:rsidR="005332A6" w:rsidRPr="00E7344B" w14:paraId="04F12F55" w14:textId="77777777" w:rsidTr="00587C19">
        <w:trPr>
          <w:trHeight w:val="266"/>
        </w:trPr>
        <w:tc>
          <w:tcPr>
            <w:tcW w:w="1904" w:type="dxa"/>
            <w:tcBorders>
              <w:top w:val="single" w:sz="4" w:space="0" w:color="auto"/>
              <w:left w:val="single" w:sz="8" w:space="0" w:color="auto"/>
              <w:bottom w:val="single" w:sz="8" w:space="0" w:color="auto"/>
              <w:right w:val="single" w:sz="8" w:space="0" w:color="auto"/>
            </w:tcBorders>
            <w:vAlign w:val="center"/>
          </w:tcPr>
          <w:p w14:paraId="5EAFBF7E" w14:textId="77777777" w:rsidR="005332A6" w:rsidRPr="00EE20B2" w:rsidRDefault="005332A6" w:rsidP="00587C19">
            <w:pPr>
              <w:autoSpaceDE w:val="0"/>
              <w:autoSpaceDN w:val="0"/>
              <w:adjustRightInd w:val="0"/>
              <w:spacing w:before="120" w:after="120"/>
              <w:jc w:val="center"/>
              <w:rPr>
                <w:rFonts w:ascii="Arial" w:hAnsi="Arial" w:cs="Arial"/>
                <w:szCs w:val="22"/>
                <w:lang w:val="it-IT" w:eastAsia="nl-NL"/>
              </w:rPr>
            </w:pPr>
            <w:r w:rsidRPr="00EE20B2">
              <w:rPr>
                <w:rFonts w:ascii="Arial" w:hAnsi="Arial" w:cs="Arial"/>
                <w:szCs w:val="22"/>
                <w:lang w:val="it-IT" w:eastAsia="nl-NL"/>
              </w:rPr>
              <w:t>Tip robe – trgovački naziv robe</w:t>
            </w:r>
          </w:p>
        </w:tc>
        <w:tc>
          <w:tcPr>
            <w:tcW w:w="1860" w:type="dxa"/>
            <w:tcBorders>
              <w:top w:val="single" w:sz="4" w:space="0" w:color="auto"/>
              <w:left w:val="nil"/>
              <w:bottom w:val="single" w:sz="8" w:space="0" w:color="auto"/>
              <w:right w:val="single" w:sz="8" w:space="0" w:color="auto"/>
            </w:tcBorders>
            <w:vAlign w:val="center"/>
          </w:tcPr>
          <w:p w14:paraId="17522A14" w14:textId="77777777" w:rsidR="005332A6" w:rsidRPr="00801597" w:rsidRDefault="005332A6" w:rsidP="00587C19">
            <w:pPr>
              <w:autoSpaceDE w:val="0"/>
              <w:autoSpaceDN w:val="0"/>
              <w:adjustRightInd w:val="0"/>
              <w:spacing w:before="120" w:after="120"/>
              <w:jc w:val="center"/>
              <w:rPr>
                <w:rFonts w:ascii="Arial" w:hAnsi="Arial" w:cs="Arial"/>
                <w:szCs w:val="22"/>
                <w:lang w:val="en-GB" w:eastAsia="nl-NL"/>
              </w:rPr>
            </w:pPr>
            <w:r w:rsidRPr="00801597">
              <w:rPr>
                <w:rFonts w:ascii="Arial" w:hAnsi="Arial" w:cs="Arial"/>
                <w:szCs w:val="22"/>
                <w:lang w:val="en-GB" w:eastAsia="nl-NL"/>
              </w:rPr>
              <w:t>Broj tranzitnih operacija sedmično</w:t>
            </w:r>
          </w:p>
        </w:tc>
        <w:tc>
          <w:tcPr>
            <w:tcW w:w="1560" w:type="dxa"/>
            <w:tcBorders>
              <w:top w:val="single" w:sz="4" w:space="0" w:color="auto"/>
              <w:left w:val="nil"/>
              <w:bottom w:val="single" w:sz="8" w:space="0" w:color="auto"/>
              <w:right w:val="single" w:sz="8" w:space="0" w:color="auto"/>
            </w:tcBorders>
            <w:vAlign w:val="center"/>
          </w:tcPr>
          <w:p w14:paraId="46250AEC" w14:textId="77777777" w:rsidR="005332A6" w:rsidRPr="00EE20B2" w:rsidRDefault="005332A6" w:rsidP="00587C19">
            <w:pPr>
              <w:autoSpaceDE w:val="0"/>
              <w:autoSpaceDN w:val="0"/>
              <w:adjustRightInd w:val="0"/>
              <w:spacing w:before="120" w:after="120"/>
              <w:jc w:val="center"/>
              <w:rPr>
                <w:rFonts w:ascii="Arial" w:hAnsi="Arial" w:cs="Arial"/>
                <w:szCs w:val="22"/>
                <w:lang w:val="it-IT" w:eastAsia="nl-NL"/>
              </w:rPr>
            </w:pPr>
            <w:r w:rsidRPr="00EE20B2">
              <w:rPr>
                <w:rFonts w:ascii="Arial" w:hAnsi="Arial" w:cs="Arial"/>
                <w:szCs w:val="22"/>
                <w:lang w:val="it-IT" w:eastAsia="nl-NL"/>
              </w:rPr>
              <w:t>Bruto masa po  tranzitnom postupku (u jednicama mjere)</w:t>
            </w:r>
          </w:p>
        </w:tc>
        <w:tc>
          <w:tcPr>
            <w:tcW w:w="1820" w:type="dxa"/>
            <w:tcBorders>
              <w:top w:val="single" w:sz="4" w:space="0" w:color="auto"/>
              <w:left w:val="nil"/>
              <w:bottom w:val="single" w:sz="8" w:space="0" w:color="auto"/>
              <w:right w:val="single" w:sz="8" w:space="0" w:color="auto"/>
            </w:tcBorders>
            <w:vAlign w:val="center"/>
          </w:tcPr>
          <w:p w14:paraId="1620C86B" w14:textId="77777777" w:rsidR="005332A6" w:rsidRPr="00EE20B2" w:rsidRDefault="005332A6" w:rsidP="00587C19">
            <w:pPr>
              <w:autoSpaceDE w:val="0"/>
              <w:autoSpaceDN w:val="0"/>
              <w:adjustRightInd w:val="0"/>
              <w:spacing w:before="120" w:after="120"/>
              <w:jc w:val="center"/>
              <w:rPr>
                <w:rFonts w:ascii="Arial" w:hAnsi="Arial" w:cs="Arial"/>
                <w:szCs w:val="22"/>
                <w:lang w:val="it-IT" w:eastAsia="nl-NL"/>
              </w:rPr>
            </w:pPr>
            <w:r w:rsidRPr="00EE20B2">
              <w:rPr>
                <w:rFonts w:ascii="Arial" w:hAnsi="Arial" w:cs="Arial"/>
                <w:szCs w:val="22"/>
                <w:lang w:val="it-IT" w:eastAsia="nl-NL"/>
              </w:rPr>
              <w:t>Vrijednost robe po tranzitu (valuta)</w:t>
            </w:r>
          </w:p>
        </w:tc>
        <w:tc>
          <w:tcPr>
            <w:tcW w:w="2220" w:type="dxa"/>
            <w:tcBorders>
              <w:top w:val="single" w:sz="4" w:space="0" w:color="auto"/>
              <w:left w:val="nil"/>
              <w:bottom w:val="single" w:sz="8" w:space="0" w:color="auto"/>
              <w:right w:val="single" w:sz="8" w:space="0" w:color="auto"/>
            </w:tcBorders>
            <w:vAlign w:val="center"/>
          </w:tcPr>
          <w:p w14:paraId="02B56BB2" w14:textId="77777777" w:rsidR="005332A6" w:rsidRPr="00EE20B2" w:rsidRDefault="005332A6" w:rsidP="00587C19">
            <w:pPr>
              <w:autoSpaceDE w:val="0"/>
              <w:autoSpaceDN w:val="0"/>
              <w:adjustRightInd w:val="0"/>
              <w:spacing w:before="120" w:after="120"/>
              <w:jc w:val="center"/>
              <w:rPr>
                <w:rFonts w:ascii="Arial" w:hAnsi="Arial" w:cs="Arial"/>
                <w:szCs w:val="22"/>
                <w:lang w:val="it-IT" w:eastAsia="nl-NL"/>
              </w:rPr>
            </w:pPr>
            <w:r w:rsidRPr="00EE20B2">
              <w:rPr>
                <w:rFonts w:ascii="Arial" w:hAnsi="Arial" w:cs="Arial"/>
                <w:b/>
                <w:szCs w:val="22"/>
                <w:lang w:val="it-IT" w:eastAsia="nl-NL"/>
              </w:rPr>
              <w:t>Referentni iznos</w:t>
            </w:r>
            <w:r w:rsidRPr="00EE20B2">
              <w:rPr>
                <w:rFonts w:ascii="Arial" w:hAnsi="Arial" w:cs="Arial"/>
                <w:szCs w:val="22"/>
                <w:lang w:val="it-IT" w:eastAsia="nl-NL"/>
              </w:rPr>
              <w:t xml:space="preserve"> (podnosilac zahtjeva i predloženi iznos)</w:t>
            </w:r>
          </w:p>
        </w:tc>
      </w:tr>
      <w:tr w:rsidR="005332A6" w:rsidRPr="00E7344B" w14:paraId="4FE9BC3E" w14:textId="77777777" w:rsidTr="00587C19">
        <w:trPr>
          <w:trHeight w:val="266"/>
        </w:trPr>
        <w:tc>
          <w:tcPr>
            <w:tcW w:w="1904" w:type="dxa"/>
            <w:tcBorders>
              <w:top w:val="nil"/>
              <w:left w:val="single" w:sz="8" w:space="0" w:color="auto"/>
              <w:bottom w:val="single" w:sz="8" w:space="0" w:color="auto"/>
              <w:right w:val="single" w:sz="8" w:space="0" w:color="auto"/>
            </w:tcBorders>
            <w:vAlign w:val="bottom"/>
          </w:tcPr>
          <w:p w14:paraId="33B1950B" w14:textId="77777777" w:rsidR="005332A6" w:rsidRPr="00EE20B2" w:rsidRDefault="005332A6" w:rsidP="00587C19">
            <w:pPr>
              <w:autoSpaceDE w:val="0"/>
              <w:autoSpaceDN w:val="0"/>
              <w:adjustRightInd w:val="0"/>
              <w:spacing w:before="120" w:after="120"/>
              <w:rPr>
                <w:rFonts w:ascii="Arial" w:hAnsi="Arial" w:cs="Arial"/>
                <w:szCs w:val="22"/>
                <w:highlight w:val="yellow"/>
                <w:lang w:val="it-IT" w:eastAsia="nl-NL"/>
              </w:rPr>
            </w:pPr>
          </w:p>
        </w:tc>
        <w:tc>
          <w:tcPr>
            <w:tcW w:w="1860" w:type="dxa"/>
            <w:tcBorders>
              <w:top w:val="nil"/>
              <w:left w:val="nil"/>
              <w:bottom w:val="single" w:sz="8" w:space="0" w:color="auto"/>
              <w:right w:val="single" w:sz="8" w:space="0" w:color="auto"/>
            </w:tcBorders>
            <w:vAlign w:val="bottom"/>
          </w:tcPr>
          <w:p w14:paraId="3EAF8434" w14:textId="77777777" w:rsidR="005332A6" w:rsidRPr="00EE20B2" w:rsidRDefault="005332A6" w:rsidP="00587C19">
            <w:pPr>
              <w:autoSpaceDE w:val="0"/>
              <w:autoSpaceDN w:val="0"/>
              <w:adjustRightInd w:val="0"/>
              <w:spacing w:before="120" w:after="120"/>
              <w:rPr>
                <w:rFonts w:ascii="Arial" w:hAnsi="Arial" w:cs="Arial"/>
                <w:szCs w:val="22"/>
                <w:highlight w:val="yellow"/>
                <w:lang w:val="it-IT" w:eastAsia="nl-NL"/>
              </w:rPr>
            </w:pPr>
          </w:p>
        </w:tc>
        <w:tc>
          <w:tcPr>
            <w:tcW w:w="1560" w:type="dxa"/>
            <w:tcBorders>
              <w:top w:val="nil"/>
              <w:left w:val="nil"/>
              <w:bottom w:val="single" w:sz="8" w:space="0" w:color="auto"/>
              <w:right w:val="single" w:sz="8" w:space="0" w:color="auto"/>
            </w:tcBorders>
            <w:vAlign w:val="bottom"/>
          </w:tcPr>
          <w:p w14:paraId="6E6F98D7" w14:textId="77777777" w:rsidR="005332A6" w:rsidRPr="00EE20B2" w:rsidRDefault="005332A6" w:rsidP="00587C19">
            <w:pPr>
              <w:autoSpaceDE w:val="0"/>
              <w:autoSpaceDN w:val="0"/>
              <w:adjustRightInd w:val="0"/>
              <w:spacing w:before="120" w:after="120"/>
              <w:rPr>
                <w:rFonts w:ascii="Arial" w:hAnsi="Arial" w:cs="Arial"/>
                <w:szCs w:val="22"/>
                <w:highlight w:val="yellow"/>
                <w:lang w:val="it-IT" w:eastAsia="nl-NL"/>
              </w:rPr>
            </w:pPr>
          </w:p>
        </w:tc>
        <w:tc>
          <w:tcPr>
            <w:tcW w:w="1820" w:type="dxa"/>
            <w:tcBorders>
              <w:top w:val="nil"/>
              <w:left w:val="nil"/>
              <w:bottom w:val="single" w:sz="8" w:space="0" w:color="auto"/>
              <w:right w:val="single" w:sz="8" w:space="0" w:color="auto"/>
            </w:tcBorders>
            <w:vAlign w:val="bottom"/>
          </w:tcPr>
          <w:p w14:paraId="4A475F73" w14:textId="77777777" w:rsidR="005332A6" w:rsidRPr="00EE20B2" w:rsidRDefault="005332A6" w:rsidP="00587C19">
            <w:pPr>
              <w:autoSpaceDE w:val="0"/>
              <w:autoSpaceDN w:val="0"/>
              <w:adjustRightInd w:val="0"/>
              <w:spacing w:before="120" w:after="120"/>
              <w:rPr>
                <w:rFonts w:ascii="Arial" w:hAnsi="Arial" w:cs="Arial"/>
                <w:szCs w:val="22"/>
                <w:highlight w:val="yellow"/>
                <w:lang w:val="it-IT" w:eastAsia="nl-NL"/>
              </w:rPr>
            </w:pPr>
          </w:p>
        </w:tc>
        <w:tc>
          <w:tcPr>
            <w:tcW w:w="2220" w:type="dxa"/>
            <w:tcBorders>
              <w:top w:val="nil"/>
              <w:left w:val="nil"/>
              <w:bottom w:val="single" w:sz="8" w:space="0" w:color="auto"/>
              <w:right w:val="single" w:sz="8" w:space="0" w:color="auto"/>
            </w:tcBorders>
            <w:vAlign w:val="bottom"/>
          </w:tcPr>
          <w:p w14:paraId="2F25959F" w14:textId="77777777" w:rsidR="005332A6" w:rsidRPr="00EE20B2" w:rsidRDefault="005332A6" w:rsidP="00587C19">
            <w:pPr>
              <w:autoSpaceDE w:val="0"/>
              <w:autoSpaceDN w:val="0"/>
              <w:adjustRightInd w:val="0"/>
              <w:spacing w:before="120" w:after="120"/>
              <w:rPr>
                <w:rFonts w:ascii="Arial" w:hAnsi="Arial" w:cs="Arial"/>
                <w:szCs w:val="22"/>
                <w:highlight w:val="yellow"/>
                <w:lang w:val="it-IT" w:eastAsia="nl-NL"/>
              </w:rPr>
            </w:pPr>
          </w:p>
        </w:tc>
      </w:tr>
      <w:tr w:rsidR="005332A6" w:rsidRPr="00E7344B" w14:paraId="34AB6F72" w14:textId="77777777" w:rsidTr="00587C19">
        <w:trPr>
          <w:trHeight w:val="268"/>
        </w:trPr>
        <w:tc>
          <w:tcPr>
            <w:tcW w:w="1904" w:type="dxa"/>
            <w:tcBorders>
              <w:top w:val="nil"/>
              <w:left w:val="single" w:sz="8" w:space="0" w:color="auto"/>
              <w:bottom w:val="single" w:sz="8" w:space="0" w:color="auto"/>
              <w:right w:val="single" w:sz="8" w:space="0" w:color="auto"/>
            </w:tcBorders>
            <w:vAlign w:val="bottom"/>
          </w:tcPr>
          <w:p w14:paraId="54E77B4D" w14:textId="77777777" w:rsidR="005332A6" w:rsidRPr="00EE20B2" w:rsidRDefault="005332A6" w:rsidP="00587C19">
            <w:pPr>
              <w:autoSpaceDE w:val="0"/>
              <w:autoSpaceDN w:val="0"/>
              <w:adjustRightInd w:val="0"/>
              <w:spacing w:before="120" w:after="120"/>
              <w:rPr>
                <w:rFonts w:ascii="Arial" w:hAnsi="Arial" w:cs="Arial"/>
                <w:szCs w:val="22"/>
                <w:highlight w:val="yellow"/>
                <w:lang w:val="it-IT" w:eastAsia="nl-NL"/>
              </w:rPr>
            </w:pPr>
          </w:p>
        </w:tc>
        <w:tc>
          <w:tcPr>
            <w:tcW w:w="1860" w:type="dxa"/>
            <w:tcBorders>
              <w:top w:val="nil"/>
              <w:left w:val="nil"/>
              <w:bottom w:val="single" w:sz="8" w:space="0" w:color="auto"/>
              <w:right w:val="single" w:sz="8" w:space="0" w:color="auto"/>
            </w:tcBorders>
            <w:vAlign w:val="bottom"/>
          </w:tcPr>
          <w:p w14:paraId="4F721E93" w14:textId="77777777" w:rsidR="005332A6" w:rsidRPr="00EE20B2" w:rsidRDefault="005332A6" w:rsidP="00587C19">
            <w:pPr>
              <w:autoSpaceDE w:val="0"/>
              <w:autoSpaceDN w:val="0"/>
              <w:adjustRightInd w:val="0"/>
              <w:spacing w:before="120" w:after="120"/>
              <w:rPr>
                <w:rFonts w:ascii="Arial" w:hAnsi="Arial" w:cs="Arial"/>
                <w:szCs w:val="22"/>
                <w:highlight w:val="yellow"/>
                <w:lang w:val="it-IT" w:eastAsia="nl-NL"/>
              </w:rPr>
            </w:pPr>
          </w:p>
        </w:tc>
        <w:tc>
          <w:tcPr>
            <w:tcW w:w="1560" w:type="dxa"/>
            <w:tcBorders>
              <w:top w:val="nil"/>
              <w:left w:val="nil"/>
              <w:bottom w:val="single" w:sz="8" w:space="0" w:color="auto"/>
              <w:right w:val="single" w:sz="8" w:space="0" w:color="auto"/>
            </w:tcBorders>
            <w:vAlign w:val="bottom"/>
          </w:tcPr>
          <w:p w14:paraId="680BD2EE" w14:textId="77777777" w:rsidR="005332A6" w:rsidRPr="00EE20B2" w:rsidRDefault="005332A6" w:rsidP="00587C19">
            <w:pPr>
              <w:autoSpaceDE w:val="0"/>
              <w:autoSpaceDN w:val="0"/>
              <w:adjustRightInd w:val="0"/>
              <w:spacing w:before="120" w:after="120"/>
              <w:rPr>
                <w:rFonts w:ascii="Arial" w:hAnsi="Arial" w:cs="Arial"/>
                <w:szCs w:val="22"/>
                <w:highlight w:val="yellow"/>
                <w:lang w:val="it-IT" w:eastAsia="nl-NL"/>
              </w:rPr>
            </w:pPr>
          </w:p>
        </w:tc>
        <w:tc>
          <w:tcPr>
            <w:tcW w:w="1820" w:type="dxa"/>
            <w:tcBorders>
              <w:top w:val="nil"/>
              <w:left w:val="nil"/>
              <w:bottom w:val="single" w:sz="8" w:space="0" w:color="auto"/>
              <w:right w:val="single" w:sz="8" w:space="0" w:color="auto"/>
            </w:tcBorders>
            <w:vAlign w:val="bottom"/>
          </w:tcPr>
          <w:p w14:paraId="28A7D306" w14:textId="77777777" w:rsidR="005332A6" w:rsidRPr="00EE20B2" w:rsidRDefault="005332A6" w:rsidP="00587C19">
            <w:pPr>
              <w:autoSpaceDE w:val="0"/>
              <w:autoSpaceDN w:val="0"/>
              <w:adjustRightInd w:val="0"/>
              <w:spacing w:before="120" w:after="120"/>
              <w:rPr>
                <w:rFonts w:ascii="Arial" w:hAnsi="Arial" w:cs="Arial"/>
                <w:szCs w:val="22"/>
                <w:highlight w:val="yellow"/>
                <w:lang w:val="it-IT" w:eastAsia="nl-NL"/>
              </w:rPr>
            </w:pPr>
          </w:p>
        </w:tc>
        <w:tc>
          <w:tcPr>
            <w:tcW w:w="2220" w:type="dxa"/>
            <w:tcBorders>
              <w:top w:val="nil"/>
              <w:left w:val="nil"/>
              <w:bottom w:val="single" w:sz="8" w:space="0" w:color="auto"/>
              <w:right w:val="single" w:sz="8" w:space="0" w:color="auto"/>
            </w:tcBorders>
            <w:vAlign w:val="bottom"/>
          </w:tcPr>
          <w:p w14:paraId="4957497F" w14:textId="77777777" w:rsidR="005332A6" w:rsidRPr="00EE20B2" w:rsidRDefault="005332A6" w:rsidP="00587C19">
            <w:pPr>
              <w:autoSpaceDE w:val="0"/>
              <w:autoSpaceDN w:val="0"/>
              <w:adjustRightInd w:val="0"/>
              <w:spacing w:before="120" w:after="120"/>
              <w:rPr>
                <w:rFonts w:ascii="Arial" w:hAnsi="Arial" w:cs="Arial"/>
                <w:szCs w:val="22"/>
                <w:highlight w:val="yellow"/>
                <w:lang w:val="it-IT" w:eastAsia="nl-NL"/>
              </w:rPr>
            </w:pPr>
          </w:p>
        </w:tc>
      </w:tr>
      <w:tr w:rsidR="005332A6" w:rsidRPr="00E7344B" w14:paraId="2046081E" w14:textId="77777777" w:rsidTr="00587C19">
        <w:trPr>
          <w:trHeight w:val="266"/>
        </w:trPr>
        <w:tc>
          <w:tcPr>
            <w:tcW w:w="1904" w:type="dxa"/>
            <w:tcBorders>
              <w:top w:val="nil"/>
              <w:left w:val="single" w:sz="8" w:space="0" w:color="auto"/>
              <w:bottom w:val="single" w:sz="8" w:space="0" w:color="auto"/>
              <w:right w:val="single" w:sz="8" w:space="0" w:color="auto"/>
            </w:tcBorders>
            <w:vAlign w:val="bottom"/>
          </w:tcPr>
          <w:p w14:paraId="2FDF27E1" w14:textId="77777777" w:rsidR="005332A6" w:rsidRPr="00EE20B2" w:rsidRDefault="005332A6" w:rsidP="00587C19">
            <w:pPr>
              <w:autoSpaceDE w:val="0"/>
              <w:autoSpaceDN w:val="0"/>
              <w:adjustRightInd w:val="0"/>
              <w:spacing w:before="120" w:after="120"/>
              <w:rPr>
                <w:rFonts w:ascii="Arial" w:hAnsi="Arial" w:cs="Arial"/>
                <w:szCs w:val="22"/>
                <w:highlight w:val="yellow"/>
                <w:lang w:val="it-IT" w:eastAsia="nl-NL"/>
              </w:rPr>
            </w:pPr>
          </w:p>
        </w:tc>
        <w:tc>
          <w:tcPr>
            <w:tcW w:w="1860" w:type="dxa"/>
            <w:tcBorders>
              <w:top w:val="nil"/>
              <w:left w:val="nil"/>
              <w:bottom w:val="single" w:sz="8" w:space="0" w:color="auto"/>
              <w:right w:val="single" w:sz="8" w:space="0" w:color="auto"/>
            </w:tcBorders>
            <w:vAlign w:val="bottom"/>
          </w:tcPr>
          <w:p w14:paraId="1F09B6CF" w14:textId="77777777" w:rsidR="005332A6" w:rsidRPr="00EE20B2" w:rsidRDefault="005332A6" w:rsidP="00587C19">
            <w:pPr>
              <w:autoSpaceDE w:val="0"/>
              <w:autoSpaceDN w:val="0"/>
              <w:adjustRightInd w:val="0"/>
              <w:spacing w:before="120" w:after="120"/>
              <w:rPr>
                <w:rFonts w:ascii="Arial" w:hAnsi="Arial" w:cs="Arial"/>
                <w:szCs w:val="22"/>
                <w:highlight w:val="yellow"/>
                <w:lang w:val="it-IT" w:eastAsia="nl-NL"/>
              </w:rPr>
            </w:pPr>
          </w:p>
        </w:tc>
        <w:tc>
          <w:tcPr>
            <w:tcW w:w="1560" w:type="dxa"/>
            <w:tcBorders>
              <w:top w:val="nil"/>
              <w:left w:val="nil"/>
              <w:bottom w:val="single" w:sz="8" w:space="0" w:color="auto"/>
              <w:right w:val="single" w:sz="8" w:space="0" w:color="auto"/>
            </w:tcBorders>
            <w:vAlign w:val="bottom"/>
          </w:tcPr>
          <w:p w14:paraId="52B6F565" w14:textId="77777777" w:rsidR="005332A6" w:rsidRPr="00EE20B2" w:rsidRDefault="005332A6" w:rsidP="00587C19">
            <w:pPr>
              <w:autoSpaceDE w:val="0"/>
              <w:autoSpaceDN w:val="0"/>
              <w:adjustRightInd w:val="0"/>
              <w:spacing w:before="120" w:after="120"/>
              <w:rPr>
                <w:rFonts w:ascii="Arial" w:hAnsi="Arial" w:cs="Arial"/>
                <w:szCs w:val="22"/>
                <w:highlight w:val="yellow"/>
                <w:lang w:val="it-IT" w:eastAsia="nl-NL"/>
              </w:rPr>
            </w:pPr>
          </w:p>
        </w:tc>
        <w:tc>
          <w:tcPr>
            <w:tcW w:w="1820" w:type="dxa"/>
            <w:tcBorders>
              <w:top w:val="nil"/>
              <w:left w:val="nil"/>
              <w:bottom w:val="single" w:sz="8" w:space="0" w:color="auto"/>
              <w:right w:val="single" w:sz="8" w:space="0" w:color="auto"/>
            </w:tcBorders>
            <w:vAlign w:val="bottom"/>
          </w:tcPr>
          <w:p w14:paraId="4FF1077F" w14:textId="77777777" w:rsidR="005332A6" w:rsidRPr="00EE20B2" w:rsidRDefault="005332A6" w:rsidP="00587C19">
            <w:pPr>
              <w:autoSpaceDE w:val="0"/>
              <w:autoSpaceDN w:val="0"/>
              <w:adjustRightInd w:val="0"/>
              <w:spacing w:before="120" w:after="120"/>
              <w:rPr>
                <w:rFonts w:ascii="Arial" w:hAnsi="Arial" w:cs="Arial"/>
                <w:szCs w:val="22"/>
                <w:highlight w:val="yellow"/>
                <w:lang w:val="it-IT" w:eastAsia="nl-NL"/>
              </w:rPr>
            </w:pPr>
          </w:p>
        </w:tc>
        <w:tc>
          <w:tcPr>
            <w:tcW w:w="2220" w:type="dxa"/>
            <w:tcBorders>
              <w:top w:val="nil"/>
              <w:left w:val="nil"/>
              <w:bottom w:val="single" w:sz="8" w:space="0" w:color="auto"/>
              <w:right w:val="single" w:sz="8" w:space="0" w:color="auto"/>
            </w:tcBorders>
            <w:vAlign w:val="bottom"/>
          </w:tcPr>
          <w:p w14:paraId="6CB96AE0" w14:textId="77777777" w:rsidR="005332A6" w:rsidRPr="00EE20B2" w:rsidRDefault="005332A6" w:rsidP="00587C19">
            <w:pPr>
              <w:autoSpaceDE w:val="0"/>
              <w:autoSpaceDN w:val="0"/>
              <w:adjustRightInd w:val="0"/>
              <w:spacing w:before="120" w:after="120"/>
              <w:rPr>
                <w:rFonts w:ascii="Arial" w:hAnsi="Arial" w:cs="Arial"/>
                <w:szCs w:val="22"/>
                <w:highlight w:val="yellow"/>
                <w:lang w:val="it-IT" w:eastAsia="nl-NL"/>
              </w:rPr>
            </w:pPr>
          </w:p>
        </w:tc>
      </w:tr>
    </w:tbl>
    <w:p w14:paraId="41CCB3F7" w14:textId="77777777" w:rsidR="00444950" w:rsidRPr="00EE20B2" w:rsidRDefault="00444950" w:rsidP="005332A6">
      <w:pPr>
        <w:rPr>
          <w:rFonts w:ascii="Arial" w:hAnsi="Arial" w:cs="Arial"/>
          <w:szCs w:val="22"/>
          <w:lang w:val="it-IT"/>
        </w:rPr>
      </w:pPr>
    </w:p>
    <w:p w14:paraId="6520F3DA" w14:textId="77777777" w:rsidR="00444950" w:rsidRPr="00EE20B2" w:rsidRDefault="00444950" w:rsidP="005332A6">
      <w:pPr>
        <w:rPr>
          <w:rFonts w:ascii="Arial" w:hAnsi="Arial" w:cs="Arial"/>
          <w:szCs w:val="22"/>
          <w:lang w:val="it-IT"/>
        </w:rPr>
      </w:pPr>
    </w:p>
    <w:p w14:paraId="3C37EC54" w14:textId="77777777" w:rsidR="00444950" w:rsidRPr="00EE20B2" w:rsidRDefault="00444950" w:rsidP="005332A6">
      <w:pPr>
        <w:rPr>
          <w:rFonts w:ascii="Arial" w:hAnsi="Arial" w:cs="Arial"/>
          <w:szCs w:val="22"/>
          <w:lang w:val="it-IT"/>
        </w:rPr>
      </w:pPr>
    </w:p>
    <w:p w14:paraId="48722F34" w14:textId="77777777" w:rsidR="00444950" w:rsidRPr="00EE20B2" w:rsidRDefault="00444950" w:rsidP="005332A6">
      <w:pPr>
        <w:rPr>
          <w:rFonts w:ascii="Arial" w:hAnsi="Arial" w:cs="Arial"/>
          <w:szCs w:val="22"/>
          <w:lang w:val="it-IT"/>
        </w:rPr>
      </w:pPr>
    </w:p>
    <w:p w14:paraId="5F89ABD0" w14:textId="77777777" w:rsidR="00444950" w:rsidRPr="00EE20B2" w:rsidRDefault="00444950" w:rsidP="005332A6">
      <w:pPr>
        <w:rPr>
          <w:rFonts w:ascii="Arial" w:hAnsi="Arial" w:cs="Arial"/>
          <w:szCs w:val="22"/>
          <w:lang w:val="it-IT"/>
        </w:rPr>
      </w:pPr>
    </w:p>
    <w:p w14:paraId="3F91472B" w14:textId="77777777" w:rsidR="00444950" w:rsidRPr="00EE20B2" w:rsidRDefault="00444950" w:rsidP="005332A6">
      <w:pPr>
        <w:rPr>
          <w:rFonts w:ascii="Arial" w:hAnsi="Arial" w:cs="Arial"/>
          <w:szCs w:val="22"/>
          <w:lang w:val="it-IT"/>
        </w:rPr>
      </w:pPr>
    </w:p>
    <w:p w14:paraId="43641915" w14:textId="77777777" w:rsidR="00444950" w:rsidRPr="00EE20B2" w:rsidRDefault="00444950" w:rsidP="005332A6">
      <w:pPr>
        <w:rPr>
          <w:rFonts w:ascii="Arial" w:hAnsi="Arial" w:cs="Arial"/>
          <w:szCs w:val="22"/>
          <w:lang w:val="it-IT"/>
        </w:rPr>
      </w:pPr>
    </w:p>
    <w:p w14:paraId="72231A03" w14:textId="77777777" w:rsidR="00444950" w:rsidRPr="00EE20B2" w:rsidRDefault="00444950" w:rsidP="005332A6">
      <w:pPr>
        <w:rPr>
          <w:rFonts w:ascii="Arial" w:hAnsi="Arial" w:cs="Arial"/>
          <w:szCs w:val="22"/>
          <w:lang w:val="it-IT"/>
        </w:rPr>
      </w:pPr>
    </w:p>
    <w:p w14:paraId="47A9C7B2" w14:textId="77777777" w:rsidR="00444950" w:rsidRPr="00EE20B2" w:rsidRDefault="00444950" w:rsidP="005332A6">
      <w:pPr>
        <w:rPr>
          <w:rFonts w:ascii="Arial" w:hAnsi="Arial" w:cs="Arial"/>
          <w:szCs w:val="22"/>
          <w:lang w:val="it-IT"/>
        </w:rPr>
      </w:pPr>
    </w:p>
    <w:p w14:paraId="575ED2DA" w14:textId="77777777" w:rsidR="00444950" w:rsidRPr="00EE20B2" w:rsidRDefault="00444950" w:rsidP="005332A6">
      <w:pPr>
        <w:rPr>
          <w:rFonts w:ascii="Arial" w:hAnsi="Arial" w:cs="Arial"/>
          <w:szCs w:val="22"/>
          <w:lang w:val="it-IT"/>
        </w:rPr>
      </w:pPr>
    </w:p>
    <w:p w14:paraId="6BCBD134" w14:textId="77777777" w:rsidR="00444950" w:rsidRPr="00EE20B2" w:rsidRDefault="00444950" w:rsidP="005332A6">
      <w:pPr>
        <w:rPr>
          <w:rFonts w:ascii="Arial" w:hAnsi="Arial" w:cs="Arial"/>
          <w:szCs w:val="22"/>
          <w:lang w:val="it-IT"/>
        </w:rPr>
      </w:pPr>
    </w:p>
    <w:p w14:paraId="0525BA32" w14:textId="77777777" w:rsidR="00444950" w:rsidRPr="00EE20B2" w:rsidRDefault="00444950" w:rsidP="005332A6">
      <w:pPr>
        <w:rPr>
          <w:rFonts w:ascii="Arial" w:hAnsi="Arial" w:cs="Arial"/>
          <w:szCs w:val="22"/>
          <w:lang w:val="it-IT"/>
        </w:rPr>
      </w:pPr>
    </w:p>
    <w:p w14:paraId="1364BEB3" w14:textId="77777777" w:rsidR="00444950" w:rsidRPr="00EE20B2" w:rsidRDefault="00444950" w:rsidP="005332A6">
      <w:pPr>
        <w:rPr>
          <w:rFonts w:ascii="Arial" w:hAnsi="Arial" w:cs="Arial"/>
          <w:szCs w:val="22"/>
          <w:lang w:val="it-IT"/>
        </w:rPr>
      </w:pPr>
    </w:p>
    <w:p w14:paraId="1AF484CA" w14:textId="77777777" w:rsidR="00444950" w:rsidRPr="00EE20B2" w:rsidRDefault="00444950" w:rsidP="005332A6">
      <w:pPr>
        <w:rPr>
          <w:rFonts w:ascii="Arial" w:hAnsi="Arial" w:cs="Arial"/>
          <w:szCs w:val="22"/>
          <w:lang w:val="it-IT"/>
        </w:rPr>
      </w:pPr>
    </w:p>
    <w:p w14:paraId="00AAA68D" w14:textId="77777777" w:rsidR="005332A6" w:rsidRPr="00D67DB5" w:rsidRDefault="005332A6" w:rsidP="005332A6">
      <w:pPr>
        <w:rPr>
          <w:rFonts w:ascii="Arial" w:hAnsi="Arial" w:cs="Arial"/>
          <w:szCs w:val="22"/>
          <w:lang w:val="en-GB"/>
        </w:rPr>
      </w:pPr>
      <w:r w:rsidRPr="00D67DB5">
        <w:rPr>
          <w:rFonts w:ascii="Arial" w:hAnsi="Arial" w:cs="Arial"/>
          <w:szCs w:val="22"/>
          <w:lang w:val="en-GB"/>
        </w:rPr>
        <w:t xml:space="preserve">Napomena: </w:t>
      </w:r>
    </w:p>
    <w:p w14:paraId="2DC42240" w14:textId="77777777" w:rsidR="005332A6" w:rsidRPr="00EE20B2" w:rsidRDefault="005332A6" w:rsidP="005332A6">
      <w:pPr>
        <w:widowControl/>
        <w:numPr>
          <w:ilvl w:val="0"/>
          <w:numId w:val="42"/>
        </w:numPr>
        <w:rPr>
          <w:rFonts w:ascii="Arial" w:hAnsi="Arial" w:cs="Arial"/>
          <w:szCs w:val="22"/>
          <w:lang w:val="it-IT"/>
        </w:rPr>
      </w:pPr>
      <w:r w:rsidRPr="00EE20B2">
        <w:rPr>
          <w:rFonts w:ascii="Arial" w:hAnsi="Arial" w:cs="Arial"/>
          <w:szCs w:val="22"/>
          <w:lang w:val="it-IT"/>
        </w:rPr>
        <w:t>uz zahtjev se prilaže detaljan pregled podataka o robi</w:t>
      </w:r>
    </w:p>
    <w:p w14:paraId="5862BF7A" w14:textId="77777777" w:rsidR="005332A6" w:rsidRPr="00EE20B2" w:rsidRDefault="005332A6" w:rsidP="005332A6">
      <w:pPr>
        <w:widowControl/>
        <w:numPr>
          <w:ilvl w:val="0"/>
          <w:numId w:val="42"/>
        </w:numPr>
        <w:rPr>
          <w:rFonts w:ascii="Arial" w:hAnsi="Arial" w:cs="Arial"/>
          <w:szCs w:val="22"/>
          <w:lang w:val="it-IT"/>
        </w:rPr>
      </w:pPr>
      <w:r w:rsidRPr="00EE20B2">
        <w:rPr>
          <w:rFonts w:ascii="Arial" w:hAnsi="Arial" w:cs="Arial"/>
          <w:szCs w:val="22"/>
          <w:lang w:val="it-IT"/>
        </w:rPr>
        <w:t>popuniti onoliko kolona koliko vrsta robe postoji</w:t>
      </w:r>
    </w:p>
    <w:p w14:paraId="5F588293" w14:textId="77777777" w:rsidR="005332A6" w:rsidRPr="00EE20B2" w:rsidRDefault="005332A6" w:rsidP="005332A6">
      <w:pPr>
        <w:overflowPunct w:val="0"/>
        <w:autoSpaceDE w:val="0"/>
        <w:autoSpaceDN w:val="0"/>
        <w:adjustRightInd w:val="0"/>
        <w:spacing w:before="120" w:after="120" w:line="222" w:lineRule="auto"/>
        <w:ind w:left="120"/>
        <w:jc w:val="center"/>
        <w:rPr>
          <w:rFonts w:ascii="Arial" w:hAnsi="Arial" w:cs="Arial"/>
          <w:b/>
          <w:bCs/>
          <w:szCs w:val="22"/>
          <w:highlight w:val="yellow"/>
          <w:lang w:val="it-IT" w:eastAsia="nl-NL"/>
        </w:rPr>
      </w:pPr>
      <w:bookmarkStart w:id="7" w:name="page5"/>
      <w:bookmarkEnd w:id="7"/>
    </w:p>
    <w:p w14:paraId="61961C10" w14:textId="77777777" w:rsidR="005332A6" w:rsidRPr="00EE20B2" w:rsidRDefault="005332A6" w:rsidP="005332A6">
      <w:pPr>
        <w:overflowPunct w:val="0"/>
        <w:autoSpaceDE w:val="0"/>
        <w:autoSpaceDN w:val="0"/>
        <w:adjustRightInd w:val="0"/>
        <w:spacing w:before="120" w:after="120" w:line="222" w:lineRule="auto"/>
        <w:ind w:left="120"/>
        <w:jc w:val="center"/>
        <w:rPr>
          <w:rFonts w:ascii="Arial" w:hAnsi="Arial" w:cs="Arial"/>
          <w:szCs w:val="22"/>
          <w:lang w:val="it-IT" w:eastAsia="nl-NL"/>
        </w:rPr>
      </w:pPr>
      <w:r w:rsidRPr="00EE20B2">
        <w:rPr>
          <w:rFonts w:ascii="Arial" w:hAnsi="Arial" w:cs="Arial"/>
          <w:b/>
          <w:bCs/>
          <w:szCs w:val="22"/>
          <w:lang w:val="it-IT" w:eastAsia="nl-NL"/>
        </w:rPr>
        <w:t>B. PROVERA USKLAĐENOSTI SA DOPUNSKIM KRITERIJUMIMA ZA KORIŠĆENJE GARANCIJE SA UMANJENIM IZNOSOM I OSLOBOĐENJA OD PODNOŠENJA OBEZBJEĐENJA</w:t>
      </w:r>
    </w:p>
    <w:p w14:paraId="56BF89C6" w14:textId="77777777" w:rsidR="005332A6" w:rsidRPr="00EE20B2" w:rsidRDefault="005332A6" w:rsidP="005332A6">
      <w:pPr>
        <w:overflowPunct w:val="0"/>
        <w:autoSpaceDE w:val="0"/>
        <w:autoSpaceDN w:val="0"/>
        <w:adjustRightInd w:val="0"/>
        <w:spacing w:before="120" w:after="120" w:line="227" w:lineRule="auto"/>
        <w:jc w:val="both"/>
        <w:rPr>
          <w:rFonts w:ascii="Arial" w:hAnsi="Arial" w:cs="Arial"/>
          <w:szCs w:val="22"/>
          <w:lang w:val="it-IT" w:eastAsia="nl-NL"/>
        </w:rPr>
      </w:pPr>
      <w:r w:rsidRPr="00EE20B2">
        <w:rPr>
          <w:rFonts w:ascii="Arial" w:hAnsi="Arial" w:cs="Arial"/>
          <w:szCs w:val="22"/>
          <w:lang w:val="it-IT" w:eastAsia="nl-NL"/>
        </w:rPr>
        <w:t>Ako su ispunjeni sledeći kriterijumi, garancija se može umanjiti za iznos naznačen u prvoj koloni (izražen u % od referentnog iznosa). Interni podaci o podnosiocu zahtjeva, koje je prikupila nadležna carinska ispostava, takođe se koriste u procjeni.</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6119"/>
      </w:tblGrid>
      <w:tr w:rsidR="005332A6" w:rsidRPr="00712FE2" w14:paraId="507FBF60" w14:textId="77777777" w:rsidTr="00587C19">
        <w:tc>
          <w:tcPr>
            <w:tcW w:w="3232" w:type="dxa"/>
            <w:shd w:val="clear" w:color="auto" w:fill="auto"/>
          </w:tcPr>
          <w:p w14:paraId="0D15435B" w14:textId="77777777" w:rsidR="005332A6" w:rsidRPr="00D67DB5" w:rsidRDefault="005332A6" w:rsidP="00587C19">
            <w:pPr>
              <w:autoSpaceDE w:val="0"/>
              <w:autoSpaceDN w:val="0"/>
              <w:adjustRightInd w:val="0"/>
              <w:spacing w:before="120" w:after="120" w:line="268" w:lineRule="exact"/>
              <w:rPr>
                <w:rFonts w:ascii="Arial" w:hAnsi="Arial" w:cs="Arial"/>
                <w:b/>
                <w:szCs w:val="22"/>
                <w:lang w:val="en-GB" w:eastAsia="nl-NL"/>
              </w:rPr>
            </w:pPr>
            <w:r w:rsidRPr="00D67DB5">
              <w:rPr>
                <w:rFonts w:ascii="Arial" w:hAnsi="Arial" w:cs="Arial"/>
                <w:b/>
                <w:szCs w:val="22"/>
                <w:lang w:val="en-GB" w:eastAsia="nl-NL"/>
              </w:rPr>
              <w:t>Umanjenje (%)</w:t>
            </w:r>
          </w:p>
        </w:tc>
        <w:tc>
          <w:tcPr>
            <w:tcW w:w="6119" w:type="dxa"/>
            <w:shd w:val="clear" w:color="auto" w:fill="auto"/>
          </w:tcPr>
          <w:p w14:paraId="03C5A60C" w14:textId="77777777" w:rsidR="005332A6" w:rsidRPr="00D67DB5" w:rsidRDefault="005332A6" w:rsidP="00587C19">
            <w:pPr>
              <w:autoSpaceDE w:val="0"/>
              <w:autoSpaceDN w:val="0"/>
              <w:adjustRightInd w:val="0"/>
              <w:spacing w:before="120" w:after="120" w:line="268" w:lineRule="exact"/>
              <w:rPr>
                <w:rFonts w:ascii="Arial" w:hAnsi="Arial" w:cs="Arial"/>
                <w:b/>
                <w:szCs w:val="22"/>
                <w:lang w:val="en-GB" w:eastAsia="nl-NL"/>
              </w:rPr>
            </w:pPr>
            <w:r w:rsidRPr="00D67DB5">
              <w:rPr>
                <w:rFonts w:ascii="Arial" w:hAnsi="Arial" w:cs="Arial"/>
                <w:b/>
                <w:szCs w:val="22"/>
                <w:lang w:val="en-GB" w:eastAsia="nl-NL"/>
              </w:rPr>
              <w:t>Uslovi</w:t>
            </w:r>
          </w:p>
        </w:tc>
      </w:tr>
      <w:tr w:rsidR="005332A6" w:rsidRPr="00712FE2" w14:paraId="7454F9A5" w14:textId="77777777" w:rsidTr="00587C19">
        <w:tc>
          <w:tcPr>
            <w:tcW w:w="3232" w:type="dxa"/>
            <w:shd w:val="clear" w:color="auto" w:fill="auto"/>
          </w:tcPr>
          <w:p w14:paraId="4FDD9560" w14:textId="77777777" w:rsidR="005332A6" w:rsidRPr="00395CE0" w:rsidRDefault="005332A6" w:rsidP="00587C19">
            <w:pPr>
              <w:autoSpaceDE w:val="0"/>
              <w:autoSpaceDN w:val="0"/>
              <w:adjustRightInd w:val="0"/>
              <w:spacing w:before="120" w:after="120" w:line="268" w:lineRule="exact"/>
              <w:rPr>
                <w:rFonts w:ascii="Arial" w:hAnsi="Arial" w:cs="Arial"/>
                <w:b/>
                <w:szCs w:val="22"/>
                <w:lang w:val="en-GB" w:eastAsia="nl-NL"/>
              </w:rPr>
            </w:pPr>
            <w:r w:rsidRPr="00395CE0">
              <w:rPr>
                <w:rFonts w:ascii="Arial" w:hAnsi="Arial" w:cs="Arial"/>
                <w:b/>
                <w:szCs w:val="22"/>
                <w:lang w:val="en-GB" w:eastAsia="nl-NL"/>
              </w:rPr>
              <w:t>Referentni iznos jednak iznosu obezbjeđenja</w:t>
            </w:r>
          </w:p>
        </w:tc>
        <w:tc>
          <w:tcPr>
            <w:tcW w:w="6119" w:type="dxa"/>
            <w:shd w:val="clear" w:color="auto" w:fill="auto"/>
          </w:tcPr>
          <w:p w14:paraId="02B85301" w14:textId="77777777" w:rsidR="005332A6" w:rsidRPr="003A4B19" w:rsidRDefault="005332A6" w:rsidP="00587C19">
            <w:pPr>
              <w:autoSpaceDE w:val="0"/>
              <w:autoSpaceDN w:val="0"/>
              <w:adjustRightInd w:val="0"/>
              <w:spacing w:before="120" w:after="120" w:line="268" w:lineRule="exact"/>
              <w:rPr>
                <w:rFonts w:ascii="Arial" w:hAnsi="Arial" w:cs="Arial"/>
                <w:szCs w:val="22"/>
                <w:lang w:val="en-GB" w:eastAsia="nl-NL"/>
              </w:rPr>
            </w:pPr>
            <w:r w:rsidRPr="003A4B19">
              <w:rPr>
                <w:rFonts w:ascii="Arial" w:hAnsi="Arial" w:cs="Arial"/>
                <w:szCs w:val="22"/>
                <w:lang w:val="en-GB" w:eastAsia="nl-NL"/>
              </w:rPr>
              <w:t>Ispunjavanje osnovnih uslova</w:t>
            </w:r>
          </w:p>
        </w:tc>
      </w:tr>
      <w:tr w:rsidR="005332A6" w:rsidRPr="00712FE2" w14:paraId="108A7C94" w14:textId="77777777" w:rsidTr="00587C19">
        <w:tc>
          <w:tcPr>
            <w:tcW w:w="3232" w:type="dxa"/>
            <w:shd w:val="clear" w:color="auto" w:fill="auto"/>
          </w:tcPr>
          <w:p w14:paraId="7AFA1631" w14:textId="77777777" w:rsidR="005332A6" w:rsidRPr="00D67DB5" w:rsidRDefault="005332A6" w:rsidP="00587C19">
            <w:pPr>
              <w:autoSpaceDE w:val="0"/>
              <w:autoSpaceDN w:val="0"/>
              <w:adjustRightInd w:val="0"/>
              <w:spacing w:before="120" w:after="120" w:line="268" w:lineRule="exact"/>
              <w:rPr>
                <w:rFonts w:ascii="Arial" w:hAnsi="Arial" w:cs="Arial"/>
                <w:b/>
                <w:szCs w:val="22"/>
                <w:lang w:val="en-GB" w:eastAsia="nl-NL"/>
              </w:rPr>
            </w:pPr>
            <w:r w:rsidRPr="00D67DB5">
              <w:rPr>
                <w:rFonts w:ascii="Arial" w:hAnsi="Arial" w:cs="Arial"/>
                <w:b/>
                <w:szCs w:val="22"/>
                <w:lang w:val="en-GB" w:eastAsia="nl-NL"/>
              </w:rPr>
              <w:t>50% iznosa</w:t>
            </w:r>
          </w:p>
        </w:tc>
        <w:tc>
          <w:tcPr>
            <w:tcW w:w="6119" w:type="dxa"/>
            <w:shd w:val="clear" w:color="auto" w:fill="auto"/>
          </w:tcPr>
          <w:p w14:paraId="67325241" w14:textId="77777777" w:rsidR="005332A6" w:rsidRPr="00712FE2" w:rsidRDefault="005332A6" w:rsidP="00587C19">
            <w:pPr>
              <w:autoSpaceDE w:val="0"/>
              <w:autoSpaceDN w:val="0"/>
              <w:adjustRightInd w:val="0"/>
              <w:spacing w:before="120" w:after="120" w:line="268" w:lineRule="exact"/>
              <w:rPr>
                <w:rFonts w:ascii="Arial" w:hAnsi="Arial" w:cs="Arial"/>
                <w:szCs w:val="22"/>
                <w:highlight w:val="yellow"/>
                <w:lang w:val="en-GB" w:eastAsia="nl-NL"/>
              </w:rPr>
            </w:pPr>
          </w:p>
        </w:tc>
      </w:tr>
      <w:tr w:rsidR="005332A6" w:rsidRPr="00712FE2" w14:paraId="31892C45" w14:textId="77777777" w:rsidTr="00587C19">
        <w:tc>
          <w:tcPr>
            <w:tcW w:w="3232" w:type="dxa"/>
            <w:shd w:val="clear" w:color="auto" w:fill="auto"/>
          </w:tcPr>
          <w:p w14:paraId="2BDA0200" w14:textId="77777777" w:rsidR="005332A6" w:rsidRPr="00D67DB5" w:rsidRDefault="005332A6" w:rsidP="00587C19">
            <w:pPr>
              <w:autoSpaceDE w:val="0"/>
              <w:autoSpaceDN w:val="0"/>
              <w:adjustRightInd w:val="0"/>
              <w:spacing w:before="120" w:after="120" w:line="268" w:lineRule="exact"/>
              <w:rPr>
                <w:rFonts w:ascii="Arial" w:hAnsi="Arial" w:cs="Arial"/>
                <w:b/>
                <w:szCs w:val="22"/>
                <w:lang w:val="en-GB" w:eastAsia="nl-NL"/>
              </w:rPr>
            </w:pPr>
            <w:r w:rsidRPr="00D67DB5">
              <w:rPr>
                <w:rFonts w:ascii="Arial" w:hAnsi="Arial" w:cs="Arial"/>
                <w:b/>
                <w:szCs w:val="22"/>
                <w:lang w:val="en-GB" w:eastAsia="nl-NL"/>
              </w:rPr>
              <w:t>30% iznosa</w:t>
            </w:r>
          </w:p>
        </w:tc>
        <w:tc>
          <w:tcPr>
            <w:tcW w:w="6119" w:type="dxa"/>
            <w:shd w:val="clear" w:color="auto" w:fill="auto"/>
          </w:tcPr>
          <w:p w14:paraId="658B715F" w14:textId="77777777" w:rsidR="005332A6" w:rsidRPr="00712FE2" w:rsidRDefault="005332A6" w:rsidP="00587C19">
            <w:pPr>
              <w:autoSpaceDE w:val="0"/>
              <w:autoSpaceDN w:val="0"/>
              <w:adjustRightInd w:val="0"/>
              <w:spacing w:before="120" w:after="120" w:line="268" w:lineRule="exact"/>
              <w:rPr>
                <w:rFonts w:ascii="Arial" w:hAnsi="Arial" w:cs="Arial"/>
                <w:szCs w:val="22"/>
                <w:highlight w:val="yellow"/>
                <w:lang w:val="en-GB" w:eastAsia="nl-NL"/>
              </w:rPr>
            </w:pPr>
          </w:p>
        </w:tc>
      </w:tr>
      <w:tr w:rsidR="005332A6" w:rsidRPr="00712FE2" w14:paraId="5520847C" w14:textId="77777777" w:rsidTr="00587C19">
        <w:tc>
          <w:tcPr>
            <w:tcW w:w="3232" w:type="dxa"/>
            <w:shd w:val="clear" w:color="auto" w:fill="auto"/>
          </w:tcPr>
          <w:p w14:paraId="767415F9" w14:textId="77777777" w:rsidR="005332A6" w:rsidRPr="00D67DB5" w:rsidRDefault="005332A6" w:rsidP="00587C19">
            <w:pPr>
              <w:autoSpaceDE w:val="0"/>
              <w:autoSpaceDN w:val="0"/>
              <w:adjustRightInd w:val="0"/>
              <w:spacing w:before="120" w:after="120" w:line="268" w:lineRule="exact"/>
              <w:rPr>
                <w:rFonts w:ascii="Arial" w:hAnsi="Arial" w:cs="Arial"/>
                <w:b/>
                <w:szCs w:val="22"/>
                <w:lang w:val="en-GB" w:eastAsia="nl-NL"/>
              </w:rPr>
            </w:pPr>
            <w:r w:rsidRPr="00D67DB5">
              <w:rPr>
                <w:rFonts w:ascii="Arial" w:hAnsi="Arial" w:cs="Arial"/>
                <w:b/>
                <w:szCs w:val="22"/>
                <w:lang w:val="en-GB" w:eastAsia="nl-NL"/>
              </w:rPr>
              <w:t>100% oslobođenje</w:t>
            </w:r>
          </w:p>
        </w:tc>
        <w:tc>
          <w:tcPr>
            <w:tcW w:w="6119" w:type="dxa"/>
            <w:shd w:val="clear" w:color="auto" w:fill="auto"/>
          </w:tcPr>
          <w:p w14:paraId="5E7BF986" w14:textId="77777777" w:rsidR="005332A6" w:rsidRPr="00712FE2" w:rsidRDefault="005332A6" w:rsidP="00587C19">
            <w:pPr>
              <w:autoSpaceDE w:val="0"/>
              <w:autoSpaceDN w:val="0"/>
              <w:adjustRightInd w:val="0"/>
              <w:spacing w:before="120" w:after="120" w:line="268" w:lineRule="exact"/>
              <w:rPr>
                <w:rFonts w:ascii="Arial" w:hAnsi="Arial" w:cs="Arial"/>
                <w:szCs w:val="22"/>
                <w:highlight w:val="yellow"/>
                <w:lang w:val="en-GB" w:eastAsia="nl-NL"/>
              </w:rPr>
            </w:pPr>
          </w:p>
        </w:tc>
      </w:tr>
    </w:tbl>
    <w:p w14:paraId="5B877E15" w14:textId="77777777" w:rsidR="005332A6" w:rsidRPr="00D67DB5" w:rsidRDefault="005332A6" w:rsidP="005332A6">
      <w:pPr>
        <w:autoSpaceDE w:val="0"/>
        <w:autoSpaceDN w:val="0"/>
        <w:adjustRightInd w:val="0"/>
        <w:spacing w:before="240" w:after="120" w:line="271" w:lineRule="exact"/>
        <w:jc w:val="both"/>
        <w:rPr>
          <w:rFonts w:ascii="Arial" w:hAnsi="Arial" w:cs="Arial"/>
          <w:szCs w:val="22"/>
          <w:lang w:val="en-GB" w:eastAsia="nl-NL"/>
        </w:rPr>
      </w:pPr>
      <w:r w:rsidRPr="00D67DB5">
        <w:rPr>
          <w:noProof/>
          <w:lang w:val="hr-HR" w:eastAsia="hr-HR" w:bidi="ar-SA"/>
        </w:rPr>
        <mc:AlternateContent>
          <mc:Choice Requires="wps">
            <w:drawing>
              <wp:anchor distT="0" distB="0" distL="114300" distR="114300" simplePos="0" relativeHeight="251662336" behindDoc="1" locked="0" layoutInCell="0" allowOverlap="1" wp14:anchorId="76CC9745" wp14:editId="21D422E9">
                <wp:simplePos x="0" y="0"/>
                <wp:positionH relativeFrom="column">
                  <wp:posOffset>-4445</wp:posOffset>
                </wp:positionH>
                <wp:positionV relativeFrom="paragraph">
                  <wp:posOffset>-1108075</wp:posOffset>
                </wp:positionV>
                <wp:extent cx="12065" cy="19685"/>
                <wp:effectExtent l="0" t="0" r="0" b="0"/>
                <wp:wrapNone/>
                <wp:docPr id="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9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3F602" id="Rectangle 33" o:spid="_x0000_s1026" style="position:absolute;margin-left:-.35pt;margin-top:-87.25pt;width:.95pt;height:1.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" o:allowincell="f" fillcolor="black" stroked="f"/>
            </w:pict>
          </mc:Fallback>
        </mc:AlternateContent>
      </w:r>
      <w:r w:rsidRPr="00D67DB5">
        <w:rPr>
          <w:noProof/>
          <w:lang w:val="hr-HR" w:eastAsia="hr-HR" w:bidi="ar-SA"/>
        </w:rPr>
        <mc:AlternateContent>
          <mc:Choice Requires="wps">
            <w:drawing>
              <wp:anchor distT="0" distB="0" distL="114300" distR="114300" simplePos="0" relativeHeight="251663360" behindDoc="1" locked="0" layoutInCell="0" allowOverlap="1" wp14:anchorId="624C0D66" wp14:editId="1AAAEA35">
                <wp:simplePos x="0" y="0"/>
                <wp:positionH relativeFrom="column">
                  <wp:posOffset>6985</wp:posOffset>
                </wp:positionH>
                <wp:positionV relativeFrom="paragraph">
                  <wp:posOffset>-1098550</wp:posOffset>
                </wp:positionV>
                <wp:extent cx="12700" cy="12700"/>
                <wp:effectExtent l="0" t="0" r="0" b="0"/>
                <wp:wrapNone/>
                <wp:docPr id="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1AB07" id="Rectangle 32" o:spid="_x0000_s1026" style="position:absolute;margin-left:.55pt;margin-top:-86.5pt;width:1pt;height: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" o:allowincell="f" fillcolor="black" stroked="f"/>
            </w:pict>
          </mc:Fallback>
        </mc:AlternateContent>
      </w:r>
      <w:r w:rsidRPr="00D67DB5">
        <w:rPr>
          <w:noProof/>
          <w:lang w:val="hr-HR" w:eastAsia="hr-HR" w:bidi="ar-SA"/>
        </w:rPr>
        <mc:AlternateContent>
          <mc:Choice Requires="wps">
            <w:drawing>
              <wp:anchor distT="0" distB="0" distL="114300" distR="114300" simplePos="0" relativeHeight="251664384" behindDoc="1" locked="0" layoutInCell="0" allowOverlap="1" wp14:anchorId="29E7B92A" wp14:editId="39B745CB">
                <wp:simplePos x="0" y="0"/>
                <wp:positionH relativeFrom="column">
                  <wp:posOffset>5897245</wp:posOffset>
                </wp:positionH>
                <wp:positionV relativeFrom="paragraph">
                  <wp:posOffset>-1111250</wp:posOffset>
                </wp:positionV>
                <wp:extent cx="18415" cy="12700"/>
                <wp:effectExtent l="0" t="0" r="0" b="0"/>
                <wp:wrapNone/>
                <wp:docPr id="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4A1DB" id="Rectangle 31" o:spid="_x0000_s1026" style="position:absolute;margin-left:464.35pt;margin-top:-87.5pt;width:1.45pt;height: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QdgIAAPk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" o:allowincell="f" fillcolor="black" stroked="f"/>
            </w:pict>
          </mc:Fallback>
        </mc:AlternateContent>
      </w:r>
      <w:r w:rsidRPr="00D67DB5">
        <w:rPr>
          <w:noProof/>
          <w:lang w:val="hr-HR" w:eastAsia="hr-HR" w:bidi="ar-SA"/>
        </w:rPr>
        <mc:AlternateContent>
          <mc:Choice Requires="wps">
            <w:drawing>
              <wp:anchor distT="0" distB="0" distL="114300" distR="114300" simplePos="0" relativeHeight="251665408" behindDoc="1" locked="0" layoutInCell="0" allowOverlap="1" wp14:anchorId="46FD45CD" wp14:editId="7D6BA721">
                <wp:simplePos x="0" y="0"/>
                <wp:positionH relativeFrom="column">
                  <wp:posOffset>5894070</wp:posOffset>
                </wp:positionH>
                <wp:positionV relativeFrom="paragraph">
                  <wp:posOffset>-1098550</wp:posOffset>
                </wp:positionV>
                <wp:extent cx="12700" cy="12700"/>
                <wp:effectExtent l="0" t="0" r="0" b="0"/>
                <wp:wrapNone/>
                <wp:docPr id="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BDE05" id="Rectangle 30" o:spid="_x0000_s1026" style="position:absolute;margin-left:464.1pt;margin-top:-86.5pt;width:1pt;height: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3S9cQIAAPk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" o:allowincell="f" fillcolor="black" stroked="f"/>
            </w:pict>
          </mc:Fallback>
        </mc:AlternateContent>
      </w:r>
      <w:r w:rsidRPr="00D67DB5">
        <w:rPr>
          <w:noProof/>
          <w:lang w:val="hr-HR" w:eastAsia="hr-HR" w:bidi="ar-SA"/>
        </w:rPr>
        <mc:AlternateContent>
          <mc:Choice Requires="wps">
            <w:drawing>
              <wp:anchor distT="0" distB="0" distL="114300" distR="114300" simplePos="0" relativeHeight="251666432" behindDoc="1" locked="0" layoutInCell="0" allowOverlap="1" wp14:anchorId="25F79F24" wp14:editId="27A0EF30">
                <wp:simplePos x="0" y="0"/>
                <wp:positionH relativeFrom="column">
                  <wp:posOffset>5906135</wp:posOffset>
                </wp:positionH>
                <wp:positionV relativeFrom="paragraph">
                  <wp:posOffset>-1098550</wp:posOffset>
                </wp:positionV>
                <wp:extent cx="12700" cy="12700"/>
                <wp:effectExtent l="0" t="0" r="0" b="0"/>
                <wp:wrapNone/>
                <wp:docPr id="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5C0FF" id="Rectangle 29" o:spid="_x0000_s1026" style="position:absolute;margin-left:465.05pt;margin-top:-86.5pt;width:1pt;height: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HEcQIAAPk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" o:allowincell="f" fillcolor="black" stroked="f"/>
            </w:pict>
          </mc:Fallback>
        </mc:AlternateContent>
      </w:r>
      <w:r w:rsidRPr="00D67DB5">
        <w:rPr>
          <w:noProof/>
          <w:lang w:val="hr-HR" w:eastAsia="hr-HR" w:bidi="ar-SA"/>
        </w:rPr>
        <mc:AlternateContent>
          <mc:Choice Requires="wps">
            <w:drawing>
              <wp:anchor distT="0" distB="0" distL="114300" distR="114300" simplePos="0" relativeHeight="251667456" behindDoc="1" locked="0" layoutInCell="0" allowOverlap="1" wp14:anchorId="6404C65F" wp14:editId="263B24B9">
                <wp:simplePos x="0" y="0"/>
                <wp:positionH relativeFrom="column">
                  <wp:posOffset>5894070</wp:posOffset>
                </wp:positionH>
                <wp:positionV relativeFrom="paragraph">
                  <wp:posOffset>-741680</wp:posOffset>
                </wp:positionV>
                <wp:extent cx="12700" cy="12065"/>
                <wp:effectExtent l="0" t="0" r="0" b="0"/>
                <wp:wrapNone/>
                <wp:docPr id="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ADD1D" id="Rectangle 28" o:spid="_x0000_s1026" style="position:absolute;margin-left:464.1pt;margin-top:-58.4pt;width:1pt;height:.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r6dA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" o:allowincell="f" fillcolor="black" stroked="f"/>
            </w:pict>
          </mc:Fallback>
        </mc:AlternateContent>
      </w:r>
      <w:r w:rsidRPr="00D67DB5">
        <w:rPr>
          <w:noProof/>
          <w:lang w:val="hr-HR" w:eastAsia="hr-HR" w:bidi="ar-SA"/>
        </w:rPr>
        <mc:AlternateContent>
          <mc:Choice Requires="wps">
            <w:drawing>
              <wp:anchor distT="0" distB="0" distL="114300" distR="114300" simplePos="0" relativeHeight="251668480" behindDoc="1" locked="0" layoutInCell="0" allowOverlap="1" wp14:anchorId="45FC8A80" wp14:editId="045A1A4F">
                <wp:simplePos x="0" y="0"/>
                <wp:positionH relativeFrom="column">
                  <wp:posOffset>5906135</wp:posOffset>
                </wp:positionH>
                <wp:positionV relativeFrom="paragraph">
                  <wp:posOffset>-741680</wp:posOffset>
                </wp:positionV>
                <wp:extent cx="12700" cy="12065"/>
                <wp:effectExtent l="0" t="0" r="0" b="0"/>
                <wp:wrapNone/>
                <wp:docPr id="1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CC4A3" id="Rectangle 25" o:spid="_x0000_s1026" style="position:absolute;margin-left:465.05pt;margin-top:-58.4pt;width:1pt;height:.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" o:allowincell="f" fillcolor="black" stroked="f"/>
            </w:pict>
          </mc:Fallback>
        </mc:AlternateContent>
      </w:r>
      <w:r w:rsidRPr="00D67DB5">
        <w:rPr>
          <w:noProof/>
          <w:lang w:val="hr-HR" w:eastAsia="hr-HR" w:bidi="ar-SA"/>
        </w:rPr>
        <mc:AlternateContent>
          <mc:Choice Requires="wps">
            <w:drawing>
              <wp:anchor distT="0" distB="0" distL="114300" distR="114300" simplePos="0" relativeHeight="251669504" behindDoc="1" locked="0" layoutInCell="0" allowOverlap="1" wp14:anchorId="0FAFF8F5" wp14:editId="6CEE8194">
                <wp:simplePos x="0" y="0"/>
                <wp:positionH relativeFrom="column">
                  <wp:posOffset>5897245</wp:posOffset>
                </wp:positionH>
                <wp:positionV relativeFrom="paragraph">
                  <wp:posOffset>-729615</wp:posOffset>
                </wp:positionV>
                <wp:extent cx="18415" cy="12065"/>
                <wp:effectExtent l="0" t="0" r="0" b="0"/>
                <wp:wrapNone/>
                <wp:docPr id="1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DE8BB" id="Rectangle 24" o:spid="_x0000_s1026" style="position:absolute;margin-left:464.35pt;margin-top:-57.45pt;width:1.45pt;height:.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" o:allowincell="f" fillcolor="black" stroked="f"/>
            </w:pict>
          </mc:Fallback>
        </mc:AlternateContent>
      </w:r>
      <w:r w:rsidRPr="00D67DB5">
        <w:rPr>
          <w:noProof/>
          <w:lang w:val="hr-HR" w:eastAsia="hr-HR" w:bidi="ar-SA"/>
        </w:rPr>
        <mc:AlternateContent>
          <mc:Choice Requires="wps">
            <w:drawing>
              <wp:anchor distT="0" distB="0" distL="114300" distR="114300" simplePos="0" relativeHeight="251670528" behindDoc="1" locked="0" layoutInCell="0" allowOverlap="1" wp14:anchorId="14EDFBE9" wp14:editId="08E5D7EA">
                <wp:simplePos x="0" y="0"/>
                <wp:positionH relativeFrom="column">
                  <wp:posOffset>5900420</wp:posOffset>
                </wp:positionH>
                <wp:positionV relativeFrom="paragraph">
                  <wp:posOffset>-8890</wp:posOffset>
                </wp:positionV>
                <wp:extent cx="12065" cy="12065"/>
                <wp:effectExtent l="0" t="0" r="0" b="0"/>
                <wp:wrapNone/>
                <wp:docPr id="1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71DF8" id="Rectangle 23" o:spid="_x0000_s1026" style="position:absolute;margin-left:464.6pt;margin-top:-.7pt;width:.95pt;height:.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8wy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" o:allowincell="f" fillcolor="black" stroked="f"/>
            </w:pict>
          </mc:Fallback>
        </mc:AlternateContent>
      </w:r>
      <w:r w:rsidRPr="00D67DB5">
        <w:rPr>
          <w:rFonts w:ascii="Arial" w:hAnsi="Arial" w:cs="Arial"/>
          <w:b/>
          <w:bCs/>
          <w:szCs w:val="22"/>
          <w:lang w:val="en-GB" w:eastAsia="nl-NL"/>
        </w:rPr>
        <w:t>а)  Podaci o finansijskom stanju</w:t>
      </w:r>
    </w:p>
    <w:tbl>
      <w:tblPr>
        <w:tblW w:w="9389" w:type="dxa"/>
        <w:tblInd w:w="-34" w:type="dxa"/>
        <w:tblLook w:val="04A0" w:firstRow="1" w:lastRow="0" w:firstColumn="1" w:lastColumn="0" w:noHBand="0" w:noVBand="1"/>
      </w:tblPr>
      <w:tblGrid>
        <w:gridCol w:w="6779"/>
        <w:gridCol w:w="1350"/>
        <w:gridCol w:w="1260"/>
      </w:tblGrid>
      <w:tr w:rsidR="005332A6" w:rsidRPr="00712FE2" w14:paraId="4E96C1F8" w14:textId="77777777" w:rsidTr="00587C19">
        <w:trPr>
          <w:trHeight w:val="525"/>
        </w:trPr>
        <w:tc>
          <w:tcPr>
            <w:tcW w:w="67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FCE130" w14:textId="77777777" w:rsidR="005332A6" w:rsidRPr="00EE20B2" w:rsidRDefault="005332A6" w:rsidP="00587C19">
            <w:pPr>
              <w:spacing w:before="120" w:after="120"/>
              <w:rPr>
                <w:rFonts w:ascii="Arial" w:hAnsi="Arial" w:cs="Arial"/>
                <w:szCs w:val="22"/>
                <w:lang w:val="it-IT" w:eastAsia="en-US"/>
              </w:rPr>
            </w:pPr>
            <w:r w:rsidRPr="00EE20B2">
              <w:rPr>
                <w:rFonts w:ascii="Arial" w:hAnsi="Arial" w:cs="Arial"/>
                <w:szCs w:val="22"/>
                <w:lang w:val="it-IT" w:eastAsia="en-US"/>
              </w:rPr>
              <w:t>Da li je finansijsko stanje vaše kompanije stabilno?</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3B57EE6A"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DA</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37623BA4"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NE</w:t>
            </w:r>
          </w:p>
        </w:tc>
      </w:tr>
      <w:tr w:rsidR="005332A6" w:rsidRPr="00712FE2" w14:paraId="234455CD" w14:textId="77777777" w:rsidTr="00587C19">
        <w:trPr>
          <w:trHeight w:val="690"/>
        </w:trPr>
        <w:tc>
          <w:tcPr>
            <w:tcW w:w="67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9C1433" w14:textId="77777777" w:rsidR="005332A6" w:rsidRPr="00EE20B2" w:rsidRDefault="005332A6" w:rsidP="00587C19">
            <w:pPr>
              <w:spacing w:before="120" w:after="120"/>
              <w:rPr>
                <w:rFonts w:ascii="Arial" w:hAnsi="Arial" w:cs="Arial"/>
                <w:szCs w:val="22"/>
                <w:lang w:val="it-IT" w:eastAsia="en-US"/>
              </w:rPr>
            </w:pPr>
            <w:r w:rsidRPr="00EE20B2">
              <w:rPr>
                <w:rFonts w:ascii="Arial" w:hAnsi="Arial" w:cs="Arial"/>
                <w:szCs w:val="22"/>
                <w:lang w:val="it-IT" w:eastAsia="en-US"/>
              </w:rPr>
              <w:t>Da li su vaše obaveze prema carinskim i poreskim vlastima blagovremeno izmirene?</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66BF987B"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DA</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5F498A1D"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NE</w:t>
            </w:r>
          </w:p>
        </w:tc>
      </w:tr>
      <w:tr w:rsidR="005332A6" w:rsidRPr="00712FE2" w14:paraId="22FFCD29" w14:textId="77777777" w:rsidTr="00587C19">
        <w:trPr>
          <w:trHeight w:val="718"/>
        </w:trPr>
        <w:tc>
          <w:tcPr>
            <w:tcW w:w="67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9C5618" w14:textId="77777777" w:rsidR="005332A6" w:rsidRPr="00EE20B2" w:rsidRDefault="005332A6" w:rsidP="00587C19">
            <w:pPr>
              <w:spacing w:after="120"/>
              <w:rPr>
                <w:rFonts w:ascii="Arial" w:hAnsi="Arial" w:cs="Arial"/>
                <w:szCs w:val="22"/>
                <w:lang w:val="it-IT" w:eastAsia="en-US"/>
              </w:rPr>
            </w:pPr>
            <w:r w:rsidRPr="00EE20B2">
              <w:rPr>
                <w:rFonts w:ascii="Arial" w:hAnsi="Arial" w:cs="Arial"/>
                <w:szCs w:val="22"/>
                <w:lang w:val="it-IT" w:eastAsia="en-US"/>
              </w:rPr>
              <w:t>Da li vaša kompanija ima dugovanja prema drugim kompanijama ili vladinim agencijama koje bi mogle dovesti do finansijske nestabilnosti ili bankrotstva?</w:t>
            </w:r>
          </w:p>
        </w:tc>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7B9F882B"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DA</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3237D554"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NE</w:t>
            </w:r>
          </w:p>
        </w:tc>
      </w:tr>
    </w:tbl>
    <w:p w14:paraId="4A6E68F9" w14:textId="77777777" w:rsidR="005332A6" w:rsidRPr="00EE20B2" w:rsidRDefault="005332A6" w:rsidP="005332A6">
      <w:pPr>
        <w:autoSpaceDE w:val="0"/>
        <w:autoSpaceDN w:val="0"/>
        <w:adjustRightInd w:val="0"/>
        <w:spacing w:before="120" w:after="120"/>
        <w:rPr>
          <w:rFonts w:ascii="Arial" w:hAnsi="Arial" w:cs="Arial"/>
          <w:i/>
          <w:iCs/>
          <w:szCs w:val="22"/>
          <w:lang w:val="it-IT" w:eastAsia="en-US"/>
        </w:rPr>
      </w:pPr>
      <w:r w:rsidRPr="00EE20B2">
        <w:rPr>
          <w:rFonts w:ascii="Arial" w:hAnsi="Arial" w:cs="Arial"/>
          <w:i/>
          <w:iCs/>
          <w:szCs w:val="22"/>
          <w:lang w:val="it-IT" w:eastAsia="en-US"/>
        </w:rPr>
        <w:t>Napomena: Priložiti priznanice za izmirenje svih obaveza</w:t>
      </w:r>
    </w:p>
    <w:p w14:paraId="08BDF273" w14:textId="77777777" w:rsidR="005332A6" w:rsidRPr="00EE20B2" w:rsidRDefault="005332A6" w:rsidP="005332A6">
      <w:pPr>
        <w:autoSpaceDE w:val="0"/>
        <w:autoSpaceDN w:val="0"/>
        <w:adjustRightInd w:val="0"/>
        <w:spacing w:before="120" w:after="120"/>
        <w:rPr>
          <w:rFonts w:ascii="Arial" w:hAnsi="Arial" w:cs="Arial"/>
          <w:b/>
          <w:szCs w:val="22"/>
          <w:lang w:val="it-IT" w:eastAsia="nl-NL"/>
        </w:rPr>
      </w:pPr>
      <w:r w:rsidRPr="00EE20B2">
        <w:rPr>
          <w:rFonts w:ascii="Arial" w:hAnsi="Arial" w:cs="Arial"/>
          <w:b/>
          <w:szCs w:val="22"/>
          <w:lang w:val="it-IT" w:eastAsia="nl-NL"/>
        </w:rPr>
        <w:lastRenderedPageBreak/>
        <w:t>c) Iskustvo u sprovođenju tranzitnog postupka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3"/>
        <w:gridCol w:w="1216"/>
        <w:gridCol w:w="1210"/>
      </w:tblGrid>
      <w:tr w:rsidR="005332A6" w:rsidRPr="00712FE2" w14:paraId="4CA8415A" w14:textId="77777777" w:rsidTr="00587C19">
        <w:tc>
          <w:tcPr>
            <w:tcW w:w="6863" w:type="dxa"/>
            <w:shd w:val="clear" w:color="auto" w:fill="auto"/>
          </w:tcPr>
          <w:p w14:paraId="7A0ADF05" w14:textId="77777777" w:rsidR="005332A6" w:rsidRPr="00EE20B2" w:rsidRDefault="005332A6" w:rsidP="00587C19">
            <w:pPr>
              <w:autoSpaceDE w:val="0"/>
              <w:autoSpaceDN w:val="0"/>
              <w:adjustRightInd w:val="0"/>
              <w:spacing w:before="120" w:after="120"/>
              <w:rPr>
                <w:rFonts w:ascii="Arial" w:hAnsi="Arial" w:cs="Arial"/>
                <w:szCs w:val="22"/>
                <w:lang w:val="it-IT" w:eastAsia="nl-NL"/>
              </w:rPr>
            </w:pPr>
            <w:r w:rsidRPr="00EE20B2">
              <w:rPr>
                <w:rFonts w:ascii="Arial" w:hAnsi="Arial" w:cs="Arial"/>
                <w:szCs w:val="22"/>
                <w:lang w:val="it-IT" w:eastAsia="nl-NL"/>
              </w:rPr>
              <w:t xml:space="preserve">Da li vi, kao nosilac postupka, redovno sprovodite tranzitne postupke u zajedničkom / nacionalnom tranzitu, u skladu sa propisima? </w:t>
            </w:r>
          </w:p>
        </w:tc>
        <w:tc>
          <w:tcPr>
            <w:tcW w:w="1216" w:type="dxa"/>
            <w:shd w:val="clear" w:color="auto" w:fill="auto"/>
          </w:tcPr>
          <w:p w14:paraId="0E1ABA55"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DA</w:t>
            </w:r>
          </w:p>
        </w:tc>
        <w:tc>
          <w:tcPr>
            <w:tcW w:w="1210" w:type="dxa"/>
            <w:shd w:val="clear" w:color="auto" w:fill="auto"/>
          </w:tcPr>
          <w:p w14:paraId="326AF791"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NE</w:t>
            </w:r>
          </w:p>
        </w:tc>
      </w:tr>
      <w:tr w:rsidR="005332A6" w:rsidRPr="00712FE2" w14:paraId="1E0AB2DC" w14:textId="77777777" w:rsidTr="00587C19">
        <w:tc>
          <w:tcPr>
            <w:tcW w:w="6863" w:type="dxa"/>
            <w:shd w:val="clear" w:color="auto" w:fill="auto"/>
          </w:tcPr>
          <w:p w14:paraId="6DE00511" w14:textId="77777777" w:rsidR="005332A6" w:rsidRPr="003A4B19" w:rsidRDefault="005332A6" w:rsidP="00587C19">
            <w:pPr>
              <w:autoSpaceDE w:val="0"/>
              <w:autoSpaceDN w:val="0"/>
              <w:adjustRightInd w:val="0"/>
              <w:spacing w:before="120" w:after="120"/>
              <w:rPr>
                <w:rFonts w:ascii="Arial" w:hAnsi="Arial" w:cs="Arial"/>
                <w:szCs w:val="22"/>
                <w:lang w:val="en-GB" w:eastAsia="nl-NL"/>
              </w:rPr>
            </w:pPr>
            <w:r w:rsidRPr="003A4B19">
              <w:rPr>
                <w:rFonts w:ascii="Arial" w:hAnsi="Arial" w:cs="Arial"/>
                <w:szCs w:val="22"/>
                <w:lang w:val="en-GB" w:eastAsia="nl-NL"/>
              </w:rPr>
              <w:t>Ako je odgovor DA, koliko godina</w:t>
            </w:r>
          </w:p>
        </w:tc>
        <w:tc>
          <w:tcPr>
            <w:tcW w:w="2426" w:type="dxa"/>
            <w:gridSpan w:val="2"/>
            <w:shd w:val="clear" w:color="auto" w:fill="auto"/>
          </w:tcPr>
          <w:p w14:paraId="462F422E" w14:textId="77777777" w:rsidR="005332A6" w:rsidRPr="00C81264" w:rsidRDefault="005332A6" w:rsidP="00587C19">
            <w:pPr>
              <w:autoSpaceDE w:val="0"/>
              <w:autoSpaceDN w:val="0"/>
              <w:adjustRightInd w:val="0"/>
              <w:spacing w:before="120" w:after="120"/>
              <w:rPr>
                <w:rFonts w:ascii="Arial" w:hAnsi="Arial" w:cs="Arial"/>
                <w:szCs w:val="22"/>
                <w:lang w:val="en-GB" w:eastAsia="nl-NL"/>
              </w:rPr>
            </w:pPr>
            <w:r w:rsidRPr="00C81264">
              <w:rPr>
                <w:rFonts w:ascii="Arial" w:hAnsi="Arial" w:cs="Arial"/>
                <w:szCs w:val="22"/>
                <w:lang w:val="en-GB" w:eastAsia="nl-NL"/>
              </w:rPr>
              <w:t>Broj:</w:t>
            </w:r>
          </w:p>
        </w:tc>
      </w:tr>
      <w:tr w:rsidR="005332A6" w:rsidRPr="00712FE2" w14:paraId="0A202EF3" w14:textId="77777777" w:rsidTr="00587C19">
        <w:tc>
          <w:tcPr>
            <w:tcW w:w="6863" w:type="dxa"/>
            <w:shd w:val="clear" w:color="auto" w:fill="auto"/>
          </w:tcPr>
          <w:p w14:paraId="1B7C54BA" w14:textId="77777777" w:rsidR="005332A6" w:rsidRPr="00EE20B2" w:rsidRDefault="005332A6" w:rsidP="00587C19">
            <w:pPr>
              <w:autoSpaceDE w:val="0"/>
              <w:autoSpaceDN w:val="0"/>
              <w:adjustRightInd w:val="0"/>
              <w:spacing w:before="120" w:after="120"/>
              <w:rPr>
                <w:rFonts w:ascii="Arial" w:hAnsi="Arial" w:cs="Arial"/>
                <w:szCs w:val="22"/>
                <w:lang w:val="it-IT" w:eastAsia="nl-NL"/>
              </w:rPr>
            </w:pPr>
            <w:r w:rsidRPr="00EE20B2">
              <w:rPr>
                <w:rFonts w:ascii="Arial" w:hAnsi="Arial" w:cs="Arial"/>
                <w:szCs w:val="22"/>
                <w:lang w:val="it-IT" w:eastAsia="nl-NL"/>
              </w:rPr>
              <w:t>Koliko tranzitnih deklaracija ste podnijeli prošle godine?</w:t>
            </w:r>
          </w:p>
        </w:tc>
        <w:tc>
          <w:tcPr>
            <w:tcW w:w="2426" w:type="dxa"/>
            <w:gridSpan w:val="2"/>
            <w:shd w:val="clear" w:color="auto" w:fill="auto"/>
          </w:tcPr>
          <w:p w14:paraId="0BCB1CE5" w14:textId="77777777" w:rsidR="005332A6" w:rsidRPr="00C81264" w:rsidRDefault="005332A6" w:rsidP="00587C19">
            <w:pPr>
              <w:autoSpaceDE w:val="0"/>
              <w:autoSpaceDN w:val="0"/>
              <w:adjustRightInd w:val="0"/>
              <w:spacing w:before="120" w:after="120"/>
              <w:rPr>
                <w:rFonts w:ascii="Arial" w:hAnsi="Arial" w:cs="Arial"/>
                <w:szCs w:val="22"/>
                <w:lang w:val="en-GB" w:eastAsia="nl-NL"/>
              </w:rPr>
            </w:pPr>
            <w:r w:rsidRPr="00C81264">
              <w:rPr>
                <w:rFonts w:ascii="Arial" w:hAnsi="Arial" w:cs="Arial"/>
                <w:szCs w:val="22"/>
                <w:lang w:val="en-GB" w:eastAsia="nl-NL"/>
              </w:rPr>
              <w:t xml:space="preserve">Broj: </w:t>
            </w:r>
          </w:p>
        </w:tc>
      </w:tr>
      <w:tr w:rsidR="005332A6" w:rsidRPr="00712FE2" w14:paraId="03E99248" w14:textId="77777777" w:rsidTr="00587C19">
        <w:tc>
          <w:tcPr>
            <w:tcW w:w="6863" w:type="dxa"/>
            <w:shd w:val="clear" w:color="auto" w:fill="auto"/>
          </w:tcPr>
          <w:p w14:paraId="0FB5C4C5" w14:textId="77777777" w:rsidR="005332A6" w:rsidRPr="00EE20B2" w:rsidRDefault="005332A6" w:rsidP="00587C19">
            <w:pPr>
              <w:autoSpaceDE w:val="0"/>
              <w:autoSpaceDN w:val="0"/>
              <w:adjustRightInd w:val="0"/>
              <w:spacing w:before="120" w:after="120"/>
              <w:rPr>
                <w:rFonts w:ascii="Arial" w:hAnsi="Arial" w:cs="Arial"/>
                <w:szCs w:val="22"/>
                <w:lang w:val="it-IT" w:eastAsia="nl-NL"/>
              </w:rPr>
            </w:pPr>
            <w:r w:rsidRPr="00EE20B2">
              <w:rPr>
                <w:rFonts w:ascii="Arial" w:hAnsi="Arial" w:cs="Arial"/>
                <w:szCs w:val="22"/>
                <w:lang w:val="it-IT" w:eastAsia="nl-NL"/>
              </w:rPr>
              <w:t>Koliko neokončanih tranzitnih postupaka ste imali prošle godine, kao nosilac postupka?</w:t>
            </w:r>
          </w:p>
        </w:tc>
        <w:tc>
          <w:tcPr>
            <w:tcW w:w="2426" w:type="dxa"/>
            <w:gridSpan w:val="2"/>
            <w:shd w:val="clear" w:color="auto" w:fill="auto"/>
          </w:tcPr>
          <w:p w14:paraId="4B4A7EA6" w14:textId="77777777" w:rsidR="005332A6" w:rsidRPr="00C81264" w:rsidRDefault="005332A6" w:rsidP="00587C19">
            <w:pPr>
              <w:autoSpaceDE w:val="0"/>
              <w:autoSpaceDN w:val="0"/>
              <w:adjustRightInd w:val="0"/>
              <w:spacing w:before="120" w:after="120"/>
              <w:rPr>
                <w:rFonts w:ascii="Arial" w:hAnsi="Arial" w:cs="Arial"/>
                <w:szCs w:val="22"/>
                <w:lang w:val="en-GB" w:eastAsia="nl-NL"/>
              </w:rPr>
            </w:pPr>
            <w:r w:rsidRPr="00C81264">
              <w:rPr>
                <w:rFonts w:ascii="Arial" w:hAnsi="Arial" w:cs="Arial"/>
                <w:szCs w:val="22"/>
                <w:lang w:val="en-GB" w:eastAsia="nl-NL"/>
              </w:rPr>
              <w:t>Broj:</w:t>
            </w:r>
          </w:p>
        </w:tc>
      </w:tr>
      <w:tr w:rsidR="005332A6" w:rsidRPr="00712FE2" w14:paraId="17B06734" w14:textId="77777777" w:rsidTr="00587C19">
        <w:tc>
          <w:tcPr>
            <w:tcW w:w="6863" w:type="dxa"/>
            <w:shd w:val="clear" w:color="auto" w:fill="auto"/>
          </w:tcPr>
          <w:p w14:paraId="329D7DD1" w14:textId="77777777" w:rsidR="005332A6" w:rsidRPr="009F59C7" w:rsidRDefault="005332A6" w:rsidP="00587C19">
            <w:pPr>
              <w:autoSpaceDE w:val="0"/>
              <w:autoSpaceDN w:val="0"/>
              <w:adjustRightInd w:val="0"/>
              <w:spacing w:before="120" w:after="120"/>
              <w:rPr>
                <w:rFonts w:ascii="Arial" w:hAnsi="Arial" w:cs="Arial"/>
                <w:szCs w:val="22"/>
                <w:lang w:val="en-GB" w:eastAsia="nl-NL"/>
              </w:rPr>
            </w:pPr>
            <w:r w:rsidRPr="009F59C7">
              <w:rPr>
                <w:rFonts w:ascii="Arial" w:hAnsi="Arial" w:cs="Arial"/>
                <w:szCs w:val="22"/>
                <w:lang w:val="en-GB" w:eastAsia="nl-NL"/>
              </w:rPr>
              <w:t xml:space="preserve">Da li ste tokom prethodne godine dobili zahtjev za plaćanje carinskog duga zbog neokončanog tranzitnog postupka? </w:t>
            </w:r>
          </w:p>
        </w:tc>
        <w:tc>
          <w:tcPr>
            <w:tcW w:w="1216" w:type="dxa"/>
            <w:shd w:val="clear" w:color="auto" w:fill="auto"/>
          </w:tcPr>
          <w:p w14:paraId="5EF09477"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DA</w:t>
            </w:r>
          </w:p>
        </w:tc>
        <w:tc>
          <w:tcPr>
            <w:tcW w:w="1210" w:type="dxa"/>
            <w:shd w:val="clear" w:color="auto" w:fill="auto"/>
          </w:tcPr>
          <w:p w14:paraId="4E7C7564"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NE</w:t>
            </w:r>
          </w:p>
        </w:tc>
      </w:tr>
      <w:tr w:rsidR="005332A6" w:rsidRPr="00712FE2" w14:paraId="2EF492D5" w14:textId="77777777" w:rsidTr="00587C19">
        <w:tc>
          <w:tcPr>
            <w:tcW w:w="6863" w:type="dxa"/>
            <w:shd w:val="clear" w:color="auto" w:fill="auto"/>
          </w:tcPr>
          <w:p w14:paraId="6574029E" w14:textId="77777777" w:rsidR="005332A6" w:rsidRPr="003A4B19" w:rsidRDefault="005332A6" w:rsidP="00587C19">
            <w:pPr>
              <w:autoSpaceDE w:val="0"/>
              <w:autoSpaceDN w:val="0"/>
              <w:adjustRightInd w:val="0"/>
              <w:spacing w:before="120" w:after="120"/>
              <w:rPr>
                <w:rFonts w:ascii="Arial" w:hAnsi="Arial" w:cs="Arial"/>
                <w:szCs w:val="22"/>
                <w:lang w:val="en-GB" w:eastAsia="nl-NL"/>
              </w:rPr>
            </w:pPr>
            <w:r w:rsidRPr="003A4B19">
              <w:rPr>
                <w:rFonts w:ascii="Arial" w:hAnsi="Arial" w:cs="Arial"/>
                <w:szCs w:val="22"/>
                <w:lang w:val="en-GB" w:eastAsia="nl-NL"/>
              </w:rPr>
              <w:t>Ako je odgovor DA, koliko?</w:t>
            </w:r>
          </w:p>
        </w:tc>
        <w:tc>
          <w:tcPr>
            <w:tcW w:w="2426" w:type="dxa"/>
            <w:gridSpan w:val="2"/>
            <w:shd w:val="clear" w:color="auto" w:fill="auto"/>
          </w:tcPr>
          <w:p w14:paraId="2E95413D" w14:textId="77777777" w:rsidR="005332A6" w:rsidRPr="00C81264" w:rsidRDefault="005332A6" w:rsidP="00587C19">
            <w:pPr>
              <w:autoSpaceDE w:val="0"/>
              <w:autoSpaceDN w:val="0"/>
              <w:adjustRightInd w:val="0"/>
              <w:spacing w:before="120" w:after="120"/>
              <w:rPr>
                <w:rFonts w:ascii="Arial" w:hAnsi="Arial" w:cs="Arial"/>
                <w:szCs w:val="22"/>
                <w:lang w:val="en-GB" w:eastAsia="nl-NL"/>
              </w:rPr>
            </w:pPr>
            <w:r w:rsidRPr="00C81264">
              <w:rPr>
                <w:rFonts w:ascii="Arial" w:hAnsi="Arial" w:cs="Arial"/>
                <w:szCs w:val="22"/>
                <w:lang w:val="en-GB" w:eastAsia="nl-NL"/>
              </w:rPr>
              <w:t>Broj:</w:t>
            </w:r>
          </w:p>
        </w:tc>
      </w:tr>
    </w:tbl>
    <w:p w14:paraId="77B1CEC4" w14:textId="77777777" w:rsidR="005332A6" w:rsidRPr="00712FE2" w:rsidRDefault="005332A6" w:rsidP="005332A6">
      <w:pPr>
        <w:autoSpaceDE w:val="0"/>
        <w:autoSpaceDN w:val="0"/>
        <w:adjustRightInd w:val="0"/>
        <w:rPr>
          <w:rFonts w:ascii="Arial" w:hAnsi="Arial" w:cs="Arial"/>
          <w:b/>
          <w:szCs w:val="22"/>
          <w:highlight w:val="yellow"/>
          <w:lang w:val="en-GB" w:eastAsia="nl-NL"/>
        </w:rPr>
      </w:pPr>
    </w:p>
    <w:p w14:paraId="7B5629CA" w14:textId="77777777" w:rsidR="005332A6" w:rsidRPr="003A4B19" w:rsidRDefault="005332A6" w:rsidP="005332A6">
      <w:pPr>
        <w:autoSpaceDE w:val="0"/>
        <w:autoSpaceDN w:val="0"/>
        <w:adjustRightInd w:val="0"/>
        <w:spacing w:before="120" w:after="120"/>
        <w:rPr>
          <w:rFonts w:ascii="Arial" w:hAnsi="Arial" w:cs="Arial"/>
          <w:b/>
          <w:szCs w:val="22"/>
          <w:lang w:val="en-GB" w:eastAsia="nl-NL"/>
        </w:rPr>
      </w:pPr>
      <w:r w:rsidRPr="003A4B19">
        <w:rPr>
          <w:rFonts w:ascii="Arial" w:hAnsi="Arial" w:cs="Arial"/>
          <w:b/>
          <w:szCs w:val="22"/>
          <w:lang w:val="en-GB" w:eastAsia="nl-NL"/>
        </w:rPr>
        <w:t>d) Saradnja sa Upravom carinom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6"/>
        <w:gridCol w:w="1232"/>
        <w:gridCol w:w="1211"/>
      </w:tblGrid>
      <w:tr w:rsidR="005332A6" w:rsidRPr="00712FE2" w14:paraId="0D16C474" w14:textId="77777777" w:rsidTr="00587C19">
        <w:tc>
          <w:tcPr>
            <w:tcW w:w="6846" w:type="dxa"/>
            <w:shd w:val="clear" w:color="auto" w:fill="auto"/>
          </w:tcPr>
          <w:p w14:paraId="338E1C80" w14:textId="77777777" w:rsidR="005332A6" w:rsidRPr="00EE20B2" w:rsidRDefault="005332A6" w:rsidP="00587C19">
            <w:pPr>
              <w:autoSpaceDE w:val="0"/>
              <w:autoSpaceDN w:val="0"/>
              <w:adjustRightInd w:val="0"/>
              <w:spacing w:before="120" w:after="120"/>
              <w:rPr>
                <w:rFonts w:ascii="Arial" w:hAnsi="Arial" w:cs="Arial"/>
                <w:szCs w:val="22"/>
                <w:lang w:val="it-IT" w:eastAsia="nl-NL"/>
              </w:rPr>
            </w:pPr>
            <w:r w:rsidRPr="00EE20B2">
              <w:rPr>
                <w:rFonts w:ascii="Arial" w:hAnsi="Arial" w:cs="Arial"/>
                <w:szCs w:val="22"/>
                <w:lang w:val="it-IT" w:eastAsia="nl-NL"/>
              </w:rPr>
              <w:t>Da li ćete ograničiti upotrebu sertifikat o garanciji na određenu polaznu ispostavu/ispostave?</w:t>
            </w:r>
          </w:p>
        </w:tc>
        <w:tc>
          <w:tcPr>
            <w:tcW w:w="1232" w:type="dxa"/>
            <w:shd w:val="clear" w:color="auto" w:fill="auto"/>
          </w:tcPr>
          <w:p w14:paraId="6DE8268D"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DA</w:t>
            </w:r>
          </w:p>
        </w:tc>
        <w:tc>
          <w:tcPr>
            <w:tcW w:w="1211" w:type="dxa"/>
            <w:shd w:val="clear" w:color="auto" w:fill="auto"/>
          </w:tcPr>
          <w:p w14:paraId="7E1BD712"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NE</w:t>
            </w:r>
          </w:p>
        </w:tc>
      </w:tr>
      <w:tr w:rsidR="005332A6" w:rsidRPr="00712FE2" w14:paraId="44CC64E0" w14:textId="77777777" w:rsidTr="00587C19">
        <w:tc>
          <w:tcPr>
            <w:tcW w:w="9289" w:type="dxa"/>
            <w:gridSpan w:val="3"/>
            <w:shd w:val="clear" w:color="auto" w:fill="auto"/>
          </w:tcPr>
          <w:p w14:paraId="3D7B53CF" w14:textId="77777777" w:rsidR="005332A6" w:rsidRPr="00342228" w:rsidRDefault="005332A6" w:rsidP="00587C19">
            <w:pPr>
              <w:autoSpaceDE w:val="0"/>
              <w:autoSpaceDN w:val="0"/>
              <w:adjustRightInd w:val="0"/>
              <w:spacing w:before="120" w:after="120"/>
              <w:rPr>
                <w:rFonts w:ascii="Arial" w:hAnsi="Arial" w:cs="Arial"/>
                <w:szCs w:val="22"/>
                <w:lang w:val="en-GB" w:eastAsia="nl-NL"/>
              </w:rPr>
            </w:pPr>
            <w:r w:rsidRPr="00342228">
              <w:rPr>
                <w:rFonts w:ascii="Arial" w:hAnsi="Arial" w:cs="Arial"/>
                <w:szCs w:val="22"/>
                <w:lang w:val="en-GB" w:eastAsia="nl-NL"/>
              </w:rPr>
              <w:t>Ako je odgovor DA, naznačite na koje:</w:t>
            </w:r>
          </w:p>
          <w:p w14:paraId="3F4AF27B" w14:textId="77777777" w:rsidR="005332A6" w:rsidRPr="00712FE2" w:rsidRDefault="005332A6" w:rsidP="00587C19">
            <w:pPr>
              <w:autoSpaceDE w:val="0"/>
              <w:autoSpaceDN w:val="0"/>
              <w:adjustRightInd w:val="0"/>
              <w:spacing w:before="120" w:after="120"/>
              <w:rPr>
                <w:rFonts w:ascii="Arial" w:hAnsi="Arial" w:cs="Arial"/>
                <w:szCs w:val="22"/>
                <w:lang w:val="en-GB" w:eastAsia="nl-NL"/>
              </w:rPr>
            </w:pPr>
            <w:r w:rsidRPr="00712FE2">
              <w:rPr>
                <w:rFonts w:ascii="Arial" w:hAnsi="Arial" w:cs="Arial"/>
                <w:szCs w:val="22"/>
                <w:lang w:val="en-GB" w:eastAsia="nl-NL"/>
              </w:rPr>
              <w:t>_________________________________</w:t>
            </w:r>
          </w:p>
          <w:p w14:paraId="3945410F" w14:textId="77777777" w:rsidR="005332A6" w:rsidRPr="00712FE2" w:rsidRDefault="005332A6" w:rsidP="00587C19">
            <w:pPr>
              <w:autoSpaceDE w:val="0"/>
              <w:autoSpaceDN w:val="0"/>
              <w:adjustRightInd w:val="0"/>
              <w:spacing w:before="120" w:after="120"/>
              <w:rPr>
                <w:rFonts w:ascii="Arial" w:hAnsi="Arial" w:cs="Arial"/>
                <w:szCs w:val="22"/>
                <w:lang w:val="en-GB" w:eastAsia="nl-NL"/>
              </w:rPr>
            </w:pPr>
            <w:r w:rsidRPr="00712FE2">
              <w:rPr>
                <w:rFonts w:ascii="Arial" w:hAnsi="Arial" w:cs="Arial"/>
                <w:szCs w:val="22"/>
                <w:lang w:val="en-GB" w:eastAsia="nl-NL"/>
              </w:rPr>
              <w:t>_________________________________</w:t>
            </w:r>
          </w:p>
          <w:p w14:paraId="30DDB743" w14:textId="77777777" w:rsidR="005332A6" w:rsidRPr="00712FE2" w:rsidRDefault="005332A6" w:rsidP="00587C19">
            <w:pPr>
              <w:autoSpaceDE w:val="0"/>
              <w:autoSpaceDN w:val="0"/>
              <w:adjustRightInd w:val="0"/>
              <w:rPr>
                <w:rFonts w:ascii="Arial" w:hAnsi="Arial" w:cs="Arial"/>
                <w:szCs w:val="22"/>
                <w:highlight w:val="yellow"/>
                <w:lang w:val="en-GB" w:eastAsia="nl-NL"/>
              </w:rPr>
            </w:pPr>
          </w:p>
        </w:tc>
      </w:tr>
      <w:tr w:rsidR="005332A6" w:rsidRPr="00712FE2" w14:paraId="49FC552B" w14:textId="77777777" w:rsidTr="00587C19">
        <w:tc>
          <w:tcPr>
            <w:tcW w:w="6846" w:type="dxa"/>
            <w:shd w:val="clear" w:color="auto" w:fill="auto"/>
          </w:tcPr>
          <w:p w14:paraId="7046AF8D" w14:textId="77777777" w:rsidR="005332A6" w:rsidRPr="00EE20B2" w:rsidRDefault="005332A6" w:rsidP="00587C19">
            <w:pPr>
              <w:autoSpaceDE w:val="0"/>
              <w:autoSpaceDN w:val="0"/>
              <w:adjustRightInd w:val="0"/>
              <w:spacing w:before="120" w:after="120"/>
              <w:rPr>
                <w:rFonts w:ascii="Arial" w:hAnsi="Arial" w:cs="Arial"/>
                <w:szCs w:val="22"/>
                <w:lang w:val="it-IT" w:eastAsia="nl-NL"/>
              </w:rPr>
            </w:pPr>
            <w:r w:rsidRPr="00EE20B2">
              <w:rPr>
                <w:rFonts w:ascii="Arial" w:hAnsi="Arial" w:cs="Arial"/>
                <w:szCs w:val="22"/>
                <w:lang w:val="it-IT" w:eastAsia="nl-NL"/>
              </w:rPr>
              <w:t>Da li podnosite deklaracije za druge carinske postupke?</w:t>
            </w:r>
          </w:p>
        </w:tc>
        <w:tc>
          <w:tcPr>
            <w:tcW w:w="1232" w:type="dxa"/>
            <w:shd w:val="clear" w:color="auto" w:fill="auto"/>
          </w:tcPr>
          <w:p w14:paraId="62C9ADAE" w14:textId="77777777" w:rsidR="005332A6" w:rsidRPr="00342228" w:rsidRDefault="005332A6" w:rsidP="00587C19">
            <w:pPr>
              <w:autoSpaceDE w:val="0"/>
              <w:autoSpaceDN w:val="0"/>
              <w:adjustRightInd w:val="0"/>
              <w:spacing w:before="120" w:after="120"/>
              <w:jc w:val="center"/>
              <w:rPr>
                <w:rFonts w:ascii="Arial" w:hAnsi="Arial" w:cs="Arial"/>
                <w:szCs w:val="22"/>
                <w:lang w:val="en-GB" w:eastAsia="nl-NL"/>
              </w:rPr>
            </w:pPr>
            <w:r w:rsidRPr="00342228">
              <w:rPr>
                <w:rFonts w:ascii="Arial" w:hAnsi="Arial" w:cs="Arial"/>
                <w:szCs w:val="22"/>
                <w:lang w:val="en-GB" w:eastAsia="nl-NL"/>
              </w:rPr>
              <w:t>□ DA</w:t>
            </w:r>
          </w:p>
        </w:tc>
        <w:tc>
          <w:tcPr>
            <w:tcW w:w="1211" w:type="dxa"/>
            <w:shd w:val="clear" w:color="auto" w:fill="auto"/>
          </w:tcPr>
          <w:p w14:paraId="6E18D6FB" w14:textId="77777777" w:rsidR="005332A6" w:rsidRPr="00342228" w:rsidRDefault="005332A6" w:rsidP="00587C19">
            <w:pPr>
              <w:autoSpaceDE w:val="0"/>
              <w:autoSpaceDN w:val="0"/>
              <w:adjustRightInd w:val="0"/>
              <w:spacing w:before="120" w:after="120"/>
              <w:jc w:val="center"/>
              <w:rPr>
                <w:rFonts w:ascii="Arial" w:hAnsi="Arial" w:cs="Arial"/>
                <w:szCs w:val="22"/>
                <w:lang w:val="en-GB" w:eastAsia="nl-NL"/>
              </w:rPr>
            </w:pPr>
            <w:r w:rsidRPr="00342228">
              <w:rPr>
                <w:rFonts w:ascii="Arial" w:hAnsi="Arial" w:cs="Arial"/>
                <w:szCs w:val="22"/>
                <w:lang w:val="en-GB" w:eastAsia="nl-NL"/>
              </w:rPr>
              <w:t>□ NE</w:t>
            </w:r>
          </w:p>
        </w:tc>
      </w:tr>
      <w:tr w:rsidR="005332A6" w:rsidRPr="00712FE2" w14:paraId="4FDFABA3" w14:textId="77777777" w:rsidTr="00587C19">
        <w:tc>
          <w:tcPr>
            <w:tcW w:w="9289" w:type="dxa"/>
            <w:gridSpan w:val="3"/>
            <w:shd w:val="clear" w:color="auto" w:fill="auto"/>
          </w:tcPr>
          <w:p w14:paraId="705C215E" w14:textId="77777777" w:rsidR="005332A6" w:rsidRPr="00EE20B2" w:rsidRDefault="005332A6" w:rsidP="00587C19">
            <w:pPr>
              <w:autoSpaceDE w:val="0"/>
              <w:autoSpaceDN w:val="0"/>
              <w:adjustRightInd w:val="0"/>
              <w:spacing w:before="120" w:after="120"/>
              <w:rPr>
                <w:rFonts w:ascii="Arial" w:hAnsi="Arial" w:cs="Arial"/>
                <w:szCs w:val="22"/>
                <w:lang w:val="it-IT" w:eastAsia="nl-NL"/>
              </w:rPr>
            </w:pPr>
            <w:r w:rsidRPr="00EE20B2">
              <w:rPr>
                <w:rFonts w:ascii="Arial" w:hAnsi="Arial" w:cs="Arial"/>
                <w:szCs w:val="22"/>
                <w:lang w:val="it-IT" w:eastAsia="nl-NL"/>
              </w:rPr>
              <w:t>Ako je odgovor DA, naznačite za koje postupke I gdje:</w:t>
            </w:r>
          </w:p>
          <w:p w14:paraId="19790FAF" w14:textId="77777777" w:rsidR="005332A6" w:rsidRPr="00342228" w:rsidRDefault="005332A6" w:rsidP="00587C19">
            <w:pPr>
              <w:autoSpaceDE w:val="0"/>
              <w:autoSpaceDN w:val="0"/>
              <w:adjustRightInd w:val="0"/>
              <w:spacing w:after="120"/>
              <w:rPr>
                <w:rFonts w:ascii="Arial" w:hAnsi="Arial" w:cs="Arial"/>
                <w:szCs w:val="22"/>
                <w:lang w:val="en-GB" w:eastAsia="nl-NL"/>
              </w:rPr>
            </w:pPr>
            <w:r w:rsidRPr="00342228">
              <w:rPr>
                <w:rFonts w:ascii="Arial" w:hAnsi="Arial" w:cs="Arial"/>
                <w:szCs w:val="22"/>
                <w:lang w:val="en-GB" w:eastAsia="nl-NL"/>
              </w:rPr>
              <w:t>_________________________________</w:t>
            </w:r>
          </w:p>
          <w:p w14:paraId="545B5BDA" w14:textId="77777777" w:rsidR="005332A6" w:rsidRPr="00342228" w:rsidRDefault="005332A6" w:rsidP="00587C19">
            <w:pPr>
              <w:autoSpaceDE w:val="0"/>
              <w:autoSpaceDN w:val="0"/>
              <w:adjustRightInd w:val="0"/>
              <w:spacing w:after="120"/>
              <w:rPr>
                <w:rFonts w:ascii="Arial" w:hAnsi="Arial" w:cs="Arial"/>
                <w:szCs w:val="22"/>
                <w:lang w:val="en-GB" w:eastAsia="nl-NL"/>
              </w:rPr>
            </w:pPr>
            <w:r w:rsidRPr="00342228">
              <w:rPr>
                <w:rFonts w:ascii="Arial" w:hAnsi="Arial" w:cs="Arial"/>
                <w:szCs w:val="22"/>
                <w:lang w:val="en-GB" w:eastAsia="nl-NL"/>
              </w:rPr>
              <w:t>_________________________________</w:t>
            </w:r>
          </w:p>
        </w:tc>
      </w:tr>
      <w:tr w:rsidR="005332A6" w:rsidRPr="00712FE2" w14:paraId="4FF4CA5A" w14:textId="77777777" w:rsidTr="00587C19">
        <w:tc>
          <w:tcPr>
            <w:tcW w:w="6846" w:type="dxa"/>
            <w:shd w:val="clear" w:color="auto" w:fill="auto"/>
          </w:tcPr>
          <w:p w14:paraId="52C86634" w14:textId="77777777" w:rsidR="005332A6" w:rsidRPr="00EE20B2" w:rsidRDefault="005332A6" w:rsidP="00587C19">
            <w:pPr>
              <w:autoSpaceDE w:val="0"/>
              <w:autoSpaceDN w:val="0"/>
              <w:adjustRightInd w:val="0"/>
              <w:spacing w:before="120" w:after="120"/>
              <w:rPr>
                <w:rFonts w:ascii="Arial" w:hAnsi="Arial" w:cs="Arial"/>
                <w:szCs w:val="22"/>
                <w:lang w:val="it-IT" w:eastAsia="nl-NL"/>
              </w:rPr>
            </w:pPr>
            <w:r w:rsidRPr="00EE20B2">
              <w:rPr>
                <w:rFonts w:ascii="Arial" w:hAnsi="Arial" w:cs="Arial"/>
                <w:szCs w:val="22"/>
                <w:lang w:val="it-IT" w:eastAsia="nl-NL"/>
              </w:rPr>
              <w:t>Da li koristite odobrenja za bilo koja druga pojednostavljenja carinskih postupaka?</w:t>
            </w:r>
          </w:p>
        </w:tc>
        <w:tc>
          <w:tcPr>
            <w:tcW w:w="1232" w:type="dxa"/>
            <w:shd w:val="clear" w:color="auto" w:fill="auto"/>
          </w:tcPr>
          <w:p w14:paraId="6D05B87F"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DA</w:t>
            </w:r>
          </w:p>
        </w:tc>
        <w:tc>
          <w:tcPr>
            <w:tcW w:w="1211" w:type="dxa"/>
            <w:shd w:val="clear" w:color="auto" w:fill="auto"/>
          </w:tcPr>
          <w:p w14:paraId="0F83D7A7"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NE</w:t>
            </w:r>
          </w:p>
        </w:tc>
      </w:tr>
      <w:tr w:rsidR="005332A6" w:rsidRPr="00712FE2" w14:paraId="441BA6E2" w14:textId="77777777" w:rsidTr="00587C19">
        <w:tc>
          <w:tcPr>
            <w:tcW w:w="9289" w:type="dxa"/>
            <w:gridSpan w:val="3"/>
            <w:shd w:val="clear" w:color="auto" w:fill="auto"/>
          </w:tcPr>
          <w:p w14:paraId="7D03D0BC" w14:textId="77777777" w:rsidR="005332A6" w:rsidRPr="00712FE2" w:rsidRDefault="005332A6" w:rsidP="00587C19">
            <w:pPr>
              <w:autoSpaceDE w:val="0"/>
              <w:autoSpaceDN w:val="0"/>
              <w:adjustRightInd w:val="0"/>
              <w:spacing w:before="120" w:after="120"/>
              <w:rPr>
                <w:rFonts w:ascii="Arial" w:hAnsi="Arial" w:cs="Arial"/>
                <w:szCs w:val="22"/>
                <w:highlight w:val="yellow"/>
                <w:lang w:val="en-GB" w:eastAsia="nl-NL"/>
              </w:rPr>
            </w:pPr>
            <w:r w:rsidRPr="00893FAE">
              <w:rPr>
                <w:rFonts w:ascii="Arial" w:hAnsi="Arial" w:cs="Arial"/>
                <w:szCs w:val="22"/>
                <w:lang w:val="en-GB" w:eastAsia="nl-NL"/>
              </w:rPr>
              <w:t xml:space="preserve">Ako je odgovor DA, </w:t>
            </w:r>
            <w:r>
              <w:rPr>
                <w:rFonts w:ascii="Arial" w:hAnsi="Arial" w:cs="Arial"/>
                <w:szCs w:val="22"/>
                <w:lang w:val="en-GB" w:eastAsia="nl-NL"/>
              </w:rPr>
              <w:t>naznačite koje i unesite brojeve odobrenja:</w:t>
            </w:r>
          </w:p>
          <w:p w14:paraId="166BA7AC" w14:textId="77777777" w:rsidR="005332A6" w:rsidRPr="00712FE2" w:rsidRDefault="005332A6" w:rsidP="00587C19">
            <w:pPr>
              <w:autoSpaceDE w:val="0"/>
              <w:autoSpaceDN w:val="0"/>
              <w:adjustRightInd w:val="0"/>
              <w:spacing w:before="120" w:after="120"/>
              <w:rPr>
                <w:rFonts w:ascii="Arial" w:hAnsi="Arial" w:cs="Arial"/>
                <w:szCs w:val="22"/>
                <w:lang w:val="en-GB" w:eastAsia="nl-NL"/>
              </w:rPr>
            </w:pPr>
            <w:r w:rsidRPr="00712FE2">
              <w:rPr>
                <w:rFonts w:ascii="Arial" w:hAnsi="Arial" w:cs="Arial"/>
                <w:szCs w:val="22"/>
                <w:lang w:val="en-GB" w:eastAsia="nl-NL"/>
              </w:rPr>
              <w:t>______________________________________________________</w:t>
            </w:r>
          </w:p>
          <w:p w14:paraId="3B0C3033" w14:textId="77777777" w:rsidR="005332A6" w:rsidRPr="00712FE2" w:rsidRDefault="005332A6" w:rsidP="00587C19">
            <w:pPr>
              <w:autoSpaceDE w:val="0"/>
              <w:autoSpaceDN w:val="0"/>
              <w:adjustRightInd w:val="0"/>
              <w:spacing w:before="120" w:after="120"/>
              <w:rPr>
                <w:rFonts w:ascii="Arial" w:hAnsi="Arial" w:cs="Arial"/>
                <w:szCs w:val="22"/>
                <w:lang w:val="en-GB" w:eastAsia="nl-NL"/>
              </w:rPr>
            </w:pPr>
            <w:r w:rsidRPr="00712FE2">
              <w:rPr>
                <w:rFonts w:ascii="Arial" w:hAnsi="Arial" w:cs="Arial"/>
                <w:szCs w:val="22"/>
                <w:lang w:val="en-GB" w:eastAsia="nl-NL"/>
              </w:rPr>
              <w:t>______________________________________________________</w:t>
            </w:r>
          </w:p>
          <w:p w14:paraId="5DA1EFA3" w14:textId="77777777" w:rsidR="005332A6" w:rsidRPr="00712FE2" w:rsidRDefault="005332A6" w:rsidP="00587C19">
            <w:pPr>
              <w:autoSpaceDE w:val="0"/>
              <w:autoSpaceDN w:val="0"/>
              <w:adjustRightInd w:val="0"/>
              <w:spacing w:before="120" w:after="120"/>
              <w:rPr>
                <w:rFonts w:ascii="Arial" w:hAnsi="Arial" w:cs="Arial"/>
                <w:szCs w:val="22"/>
                <w:lang w:val="en-GB" w:eastAsia="nl-NL"/>
              </w:rPr>
            </w:pPr>
            <w:r w:rsidRPr="00712FE2">
              <w:rPr>
                <w:rFonts w:ascii="Arial" w:hAnsi="Arial" w:cs="Arial"/>
                <w:szCs w:val="22"/>
                <w:lang w:val="en-GB" w:eastAsia="nl-NL"/>
              </w:rPr>
              <w:t>______________________________________________________</w:t>
            </w:r>
          </w:p>
          <w:p w14:paraId="28733BA0" w14:textId="77777777" w:rsidR="005332A6" w:rsidRPr="00712FE2" w:rsidRDefault="005332A6" w:rsidP="00587C19">
            <w:pPr>
              <w:autoSpaceDE w:val="0"/>
              <w:autoSpaceDN w:val="0"/>
              <w:adjustRightInd w:val="0"/>
              <w:spacing w:before="120" w:after="120"/>
              <w:rPr>
                <w:rFonts w:ascii="Arial" w:hAnsi="Arial" w:cs="Arial"/>
                <w:szCs w:val="22"/>
                <w:lang w:val="en-GB" w:eastAsia="nl-NL"/>
              </w:rPr>
            </w:pPr>
            <w:r w:rsidRPr="00712FE2">
              <w:rPr>
                <w:rFonts w:ascii="Arial" w:hAnsi="Arial" w:cs="Arial"/>
                <w:szCs w:val="22"/>
                <w:lang w:val="en-GB" w:eastAsia="nl-NL"/>
              </w:rPr>
              <w:t>______________________________________________________</w:t>
            </w:r>
          </w:p>
          <w:p w14:paraId="67C322D1" w14:textId="77777777" w:rsidR="005332A6" w:rsidRPr="00712FE2" w:rsidRDefault="005332A6" w:rsidP="00587C19">
            <w:pPr>
              <w:autoSpaceDE w:val="0"/>
              <w:autoSpaceDN w:val="0"/>
              <w:adjustRightInd w:val="0"/>
              <w:rPr>
                <w:rFonts w:ascii="Arial" w:hAnsi="Arial" w:cs="Arial"/>
                <w:szCs w:val="22"/>
                <w:highlight w:val="yellow"/>
                <w:lang w:val="en-GB" w:eastAsia="nl-NL"/>
              </w:rPr>
            </w:pPr>
          </w:p>
        </w:tc>
      </w:tr>
    </w:tbl>
    <w:p w14:paraId="73DE08B6" w14:textId="77777777" w:rsidR="005332A6" w:rsidRPr="003A4B19" w:rsidRDefault="005332A6" w:rsidP="005332A6">
      <w:pPr>
        <w:autoSpaceDE w:val="0"/>
        <w:autoSpaceDN w:val="0"/>
        <w:adjustRightInd w:val="0"/>
        <w:spacing w:before="120" w:after="120"/>
        <w:rPr>
          <w:rFonts w:ascii="Arial" w:hAnsi="Arial" w:cs="Arial"/>
          <w:b/>
          <w:szCs w:val="22"/>
          <w:lang w:val="en-GB" w:eastAsia="nl-NL"/>
        </w:rPr>
      </w:pPr>
      <w:r w:rsidRPr="003A4B19">
        <w:rPr>
          <w:rFonts w:ascii="Arial" w:hAnsi="Arial" w:cs="Arial"/>
          <w:b/>
          <w:szCs w:val="22"/>
          <w:lang w:val="en-GB" w:eastAsia="nl-NL"/>
        </w:rPr>
        <w:t>e) Upravljanje tranzitom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1"/>
        <w:gridCol w:w="1233"/>
        <w:gridCol w:w="1215"/>
      </w:tblGrid>
      <w:tr w:rsidR="005332A6" w:rsidRPr="00712FE2" w14:paraId="3F20A9FF" w14:textId="77777777" w:rsidTr="00587C19">
        <w:tc>
          <w:tcPr>
            <w:tcW w:w="6841" w:type="dxa"/>
            <w:shd w:val="clear" w:color="auto" w:fill="auto"/>
          </w:tcPr>
          <w:p w14:paraId="28011B70" w14:textId="77777777" w:rsidR="005332A6" w:rsidRPr="00EE20B2" w:rsidRDefault="005332A6" w:rsidP="00587C19">
            <w:pPr>
              <w:autoSpaceDE w:val="0"/>
              <w:autoSpaceDN w:val="0"/>
              <w:adjustRightInd w:val="0"/>
              <w:spacing w:before="120" w:after="120"/>
              <w:rPr>
                <w:rFonts w:ascii="Arial" w:hAnsi="Arial" w:cs="Arial"/>
                <w:szCs w:val="22"/>
                <w:lang w:val="it-IT" w:eastAsia="nl-NL"/>
              </w:rPr>
            </w:pPr>
            <w:r w:rsidRPr="00EE20B2">
              <w:rPr>
                <w:rFonts w:ascii="Arial" w:hAnsi="Arial" w:cs="Arial"/>
                <w:szCs w:val="22"/>
                <w:lang w:val="it-IT" w:eastAsia="nl-NL"/>
              </w:rPr>
              <w:t>Da li sami transportujete robu u tranzitu?</w:t>
            </w:r>
          </w:p>
        </w:tc>
        <w:tc>
          <w:tcPr>
            <w:tcW w:w="1233" w:type="dxa"/>
            <w:shd w:val="clear" w:color="auto" w:fill="auto"/>
          </w:tcPr>
          <w:p w14:paraId="4D867220"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DA</w:t>
            </w:r>
          </w:p>
        </w:tc>
        <w:tc>
          <w:tcPr>
            <w:tcW w:w="1215" w:type="dxa"/>
            <w:shd w:val="clear" w:color="auto" w:fill="auto"/>
          </w:tcPr>
          <w:p w14:paraId="39D518AE"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NE</w:t>
            </w:r>
          </w:p>
        </w:tc>
      </w:tr>
      <w:tr w:rsidR="005332A6" w:rsidRPr="00712FE2" w14:paraId="12264A3D" w14:textId="77777777" w:rsidTr="00587C19">
        <w:tc>
          <w:tcPr>
            <w:tcW w:w="6841" w:type="dxa"/>
            <w:shd w:val="clear" w:color="auto" w:fill="auto"/>
          </w:tcPr>
          <w:p w14:paraId="63266CDB" w14:textId="77777777" w:rsidR="005332A6" w:rsidRPr="0091154B" w:rsidRDefault="005332A6" w:rsidP="00587C19">
            <w:pPr>
              <w:autoSpaceDE w:val="0"/>
              <w:autoSpaceDN w:val="0"/>
              <w:adjustRightInd w:val="0"/>
              <w:spacing w:before="120" w:after="120"/>
              <w:rPr>
                <w:rFonts w:ascii="Arial" w:hAnsi="Arial" w:cs="Arial"/>
                <w:szCs w:val="22"/>
                <w:lang w:val="en-GB" w:eastAsia="nl-NL"/>
              </w:rPr>
            </w:pPr>
            <w:r w:rsidRPr="0091154B">
              <w:rPr>
                <w:rFonts w:ascii="Arial" w:hAnsi="Arial" w:cs="Arial"/>
                <w:szCs w:val="22"/>
                <w:lang w:val="en-GB" w:eastAsia="nl-NL"/>
              </w:rPr>
              <w:lastRenderedPageBreak/>
              <w:t>Ako je odgovor NE, naznačite u % udio robe koja se transportuje za vas od strane trećih lica</w:t>
            </w:r>
          </w:p>
        </w:tc>
        <w:tc>
          <w:tcPr>
            <w:tcW w:w="2448" w:type="dxa"/>
            <w:gridSpan w:val="2"/>
            <w:shd w:val="clear" w:color="auto" w:fill="auto"/>
            <w:vAlign w:val="center"/>
          </w:tcPr>
          <w:p w14:paraId="542B09DD"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Broj: ______%</w:t>
            </w:r>
          </w:p>
        </w:tc>
      </w:tr>
      <w:tr w:rsidR="005332A6" w:rsidRPr="00712FE2" w14:paraId="10174F7A" w14:textId="77777777" w:rsidTr="00587C19">
        <w:tc>
          <w:tcPr>
            <w:tcW w:w="6841" w:type="dxa"/>
            <w:shd w:val="clear" w:color="auto" w:fill="auto"/>
          </w:tcPr>
          <w:p w14:paraId="61FACFAA" w14:textId="77777777" w:rsidR="005332A6" w:rsidRPr="00EE20B2" w:rsidRDefault="005332A6" w:rsidP="00587C19">
            <w:pPr>
              <w:autoSpaceDE w:val="0"/>
              <w:autoSpaceDN w:val="0"/>
              <w:adjustRightInd w:val="0"/>
              <w:spacing w:before="120" w:after="120"/>
              <w:rPr>
                <w:rFonts w:ascii="Arial" w:hAnsi="Arial" w:cs="Arial"/>
                <w:szCs w:val="22"/>
                <w:lang w:val="it-IT" w:eastAsia="nl-NL"/>
              </w:rPr>
            </w:pPr>
            <w:r w:rsidRPr="00EE20B2">
              <w:rPr>
                <w:rFonts w:ascii="Arial" w:hAnsi="Arial" w:cs="Arial"/>
                <w:szCs w:val="22"/>
                <w:lang w:val="it-IT" w:eastAsia="nl-NL"/>
              </w:rPr>
              <w:t>Da li imate dugoročne sporazume o poslovnoj saradnji sa trećim licima?</w:t>
            </w:r>
          </w:p>
        </w:tc>
        <w:tc>
          <w:tcPr>
            <w:tcW w:w="1233" w:type="dxa"/>
            <w:shd w:val="clear" w:color="auto" w:fill="auto"/>
          </w:tcPr>
          <w:p w14:paraId="6DFD8DDD"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DA</w:t>
            </w:r>
          </w:p>
        </w:tc>
        <w:tc>
          <w:tcPr>
            <w:tcW w:w="1215" w:type="dxa"/>
            <w:shd w:val="clear" w:color="auto" w:fill="auto"/>
          </w:tcPr>
          <w:p w14:paraId="333840B6"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NE</w:t>
            </w:r>
          </w:p>
        </w:tc>
      </w:tr>
      <w:tr w:rsidR="005332A6" w:rsidRPr="00712FE2" w14:paraId="69EC2389" w14:textId="77777777" w:rsidTr="00587C19">
        <w:tc>
          <w:tcPr>
            <w:tcW w:w="9289" w:type="dxa"/>
            <w:gridSpan w:val="3"/>
            <w:shd w:val="clear" w:color="auto" w:fill="auto"/>
          </w:tcPr>
          <w:p w14:paraId="6950A820" w14:textId="77777777" w:rsidR="005332A6" w:rsidRPr="00EE20B2" w:rsidRDefault="005332A6" w:rsidP="00587C19">
            <w:pPr>
              <w:autoSpaceDE w:val="0"/>
              <w:autoSpaceDN w:val="0"/>
              <w:adjustRightInd w:val="0"/>
              <w:spacing w:before="120" w:after="120"/>
              <w:rPr>
                <w:rFonts w:ascii="Arial" w:hAnsi="Arial" w:cs="Arial"/>
                <w:szCs w:val="22"/>
                <w:lang w:val="it-IT" w:eastAsia="nl-NL"/>
              </w:rPr>
            </w:pPr>
            <w:r w:rsidRPr="00EE20B2">
              <w:rPr>
                <w:rFonts w:ascii="Arial" w:hAnsi="Arial" w:cs="Arial"/>
                <w:szCs w:val="22"/>
                <w:lang w:val="it-IT" w:eastAsia="nl-NL"/>
              </w:rPr>
              <w:t>Ako je odgovor DA, priložite kopije ugovora:</w:t>
            </w:r>
          </w:p>
          <w:p w14:paraId="564EC54A" w14:textId="77777777" w:rsidR="005332A6" w:rsidRPr="00712FE2" w:rsidRDefault="005332A6" w:rsidP="00587C19">
            <w:pPr>
              <w:autoSpaceDE w:val="0"/>
              <w:autoSpaceDN w:val="0"/>
              <w:adjustRightInd w:val="0"/>
              <w:spacing w:before="120" w:after="120"/>
              <w:rPr>
                <w:rFonts w:ascii="Arial" w:hAnsi="Arial" w:cs="Arial"/>
                <w:szCs w:val="22"/>
                <w:lang w:val="en-GB" w:eastAsia="nl-NL"/>
              </w:rPr>
            </w:pPr>
            <w:r w:rsidRPr="00712FE2">
              <w:rPr>
                <w:rFonts w:ascii="Arial" w:hAnsi="Arial" w:cs="Arial"/>
                <w:szCs w:val="22"/>
                <w:lang w:val="en-GB" w:eastAsia="nl-NL"/>
              </w:rPr>
              <w:t>______________________________________________________</w:t>
            </w:r>
          </w:p>
          <w:p w14:paraId="26F396C7" w14:textId="77777777" w:rsidR="005332A6" w:rsidRPr="00712FE2" w:rsidRDefault="005332A6" w:rsidP="00587C19">
            <w:pPr>
              <w:autoSpaceDE w:val="0"/>
              <w:autoSpaceDN w:val="0"/>
              <w:adjustRightInd w:val="0"/>
              <w:spacing w:before="120" w:after="120"/>
              <w:rPr>
                <w:rFonts w:ascii="Arial" w:hAnsi="Arial" w:cs="Arial"/>
                <w:szCs w:val="22"/>
                <w:highlight w:val="yellow"/>
                <w:lang w:val="en-GB" w:eastAsia="nl-NL"/>
              </w:rPr>
            </w:pPr>
            <w:r w:rsidRPr="00712FE2">
              <w:rPr>
                <w:rFonts w:ascii="Arial" w:hAnsi="Arial" w:cs="Arial"/>
                <w:szCs w:val="22"/>
                <w:lang w:val="en-GB" w:eastAsia="nl-NL"/>
              </w:rPr>
              <w:t>______________________________________________________</w:t>
            </w:r>
          </w:p>
        </w:tc>
      </w:tr>
      <w:tr w:rsidR="005332A6" w:rsidRPr="00712FE2" w14:paraId="5D0C59FC" w14:textId="77777777" w:rsidTr="00587C19">
        <w:tc>
          <w:tcPr>
            <w:tcW w:w="6841" w:type="dxa"/>
            <w:shd w:val="clear" w:color="auto" w:fill="auto"/>
          </w:tcPr>
          <w:p w14:paraId="231C3768" w14:textId="77777777" w:rsidR="005332A6" w:rsidRPr="00EE20B2" w:rsidRDefault="005332A6" w:rsidP="00587C19">
            <w:pPr>
              <w:autoSpaceDE w:val="0"/>
              <w:autoSpaceDN w:val="0"/>
              <w:adjustRightInd w:val="0"/>
              <w:spacing w:before="120" w:after="120"/>
              <w:rPr>
                <w:rFonts w:ascii="Arial" w:hAnsi="Arial" w:cs="Arial"/>
                <w:szCs w:val="22"/>
                <w:lang w:val="it-IT" w:eastAsia="nl-NL"/>
              </w:rPr>
            </w:pPr>
            <w:r w:rsidRPr="00EE20B2">
              <w:rPr>
                <w:rFonts w:ascii="Arial" w:hAnsi="Arial" w:cs="Arial"/>
                <w:szCs w:val="22"/>
                <w:lang w:val="it-IT" w:eastAsia="nl-NL"/>
              </w:rPr>
              <w:t>Da li imate sertifikat ISO standarda?</w:t>
            </w:r>
          </w:p>
        </w:tc>
        <w:tc>
          <w:tcPr>
            <w:tcW w:w="1233" w:type="dxa"/>
            <w:shd w:val="clear" w:color="auto" w:fill="auto"/>
          </w:tcPr>
          <w:p w14:paraId="0C865532" w14:textId="77777777" w:rsidR="005332A6" w:rsidRPr="00342228" w:rsidRDefault="005332A6" w:rsidP="00587C19">
            <w:pPr>
              <w:autoSpaceDE w:val="0"/>
              <w:autoSpaceDN w:val="0"/>
              <w:adjustRightInd w:val="0"/>
              <w:spacing w:before="120" w:after="120"/>
              <w:jc w:val="center"/>
              <w:rPr>
                <w:rFonts w:ascii="Arial" w:hAnsi="Arial" w:cs="Arial"/>
                <w:szCs w:val="22"/>
                <w:lang w:val="en-GB" w:eastAsia="nl-NL"/>
              </w:rPr>
            </w:pPr>
            <w:r w:rsidRPr="00342228">
              <w:rPr>
                <w:rFonts w:ascii="Arial" w:hAnsi="Arial" w:cs="Arial"/>
                <w:szCs w:val="22"/>
                <w:lang w:val="en-GB" w:eastAsia="nl-NL"/>
              </w:rPr>
              <w:t>□ DA</w:t>
            </w:r>
          </w:p>
        </w:tc>
        <w:tc>
          <w:tcPr>
            <w:tcW w:w="1215" w:type="dxa"/>
            <w:shd w:val="clear" w:color="auto" w:fill="auto"/>
          </w:tcPr>
          <w:p w14:paraId="187F0C6C" w14:textId="77777777" w:rsidR="005332A6" w:rsidRPr="00342228" w:rsidRDefault="005332A6" w:rsidP="00587C19">
            <w:pPr>
              <w:autoSpaceDE w:val="0"/>
              <w:autoSpaceDN w:val="0"/>
              <w:adjustRightInd w:val="0"/>
              <w:spacing w:before="120" w:after="120"/>
              <w:jc w:val="center"/>
              <w:rPr>
                <w:rFonts w:ascii="Arial" w:hAnsi="Arial" w:cs="Arial"/>
                <w:szCs w:val="22"/>
                <w:lang w:val="en-GB" w:eastAsia="nl-NL"/>
              </w:rPr>
            </w:pPr>
            <w:r w:rsidRPr="00342228">
              <w:rPr>
                <w:rFonts w:ascii="Arial" w:hAnsi="Arial" w:cs="Arial"/>
                <w:szCs w:val="22"/>
                <w:lang w:val="en-GB" w:eastAsia="nl-NL"/>
              </w:rPr>
              <w:t>□ NE</w:t>
            </w:r>
          </w:p>
        </w:tc>
      </w:tr>
      <w:tr w:rsidR="005332A6" w:rsidRPr="00712FE2" w14:paraId="46DACD71" w14:textId="77777777" w:rsidTr="00587C19">
        <w:tc>
          <w:tcPr>
            <w:tcW w:w="9289" w:type="dxa"/>
            <w:gridSpan w:val="3"/>
            <w:shd w:val="clear" w:color="auto" w:fill="auto"/>
          </w:tcPr>
          <w:p w14:paraId="3DE4EEB7" w14:textId="77777777" w:rsidR="005332A6" w:rsidRPr="00EE20B2" w:rsidRDefault="005332A6" w:rsidP="00587C19">
            <w:pPr>
              <w:autoSpaceDE w:val="0"/>
              <w:autoSpaceDN w:val="0"/>
              <w:adjustRightInd w:val="0"/>
              <w:spacing w:before="120" w:after="120"/>
              <w:rPr>
                <w:rFonts w:ascii="Arial" w:hAnsi="Arial" w:cs="Arial"/>
                <w:szCs w:val="22"/>
                <w:lang w:val="it-IT" w:eastAsia="nl-NL"/>
              </w:rPr>
            </w:pPr>
            <w:r w:rsidRPr="00EE20B2">
              <w:rPr>
                <w:rFonts w:ascii="Arial" w:hAnsi="Arial" w:cs="Arial"/>
                <w:szCs w:val="22"/>
                <w:lang w:val="it-IT" w:eastAsia="nl-NL"/>
              </w:rPr>
              <w:t>Ako je odgovor DA, naznačite koji i datum važenja:</w:t>
            </w:r>
          </w:p>
          <w:p w14:paraId="12A6B7FA" w14:textId="77777777" w:rsidR="005332A6" w:rsidRPr="00342228" w:rsidRDefault="005332A6" w:rsidP="00587C19">
            <w:pPr>
              <w:autoSpaceDE w:val="0"/>
              <w:autoSpaceDN w:val="0"/>
              <w:adjustRightInd w:val="0"/>
              <w:spacing w:before="120" w:after="120"/>
              <w:rPr>
                <w:rFonts w:ascii="Arial" w:hAnsi="Arial" w:cs="Arial"/>
                <w:szCs w:val="22"/>
                <w:lang w:val="en-GB" w:eastAsia="nl-NL"/>
              </w:rPr>
            </w:pPr>
            <w:r w:rsidRPr="00342228">
              <w:rPr>
                <w:rFonts w:ascii="Arial" w:hAnsi="Arial" w:cs="Arial"/>
                <w:szCs w:val="22"/>
                <w:lang w:val="en-GB" w:eastAsia="nl-NL"/>
              </w:rPr>
              <w:t>______________________________________________________</w:t>
            </w:r>
          </w:p>
          <w:p w14:paraId="20ECAEF7" w14:textId="77777777" w:rsidR="005332A6" w:rsidRPr="00342228" w:rsidRDefault="005332A6" w:rsidP="00587C19">
            <w:pPr>
              <w:autoSpaceDE w:val="0"/>
              <w:autoSpaceDN w:val="0"/>
              <w:adjustRightInd w:val="0"/>
              <w:spacing w:before="120" w:after="120"/>
              <w:rPr>
                <w:rFonts w:ascii="Arial" w:hAnsi="Arial" w:cs="Arial"/>
                <w:szCs w:val="22"/>
                <w:lang w:val="en-GB" w:eastAsia="nl-NL"/>
              </w:rPr>
            </w:pPr>
            <w:r w:rsidRPr="00342228">
              <w:rPr>
                <w:rFonts w:ascii="Arial" w:hAnsi="Arial" w:cs="Arial"/>
                <w:szCs w:val="22"/>
                <w:lang w:val="en-GB" w:eastAsia="nl-NL"/>
              </w:rPr>
              <w:t>______________________________________________________</w:t>
            </w:r>
          </w:p>
          <w:p w14:paraId="3300F599" w14:textId="77777777" w:rsidR="005332A6" w:rsidRPr="00342228" w:rsidRDefault="005332A6" w:rsidP="00587C19">
            <w:pPr>
              <w:autoSpaceDE w:val="0"/>
              <w:autoSpaceDN w:val="0"/>
              <w:adjustRightInd w:val="0"/>
              <w:spacing w:before="120" w:after="120"/>
              <w:rPr>
                <w:rFonts w:ascii="Arial" w:hAnsi="Arial" w:cs="Arial"/>
                <w:szCs w:val="22"/>
                <w:lang w:val="en-GB" w:eastAsia="nl-NL"/>
              </w:rPr>
            </w:pPr>
          </w:p>
        </w:tc>
      </w:tr>
      <w:tr w:rsidR="005332A6" w:rsidRPr="00712FE2" w14:paraId="1F2DC0AB" w14:textId="77777777" w:rsidTr="00587C19">
        <w:tc>
          <w:tcPr>
            <w:tcW w:w="6841" w:type="dxa"/>
            <w:shd w:val="clear" w:color="auto" w:fill="auto"/>
          </w:tcPr>
          <w:p w14:paraId="5308403E" w14:textId="77777777" w:rsidR="005332A6" w:rsidRPr="00EE20B2" w:rsidRDefault="005332A6" w:rsidP="00587C19">
            <w:pPr>
              <w:autoSpaceDE w:val="0"/>
              <w:autoSpaceDN w:val="0"/>
              <w:adjustRightInd w:val="0"/>
              <w:spacing w:before="120" w:after="120"/>
              <w:rPr>
                <w:rFonts w:ascii="Arial" w:hAnsi="Arial" w:cs="Arial"/>
                <w:szCs w:val="22"/>
                <w:lang w:val="it-IT" w:eastAsia="nl-NL"/>
              </w:rPr>
            </w:pPr>
            <w:r w:rsidRPr="00EE20B2">
              <w:rPr>
                <w:rFonts w:ascii="Arial" w:hAnsi="Arial" w:cs="Arial"/>
                <w:szCs w:val="22"/>
                <w:lang w:val="it-IT" w:eastAsia="nl-NL"/>
              </w:rPr>
              <w:t>Da li koristite GPS ili drugi podesni sistem tokom transporta?</w:t>
            </w:r>
          </w:p>
        </w:tc>
        <w:tc>
          <w:tcPr>
            <w:tcW w:w="1233" w:type="dxa"/>
            <w:shd w:val="clear" w:color="auto" w:fill="auto"/>
          </w:tcPr>
          <w:p w14:paraId="7E955C57"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DA</w:t>
            </w:r>
          </w:p>
        </w:tc>
        <w:tc>
          <w:tcPr>
            <w:tcW w:w="1215" w:type="dxa"/>
            <w:shd w:val="clear" w:color="auto" w:fill="auto"/>
          </w:tcPr>
          <w:p w14:paraId="4304834C"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NE</w:t>
            </w:r>
          </w:p>
        </w:tc>
      </w:tr>
    </w:tbl>
    <w:p w14:paraId="39453398" w14:textId="77777777" w:rsidR="005332A6" w:rsidRPr="00712FE2" w:rsidRDefault="005332A6" w:rsidP="005332A6">
      <w:pPr>
        <w:autoSpaceDE w:val="0"/>
        <w:autoSpaceDN w:val="0"/>
        <w:adjustRightInd w:val="0"/>
        <w:spacing w:before="120" w:after="120"/>
        <w:rPr>
          <w:rFonts w:ascii="Arial" w:hAnsi="Arial" w:cs="Arial"/>
          <w:b/>
          <w:szCs w:val="22"/>
          <w:highlight w:val="yellow"/>
          <w:lang w:val="en-GB" w:eastAsia="nl-NL"/>
        </w:rPr>
      </w:pPr>
    </w:p>
    <w:p w14:paraId="2ED90F08" w14:textId="77777777" w:rsidR="005332A6" w:rsidRPr="00EE20B2" w:rsidRDefault="005332A6" w:rsidP="005332A6">
      <w:pPr>
        <w:spacing w:after="120"/>
        <w:rPr>
          <w:rFonts w:ascii="Arial" w:hAnsi="Arial" w:cs="Arial"/>
          <w:szCs w:val="22"/>
          <w:lang w:val="it-IT"/>
        </w:rPr>
      </w:pPr>
      <w:r w:rsidRPr="00EE20B2">
        <w:rPr>
          <w:rFonts w:ascii="Arial" w:hAnsi="Arial" w:cs="Arial"/>
          <w:b/>
          <w:szCs w:val="22"/>
          <w:lang w:val="it-IT" w:eastAsia="nl-NL"/>
        </w:rPr>
        <w:t xml:space="preserve">f)  Podaci o </w:t>
      </w:r>
      <w:r w:rsidRPr="00EE20B2">
        <w:rPr>
          <w:rFonts w:ascii="Arial" w:hAnsi="Arial" w:cs="Arial"/>
          <w:b/>
          <w:bCs/>
          <w:szCs w:val="22"/>
          <w:lang w:val="it-IT"/>
        </w:rPr>
        <w:t>finansijskim resursima za ispunjavanje obaveza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1"/>
        <w:gridCol w:w="1217"/>
        <w:gridCol w:w="1211"/>
      </w:tblGrid>
      <w:tr w:rsidR="005332A6" w:rsidRPr="00712FE2" w14:paraId="0A430EB4" w14:textId="77777777" w:rsidTr="00587C19">
        <w:tc>
          <w:tcPr>
            <w:tcW w:w="6861" w:type="dxa"/>
            <w:shd w:val="clear" w:color="auto" w:fill="auto"/>
          </w:tcPr>
          <w:p w14:paraId="58228451" w14:textId="77777777" w:rsidR="005332A6" w:rsidRPr="00EE20B2" w:rsidRDefault="005332A6" w:rsidP="00587C19">
            <w:pPr>
              <w:autoSpaceDE w:val="0"/>
              <w:autoSpaceDN w:val="0"/>
              <w:adjustRightInd w:val="0"/>
              <w:spacing w:before="120" w:after="120"/>
              <w:rPr>
                <w:rFonts w:ascii="Arial" w:hAnsi="Arial" w:cs="Arial"/>
                <w:szCs w:val="22"/>
                <w:lang w:val="it-IT" w:eastAsia="nl-NL"/>
              </w:rPr>
            </w:pPr>
            <w:r w:rsidRPr="00EE20B2">
              <w:rPr>
                <w:rFonts w:ascii="Arial" w:hAnsi="Arial" w:cs="Arial"/>
                <w:szCs w:val="22"/>
                <w:lang w:val="it-IT" w:eastAsia="nl-NL"/>
              </w:rPr>
              <w:t>U svrhu uvida u finansijsko stanje prilažemo bilans stanja i bilans uspjeha (najnoviji podaci - BON-1)</w:t>
            </w:r>
          </w:p>
        </w:tc>
        <w:tc>
          <w:tcPr>
            <w:tcW w:w="1217" w:type="dxa"/>
            <w:shd w:val="clear" w:color="auto" w:fill="auto"/>
          </w:tcPr>
          <w:p w14:paraId="3F3AEC2C"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DA</w:t>
            </w:r>
          </w:p>
        </w:tc>
        <w:tc>
          <w:tcPr>
            <w:tcW w:w="1211" w:type="dxa"/>
            <w:shd w:val="clear" w:color="auto" w:fill="auto"/>
          </w:tcPr>
          <w:p w14:paraId="5283182B"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NE</w:t>
            </w:r>
          </w:p>
        </w:tc>
      </w:tr>
      <w:tr w:rsidR="005332A6" w:rsidRPr="00712FE2" w14:paraId="50100536" w14:textId="77777777" w:rsidTr="00587C19">
        <w:tc>
          <w:tcPr>
            <w:tcW w:w="6861" w:type="dxa"/>
            <w:shd w:val="clear" w:color="auto" w:fill="auto"/>
          </w:tcPr>
          <w:p w14:paraId="4997C424" w14:textId="77777777" w:rsidR="005332A6" w:rsidRPr="00EE20B2" w:rsidRDefault="005332A6" w:rsidP="00587C19">
            <w:pPr>
              <w:autoSpaceDE w:val="0"/>
              <w:autoSpaceDN w:val="0"/>
              <w:adjustRightInd w:val="0"/>
              <w:spacing w:before="120" w:after="120"/>
              <w:rPr>
                <w:rFonts w:ascii="Arial" w:hAnsi="Arial" w:cs="Arial"/>
                <w:szCs w:val="22"/>
                <w:lang w:val="it-IT" w:eastAsia="nl-NL"/>
              </w:rPr>
            </w:pPr>
            <w:r w:rsidRPr="00EE20B2">
              <w:rPr>
                <w:rFonts w:ascii="Arial" w:hAnsi="Arial" w:cs="Arial"/>
                <w:szCs w:val="22"/>
                <w:lang w:val="it-IT" w:eastAsia="nl-NL"/>
              </w:rPr>
              <w:t>U prilogu dostavljamo druge dokaze o finansijskom stanju:</w:t>
            </w:r>
          </w:p>
          <w:p w14:paraId="5E4C6E1F" w14:textId="77777777" w:rsidR="005332A6" w:rsidRPr="00EE20B2" w:rsidRDefault="005332A6" w:rsidP="00587C19">
            <w:pPr>
              <w:autoSpaceDE w:val="0"/>
              <w:autoSpaceDN w:val="0"/>
              <w:adjustRightInd w:val="0"/>
              <w:spacing w:before="120" w:after="120"/>
              <w:rPr>
                <w:rFonts w:ascii="Arial" w:hAnsi="Arial" w:cs="Arial"/>
                <w:szCs w:val="22"/>
                <w:lang w:val="it-IT" w:eastAsia="nl-NL"/>
              </w:rPr>
            </w:pPr>
            <w:r w:rsidRPr="00EE20B2">
              <w:rPr>
                <w:rFonts w:ascii="Arial" w:hAnsi="Arial" w:cs="Arial"/>
                <w:szCs w:val="22"/>
                <w:lang w:val="it-IT" w:eastAsia="nl-NL"/>
              </w:rPr>
              <w:t>Detalji o raspoloživim sredstvima (BON-2)</w:t>
            </w:r>
          </w:p>
        </w:tc>
        <w:tc>
          <w:tcPr>
            <w:tcW w:w="1217" w:type="dxa"/>
            <w:shd w:val="clear" w:color="auto" w:fill="auto"/>
          </w:tcPr>
          <w:p w14:paraId="35297B52"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DA</w:t>
            </w:r>
          </w:p>
        </w:tc>
        <w:tc>
          <w:tcPr>
            <w:tcW w:w="1211" w:type="dxa"/>
            <w:shd w:val="clear" w:color="auto" w:fill="auto"/>
          </w:tcPr>
          <w:p w14:paraId="136CCD63"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NE</w:t>
            </w:r>
          </w:p>
        </w:tc>
      </w:tr>
      <w:tr w:rsidR="005332A6" w:rsidRPr="00712FE2" w14:paraId="0240E4AF" w14:textId="77777777" w:rsidTr="00587C19">
        <w:tc>
          <w:tcPr>
            <w:tcW w:w="6861" w:type="dxa"/>
            <w:shd w:val="clear" w:color="auto" w:fill="auto"/>
          </w:tcPr>
          <w:p w14:paraId="11A4D5F1" w14:textId="77777777" w:rsidR="005332A6" w:rsidRPr="00712FE2" w:rsidRDefault="005332A6" w:rsidP="00587C19">
            <w:pPr>
              <w:autoSpaceDE w:val="0"/>
              <w:autoSpaceDN w:val="0"/>
              <w:adjustRightInd w:val="0"/>
              <w:spacing w:before="120" w:after="120"/>
              <w:rPr>
                <w:rFonts w:ascii="Arial" w:hAnsi="Arial" w:cs="Arial"/>
                <w:szCs w:val="22"/>
                <w:highlight w:val="yellow"/>
                <w:lang w:val="sk-SK" w:eastAsia="nl-NL"/>
              </w:rPr>
            </w:pPr>
            <w:r w:rsidRPr="00C20DC9">
              <w:rPr>
                <w:rFonts w:ascii="Arial" w:hAnsi="Arial" w:cs="Arial"/>
                <w:szCs w:val="22"/>
                <w:lang w:val="en-GB" w:eastAsia="nl-NL"/>
              </w:rPr>
              <w:t>Detalji o c</w:t>
            </w:r>
            <w:r>
              <w:rPr>
                <w:rFonts w:ascii="Arial" w:hAnsi="Arial" w:cs="Arial"/>
                <w:szCs w:val="22"/>
                <w:lang w:val="en-GB" w:eastAsia="nl-NL"/>
              </w:rPr>
              <w:t xml:space="preserve">jelokupnim sredstvima </w:t>
            </w:r>
            <w:r w:rsidRPr="00C20DC9">
              <w:rPr>
                <w:rFonts w:ascii="Arial" w:hAnsi="Arial" w:cs="Arial"/>
                <w:szCs w:val="22"/>
                <w:lang w:val="en-GB" w:eastAsia="nl-NL"/>
              </w:rPr>
              <w:t>i imovini koja bi se mogla koristiti u slučaju carinskog duga</w:t>
            </w:r>
            <w:r w:rsidRPr="00C20DC9">
              <w:rPr>
                <w:rFonts w:ascii="Arial" w:hAnsi="Arial" w:cs="Arial"/>
                <w:szCs w:val="22"/>
                <w:highlight w:val="yellow"/>
                <w:lang w:val="en-GB" w:eastAsia="nl-NL"/>
              </w:rPr>
              <w:t xml:space="preserve"> </w:t>
            </w:r>
          </w:p>
        </w:tc>
        <w:tc>
          <w:tcPr>
            <w:tcW w:w="1217" w:type="dxa"/>
            <w:shd w:val="clear" w:color="auto" w:fill="auto"/>
          </w:tcPr>
          <w:p w14:paraId="7BB0328C"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DA</w:t>
            </w:r>
          </w:p>
        </w:tc>
        <w:tc>
          <w:tcPr>
            <w:tcW w:w="1211" w:type="dxa"/>
            <w:shd w:val="clear" w:color="auto" w:fill="auto"/>
          </w:tcPr>
          <w:p w14:paraId="31902750"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NE</w:t>
            </w:r>
          </w:p>
        </w:tc>
      </w:tr>
      <w:tr w:rsidR="005332A6" w:rsidRPr="00712FE2" w14:paraId="61F52BAD" w14:textId="77777777" w:rsidTr="00587C19">
        <w:tc>
          <w:tcPr>
            <w:tcW w:w="6861" w:type="dxa"/>
            <w:shd w:val="clear" w:color="auto" w:fill="auto"/>
          </w:tcPr>
          <w:p w14:paraId="0E91BF08" w14:textId="77777777" w:rsidR="005332A6" w:rsidRPr="00CA3A0A" w:rsidRDefault="005332A6" w:rsidP="00587C19">
            <w:pPr>
              <w:autoSpaceDE w:val="0"/>
              <w:autoSpaceDN w:val="0"/>
              <w:adjustRightInd w:val="0"/>
              <w:spacing w:before="120" w:after="120"/>
              <w:rPr>
                <w:rFonts w:ascii="Arial" w:hAnsi="Arial" w:cs="Arial"/>
                <w:szCs w:val="22"/>
                <w:lang w:val="en-GB" w:eastAsia="nl-NL"/>
              </w:rPr>
            </w:pPr>
            <w:r w:rsidRPr="00CA3A0A">
              <w:rPr>
                <w:rFonts w:ascii="Arial" w:hAnsi="Arial" w:cs="Arial"/>
                <w:szCs w:val="22"/>
                <w:lang w:val="en-GB" w:eastAsia="nl-NL"/>
              </w:rPr>
              <w:t>Podaci o nepokretnoj imovini</w:t>
            </w:r>
          </w:p>
        </w:tc>
        <w:tc>
          <w:tcPr>
            <w:tcW w:w="1217" w:type="dxa"/>
            <w:shd w:val="clear" w:color="auto" w:fill="auto"/>
          </w:tcPr>
          <w:p w14:paraId="085A44E4"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DA</w:t>
            </w:r>
          </w:p>
        </w:tc>
        <w:tc>
          <w:tcPr>
            <w:tcW w:w="1211" w:type="dxa"/>
            <w:shd w:val="clear" w:color="auto" w:fill="auto"/>
          </w:tcPr>
          <w:p w14:paraId="0A11A50A"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NE</w:t>
            </w:r>
          </w:p>
        </w:tc>
      </w:tr>
      <w:tr w:rsidR="005332A6" w:rsidRPr="00712FE2" w14:paraId="09F305D4" w14:textId="77777777" w:rsidTr="00587C19">
        <w:tc>
          <w:tcPr>
            <w:tcW w:w="6861" w:type="dxa"/>
            <w:shd w:val="clear" w:color="auto" w:fill="auto"/>
          </w:tcPr>
          <w:p w14:paraId="15996AC9" w14:textId="77777777" w:rsidR="005332A6" w:rsidRPr="00CA3A0A" w:rsidRDefault="005332A6" w:rsidP="00587C19">
            <w:pPr>
              <w:autoSpaceDE w:val="0"/>
              <w:autoSpaceDN w:val="0"/>
              <w:adjustRightInd w:val="0"/>
              <w:spacing w:before="120" w:after="120"/>
              <w:rPr>
                <w:rFonts w:ascii="Arial" w:hAnsi="Arial" w:cs="Arial"/>
                <w:szCs w:val="22"/>
                <w:lang w:val="en-GB" w:eastAsia="nl-NL"/>
              </w:rPr>
            </w:pPr>
            <w:r w:rsidRPr="00CA3A0A">
              <w:rPr>
                <w:rFonts w:ascii="Arial" w:hAnsi="Arial" w:cs="Arial"/>
                <w:szCs w:val="22"/>
                <w:lang w:val="en-GB" w:eastAsia="nl-NL"/>
              </w:rPr>
              <w:t>Izvodi iz zemljižnih knjiga</w:t>
            </w:r>
          </w:p>
        </w:tc>
        <w:tc>
          <w:tcPr>
            <w:tcW w:w="1217" w:type="dxa"/>
            <w:shd w:val="clear" w:color="auto" w:fill="auto"/>
          </w:tcPr>
          <w:p w14:paraId="39A259D1"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DA</w:t>
            </w:r>
          </w:p>
        </w:tc>
        <w:tc>
          <w:tcPr>
            <w:tcW w:w="1211" w:type="dxa"/>
            <w:shd w:val="clear" w:color="auto" w:fill="auto"/>
          </w:tcPr>
          <w:p w14:paraId="245C74A1" w14:textId="77777777" w:rsidR="005332A6" w:rsidRPr="00C81264" w:rsidRDefault="005332A6" w:rsidP="00587C19">
            <w:pPr>
              <w:autoSpaceDE w:val="0"/>
              <w:autoSpaceDN w:val="0"/>
              <w:adjustRightInd w:val="0"/>
              <w:spacing w:before="120" w:after="120"/>
              <w:jc w:val="center"/>
              <w:rPr>
                <w:rFonts w:ascii="Arial" w:hAnsi="Arial" w:cs="Arial"/>
                <w:szCs w:val="22"/>
                <w:lang w:val="en-GB" w:eastAsia="nl-NL"/>
              </w:rPr>
            </w:pPr>
            <w:r w:rsidRPr="00C81264">
              <w:rPr>
                <w:rFonts w:ascii="Arial" w:hAnsi="Arial" w:cs="Arial"/>
                <w:szCs w:val="22"/>
                <w:lang w:val="en-GB" w:eastAsia="nl-NL"/>
              </w:rPr>
              <w:t>□ NE</w:t>
            </w:r>
          </w:p>
        </w:tc>
      </w:tr>
    </w:tbl>
    <w:p w14:paraId="4B33587A" w14:textId="77777777" w:rsidR="005332A6" w:rsidRPr="00712FE2" w:rsidRDefault="005332A6" w:rsidP="005332A6">
      <w:pPr>
        <w:autoSpaceDE w:val="0"/>
        <w:autoSpaceDN w:val="0"/>
        <w:adjustRightInd w:val="0"/>
        <w:spacing w:before="120" w:after="120"/>
        <w:rPr>
          <w:rFonts w:ascii="Arial" w:hAnsi="Arial" w:cs="Arial"/>
          <w:b/>
          <w:szCs w:val="22"/>
          <w:highlight w:val="yellow"/>
          <w:lang w:val="en-GB" w:eastAsia="nl-NL"/>
        </w:rPr>
      </w:pPr>
    </w:p>
    <w:p w14:paraId="0BD61E95" w14:textId="77777777" w:rsidR="005332A6" w:rsidRPr="00342228" w:rsidRDefault="005332A6" w:rsidP="005332A6">
      <w:pPr>
        <w:spacing w:after="120"/>
        <w:rPr>
          <w:lang w:val="en-GB"/>
        </w:rPr>
      </w:pPr>
      <w:r w:rsidRPr="00342228">
        <w:rPr>
          <w:rFonts w:ascii="Arial" w:hAnsi="Arial" w:cs="Arial"/>
          <w:b/>
          <w:szCs w:val="22"/>
          <w:lang w:val="en-GB" w:eastAsia="nl-NL"/>
        </w:rPr>
        <w:t xml:space="preserve">V.  </w:t>
      </w:r>
      <w:r w:rsidRPr="00342228">
        <w:rPr>
          <w:rFonts w:ascii="Arial" w:hAnsi="Arial"/>
          <w:b/>
          <w:bCs/>
        </w:rPr>
        <w:t>Na osnovu podataka i priloženih dokaza, podnosilac zahtjeva predlaže</w:t>
      </w:r>
      <w:r w:rsidRPr="00342228">
        <w:rPr>
          <w:rFonts w:ascii="Arial" w:hAnsi="Arial" w:cs="Arial"/>
          <w:b/>
          <w:szCs w:val="22"/>
          <w:lang w:val="en-GB" w:eastAsia="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6"/>
      </w:tblGrid>
      <w:tr w:rsidR="005332A6" w:rsidRPr="00E7344B" w14:paraId="142D425E" w14:textId="77777777" w:rsidTr="00587C19">
        <w:tc>
          <w:tcPr>
            <w:tcW w:w="9716" w:type="dxa"/>
            <w:shd w:val="clear" w:color="auto" w:fill="auto"/>
          </w:tcPr>
          <w:p w14:paraId="306000F0" w14:textId="77777777" w:rsidR="005332A6" w:rsidRPr="00EE20B2" w:rsidRDefault="005332A6" w:rsidP="00587C19">
            <w:pPr>
              <w:autoSpaceDE w:val="0"/>
              <w:autoSpaceDN w:val="0"/>
              <w:adjustRightInd w:val="0"/>
              <w:spacing w:before="120" w:after="120"/>
              <w:rPr>
                <w:rFonts w:ascii="Arial" w:hAnsi="Arial" w:cs="Arial"/>
                <w:szCs w:val="22"/>
                <w:lang w:val="it-IT" w:eastAsia="nl-NL"/>
              </w:rPr>
            </w:pPr>
            <w:r w:rsidRPr="00EE20B2">
              <w:rPr>
                <w:rFonts w:ascii="Arial" w:hAnsi="Arial" w:cs="Arial"/>
                <w:szCs w:val="22"/>
                <w:lang w:val="it-IT" w:eastAsia="nl-NL"/>
              </w:rPr>
              <w:t>1. Predlažemo iznos referentnog iznosa od: ________________________ EUR</w:t>
            </w:r>
          </w:p>
          <w:p w14:paraId="6E10C39D" w14:textId="77777777" w:rsidR="005332A6" w:rsidRPr="00EE20B2" w:rsidRDefault="005332A6" w:rsidP="00587C19">
            <w:pPr>
              <w:autoSpaceDE w:val="0"/>
              <w:autoSpaceDN w:val="0"/>
              <w:adjustRightInd w:val="0"/>
              <w:spacing w:before="120" w:after="120"/>
              <w:rPr>
                <w:rFonts w:ascii="Arial" w:hAnsi="Arial" w:cs="Arial"/>
                <w:szCs w:val="22"/>
                <w:lang w:val="it-IT" w:eastAsia="nl-NL"/>
              </w:rPr>
            </w:pPr>
            <w:r w:rsidRPr="00EE20B2">
              <w:rPr>
                <w:rFonts w:ascii="Arial" w:hAnsi="Arial" w:cs="Arial"/>
                <w:szCs w:val="22"/>
                <w:lang w:val="it-IT" w:eastAsia="nl-NL"/>
              </w:rPr>
              <w:t>2. Predlažemo da iznos zajedničkog obezbjeđenja bude _______________________ EUR, što predstavlja 100/50/30/0% od referentnog iznosa.</w:t>
            </w:r>
          </w:p>
        </w:tc>
      </w:tr>
    </w:tbl>
    <w:p w14:paraId="2757CC05" w14:textId="77777777" w:rsidR="005332A6" w:rsidRPr="00EE20B2" w:rsidRDefault="005332A6" w:rsidP="005332A6">
      <w:pPr>
        <w:autoSpaceDE w:val="0"/>
        <w:autoSpaceDN w:val="0"/>
        <w:adjustRightInd w:val="0"/>
        <w:spacing w:before="120" w:after="120"/>
        <w:rPr>
          <w:rFonts w:ascii="Arial" w:hAnsi="Arial" w:cs="Arial"/>
          <w:b/>
          <w:szCs w:val="22"/>
          <w:highlight w:val="yellow"/>
          <w:lang w:val="it-IT" w:eastAsia="nl-NL"/>
        </w:rPr>
      </w:pPr>
    </w:p>
    <w:p w14:paraId="6E3A944F" w14:textId="77777777" w:rsidR="005332A6" w:rsidRPr="003A4B19" w:rsidRDefault="005332A6" w:rsidP="005332A6">
      <w:pPr>
        <w:autoSpaceDE w:val="0"/>
        <w:autoSpaceDN w:val="0"/>
        <w:adjustRightInd w:val="0"/>
        <w:spacing w:before="120" w:after="120"/>
        <w:rPr>
          <w:rFonts w:ascii="Arial" w:hAnsi="Arial" w:cs="Arial"/>
          <w:b/>
          <w:szCs w:val="22"/>
          <w:lang w:val="en-GB" w:eastAsia="nl-NL"/>
        </w:rPr>
      </w:pPr>
      <w:r w:rsidRPr="003A4B19">
        <w:rPr>
          <w:rFonts w:ascii="Arial" w:hAnsi="Arial" w:cs="Arial"/>
          <w:b/>
          <w:szCs w:val="22"/>
          <w:lang w:val="en-GB" w:eastAsia="nl-NL"/>
        </w:rPr>
        <w:t>VI. Sertifikat zajedničkog obezbjeđenja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6"/>
      </w:tblGrid>
      <w:tr w:rsidR="005332A6" w:rsidRPr="00712FE2" w14:paraId="0CFC580F" w14:textId="77777777" w:rsidTr="00587C19">
        <w:tc>
          <w:tcPr>
            <w:tcW w:w="9716" w:type="dxa"/>
            <w:shd w:val="clear" w:color="auto" w:fill="auto"/>
          </w:tcPr>
          <w:p w14:paraId="58589940" w14:textId="77777777" w:rsidR="005332A6" w:rsidRPr="00EE20B2" w:rsidRDefault="005332A6" w:rsidP="00587C19">
            <w:pPr>
              <w:autoSpaceDE w:val="0"/>
              <w:autoSpaceDN w:val="0"/>
              <w:adjustRightInd w:val="0"/>
              <w:spacing w:before="120" w:after="120"/>
              <w:rPr>
                <w:rFonts w:ascii="Arial" w:hAnsi="Arial" w:cs="Arial"/>
                <w:szCs w:val="22"/>
                <w:lang w:val="it-IT" w:eastAsia="nl-NL"/>
              </w:rPr>
            </w:pPr>
            <w:r w:rsidRPr="00EE20B2">
              <w:rPr>
                <w:rFonts w:ascii="Arial" w:hAnsi="Arial" w:cs="Arial"/>
                <w:szCs w:val="22"/>
                <w:lang w:val="it-IT" w:eastAsia="nl-NL"/>
              </w:rPr>
              <w:t xml:space="preserve">Ovim putem tražimo od carinske ispostave (Grupe za obezbjeđenje carinskog duga) da nam izda _____ sertifikat _________________, koji ćemo dostaviti polaznoj </w:t>
            </w:r>
            <w:r w:rsidRPr="00EE20B2">
              <w:rPr>
                <w:rFonts w:ascii="Arial" w:hAnsi="Arial" w:cs="Arial"/>
                <w:szCs w:val="22"/>
                <w:lang w:val="it-IT" w:eastAsia="nl-NL"/>
              </w:rPr>
              <w:lastRenderedPageBreak/>
              <w:t>ispostavi/ispostavama:</w:t>
            </w:r>
          </w:p>
          <w:p w14:paraId="59FC2482" w14:textId="77777777" w:rsidR="005332A6" w:rsidRPr="00712FE2" w:rsidRDefault="005332A6" w:rsidP="00587C19">
            <w:pPr>
              <w:autoSpaceDE w:val="0"/>
              <w:autoSpaceDN w:val="0"/>
              <w:adjustRightInd w:val="0"/>
              <w:spacing w:before="120" w:after="120"/>
              <w:rPr>
                <w:rFonts w:ascii="Arial" w:hAnsi="Arial" w:cs="Arial"/>
                <w:szCs w:val="22"/>
                <w:lang w:val="en-GB" w:eastAsia="nl-NL"/>
              </w:rPr>
            </w:pPr>
            <w:r w:rsidRPr="00712FE2">
              <w:rPr>
                <w:rFonts w:ascii="Arial" w:hAnsi="Arial" w:cs="Arial"/>
                <w:szCs w:val="22"/>
                <w:lang w:val="en-GB" w:eastAsia="nl-NL"/>
              </w:rPr>
              <w:t>______________________________________________________</w:t>
            </w:r>
          </w:p>
          <w:p w14:paraId="39117D86" w14:textId="77777777" w:rsidR="005332A6" w:rsidRPr="00712FE2" w:rsidRDefault="005332A6" w:rsidP="00587C19">
            <w:pPr>
              <w:autoSpaceDE w:val="0"/>
              <w:autoSpaceDN w:val="0"/>
              <w:adjustRightInd w:val="0"/>
              <w:spacing w:before="120" w:after="120"/>
              <w:rPr>
                <w:rFonts w:ascii="Arial" w:hAnsi="Arial" w:cs="Arial"/>
                <w:szCs w:val="22"/>
                <w:lang w:val="en-GB" w:eastAsia="nl-NL"/>
              </w:rPr>
            </w:pPr>
            <w:r w:rsidRPr="00712FE2">
              <w:rPr>
                <w:rFonts w:ascii="Arial" w:hAnsi="Arial" w:cs="Arial"/>
                <w:szCs w:val="22"/>
                <w:lang w:val="en-GB" w:eastAsia="nl-NL"/>
              </w:rPr>
              <w:t>______________________________________________________</w:t>
            </w:r>
          </w:p>
          <w:p w14:paraId="6F093F8A" w14:textId="77777777" w:rsidR="005332A6" w:rsidRPr="00712FE2" w:rsidRDefault="005332A6" w:rsidP="00587C19">
            <w:pPr>
              <w:autoSpaceDE w:val="0"/>
              <w:autoSpaceDN w:val="0"/>
              <w:adjustRightInd w:val="0"/>
              <w:spacing w:before="120" w:after="120"/>
              <w:rPr>
                <w:rFonts w:ascii="Arial" w:hAnsi="Arial" w:cs="Arial"/>
                <w:szCs w:val="22"/>
                <w:lang w:val="en-GB" w:eastAsia="nl-NL"/>
              </w:rPr>
            </w:pPr>
            <w:r w:rsidRPr="00712FE2">
              <w:rPr>
                <w:rFonts w:ascii="Arial" w:hAnsi="Arial" w:cs="Arial"/>
                <w:szCs w:val="22"/>
                <w:lang w:val="en-GB" w:eastAsia="nl-NL"/>
              </w:rPr>
              <w:t>______________________________________________________</w:t>
            </w:r>
          </w:p>
          <w:p w14:paraId="50D7845F" w14:textId="77777777" w:rsidR="005332A6" w:rsidRPr="00712FE2" w:rsidRDefault="005332A6" w:rsidP="00587C19">
            <w:pPr>
              <w:autoSpaceDE w:val="0"/>
              <w:autoSpaceDN w:val="0"/>
              <w:adjustRightInd w:val="0"/>
              <w:spacing w:before="120" w:after="120"/>
              <w:rPr>
                <w:rFonts w:ascii="Arial" w:hAnsi="Arial" w:cs="Arial"/>
                <w:szCs w:val="22"/>
                <w:lang w:val="en-GB" w:eastAsia="nl-NL"/>
              </w:rPr>
            </w:pPr>
            <w:r w:rsidRPr="00712FE2">
              <w:rPr>
                <w:rFonts w:ascii="Arial" w:hAnsi="Arial" w:cs="Arial"/>
                <w:szCs w:val="22"/>
                <w:lang w:val="en-GB" w:eastAsia="nl-NL"/>
              </w:rPr>
              <w:t>______________________________________________________</w:t>
            </w:r>
          </w:p>
          <w:p w14:paraId="76FE186F" w14:textId="77777777" w:rsidR="005332A6" w:rsidRPr="00712FE2" w:rsidRDefault="005332A6" w:rsidP="00587C19">
            <w:pPr>
              <w:autoSpaceDE w:val="0"/>
              <w:autoSpaceDN w:val="0"/>
              <w:adjustRightInd w:val="0"/>
              <w:spacing w:before="120" w:after="120"/>
              <w:rPr>
                <w:rFonts w:ascii="Arial" w:hAnsi="Arial" w:cs="Arial"/>
                <w:szCs w:val="22"/>
                <w:highlight w:val="yellow"/>
                <w:lang w:val="en-GB" w:eastAsia="nl-NL"/>
              </w:rPr>
            </w:pPr>
          </w:p>
        </w:tc>
      </w:tr>
    </w:tbl>
    <w:p w14:paraId="47CAE322" w14:textId="77777777" w:rsidR="005332A6" w:rsidRDefault="005332A6" w:rsidP="005332A6">
      <w:pPr>
        <w:tabs>
          <w:tab w:val="left" w:pos="1540"/>
        </w:tabs>
        <w:autoSpaceDE w:val="0"/>
        <w:autoSpaceDN w:val="0"/>
        <w:adjustRightInd w:val="0"/>
        <w:spacing w:before="120" w:after="120"/>
        <w:rPr>
          <w:rFonts w:ascii="Arial" w:hAnsi="Arial" w:cs="Arial"/>
          <w:b/>
          <w:bCs/>
          <w:szCs w:val="22"/>
          <w:highlight w:val="yellow"/>
          <w:lang w:val="en-GB" w:eastAsia="nl-NL"/>
        </w:rPr>
      </w:pPr>
      <w:bookmarkStart w:id="8" w:name="page7"/>
      <w:bookmarkStart w:id="9" w:name="page9"/>
      <w:bookmarkStart w:id="10" w:name="page11"/>
      <w:bookmarkEnd w:id="8"/>
      <w:bookmarkEnd w:id="9"/>
      <w:bookmarkEnd w:id="10"/>
    </w:p>
    <w:p w14:paraId="4D786538" w14:textId="77777777" w:rsidR="005332A6" w:rsidRPr="00EE20B2" w:rsidRDefault="005332A6" w:rsidP="005332A6">
      <w:pPr>
        <w:tabs>
          <w:tab w:val="left" w:pos="1540"/>
        </w:tabs>
        <w:autoSpaceDE w:val="0"/>
        <w:autoSpaceDN w:val="0"/>
        <w:adjustRightInd w:val="0"/>
        <w:spacing w:before="120" w:after="120"/>
        <w:rPr>
          <w:rFonts w:ascii="Arial" w:hAnsi="Arial" w:cs="Arial"/>
          <w:szCs w:val="22"/>
          <w:lang w:val="it-IT" w:eastAsia="nl-NL"/>
        </w:rPr>
      </w:pPr>
      <w:r w:rsidRPr="00EE20B2">
        <w:rPr>
          <w:rFonts w:ascii="Arial" w:hAnsi="Arial" w:cs="Arial"/>
          <w:b/>
          <w:bCs/>
          <w:szCs w:val="22"/>
          <w:lang w:val="it-IT" w:eastAsia="nl-NL"/>
        </w:rPr>
        <w:t>VII.</w:t>
      </w:r>
      <w:r w:rsidRPr="00EE20B2">
        <w:rPr>
          <w:rFonts w:ascii="Arial" w:hAnsi="Arial" w:cs="Arial"/>
          <w:szCs w:val="22"/>
          <w:lang w:val="it-IT" w:eastAsia="nl-NL"/>
        </w:rPr>
        <w:t xml:space="preserve">  </w:t>
      </w:r>
      <w:r w:rsidRPr="00EE20B2">
        <w:rPr>
          <w:rFonts w:ascii="Arial" w:hAnsi="Arial" w:cs="Arial"/>
          <w:b/>
          <w:bCs/>
          <w:szCs w:val="22"/>
          <w:lang w:val="it-IT" w:eastAsia="nl-NL"/>
        </w:rPr>
        <w:t>Podnosilac zahtjeva se obavezuje:</w:t>
      </w:r>
    </w:p>
    <w:p w14:paraId="1ECFF554" w14:textId="77777777" w:rsidR="005332A6" w:rsidRPr="00EE20B2" w:rsidRDefault="005332A6" w:rsidP="005332A6">
      <w:pPr>
        <w:pStyle w:val="NormalWeb"/>
        <w:numPr>
          <w:ilvl w:val="0"/>
          <w:numId w:val="41"/>
        </w:numPr>
        <w:spacing w:before="120" w:beforeAutospacing="0" w:after="120" w:afterAutospacing="0" w:line="214" w:lineRule="atLeast"/>
        <w:jc w:val="both"/>
        <w:rPr>
          <w:rFonts w:ascii="Arial" w:hAnsi="Arial" w:cs="Arial"/>
          <w:color w:val="000000"/>
          <w:sz w:val="22"/>
          <w:szCs w:val="22"/>
          <w:lang w:val="it-IT"/>
        </w:rPr>
      </w:pPr>
      <w:r w:rsidRPr="00EE20B2">
        <w:rPr>
          <w:rFonts w:ascii="Arial" w:hAnsi="Arial" w:cs="Arial"/>
          <w:color w:val="000000"/>
          <w:sz w:val="22"/>
          <w:szCs w:val="22"/>
          <w:lang w:val="it-IT"/>
        </w:rPr>
        <w:t>da vode evidenciju o završenim tranzitnim operacijama pokrivenih zajedničkim obezbjeđenjem i da prate korišćenje referentnog iznosa;</w:t>
      </w:r>
    </w:p>
    <w:p w14:paraId="2B036525" w14:textId="77777777" w:rsidR="005332A6" w:rsidRPr="00EE20B2" w:rsidRDefault="005332A6" w:rsidP="005332A6">
      <w:pPr>
        <w:pStyle w:val="NormalWeb"/>
        <w:numPr>
          <w:ilvl w:val="0"/>
          <w:numId w:val="41"/>
        </w:numPr>
        <w:spacing w:before="120" w:beforeAutospacing="0" w:after="120" w:afterAutospacing="0" w:line="223" w:lineRule="atLeast"/>
        <w:jc w:val="both"/>
        <w:rPr>
          <w:rFonts w:ascii="Arial" w:hAnsi="Arial" w:cs="Arial"/>
          <w:color w:val="000000"/>
          <w:sz w:val="22"/>
          <w:szCs w:val="22"/>
          <w:lang w:val="it-IT"/>
        </w:rPr>
      </w:pPr>
      <w:r w:rsidRPr="00EE20B2">
        <w:rPr>
          <w:rFonts w:ascii="Arial" w:hAnsi="Arial" w:cs="Arial"/>
          <w:color w:val="000000"/>
          <w:sz w:val="22"/>
          <w:szCs w:val="22"/>
          <w:lang w:val="it-IT"/>
        </w:rPr>
        <w:t>da što prije i pisanim putem obavijesti carinsku ispostavu o svim činjenicama koje su proistekle nakon izdavanja odobrenja, a koje mogu uticati na njegovu dalju upotrebu ili svojstva; </w:t>
      </w:r>
      <w:r w:rsidRPr="00EE20B2">
        <w:rPr>
          <w:rStyle w:val="apple-converted-space"/>
          <w:rFonts w:ascii="Arial" w:hAnsi="Arial" w:cs="Arial"/>
          <w:color w:val="000000"/>
          <w:sz w:val="22"/>
          <w:szCs w:val="22"/>
          <w:lang w:val="it-IT"/>
        </w:rPr>
        <w:t> </w:t>
      </w:r>
    </w:p>
    <w:p w14:paraId="3C4BF6D0" w14:textId="77777777" w:rsidR="005332A6" w:rsidRPr="00EE20B2" w:rsidRDefault="005332A6" w:rsidP="005332A6">
      <w:pPr>
        <w:pStyle w:val="NormalWeb"/>
        <w:numPr>
          <w:ilvl w:val="0"/>
          <w:numId w:val="41"/>
        </w:numPr>
        <w:spacing w:before="120" w:beforeAutospacing="0" w:after="120" w:afterAutospacing="0" w:line="214" w:lineRule="atLeast"/>
        <w:jc w:val="both"/>
        <w:rPr>
          <w:rFonts w:ascii="Arial" w:hAnsi="Arial" w:cs="Arial"/>
          <w:color w:val="000000"/>
          <w:sz w:val="22"/>
          <w:szCs w:val="22"/>
          <w:lang w:val="it-IT"/>
        </w:rPr>
      </w:pPr>
      <w:r w:rsidRPr="00EE20B2">
        <w:rPr>
          <w:rFonts w:ascii="Arial" w:hAnsi="Arial" w:cs="Arial"/>
          <w:color w:val="000000"/>
          <w:sz w:val="22"/>
          <w:szCs w:val="22"/>
          <w:lang w:val="it-IT"/>
        </w:rPr>
        <w:t>da pisanim putem obavijesti carinsku ispostavu u slučaju prekoračenja referentnog iznosa; </w:t>
      </w:r>
      <w:r w:rsidRPr="00EE20B2">
        <w:rPr>
          <w:rStyle w:val="apple-converted-space"/>
          <w:rFonts w:ascii="Arial" w:hAnsi="Arial" w:cs="Arial"/>
          <w:color w:val="000000"/>
          <w:sz w:val="22"/>
          <w:szCs w:val="22"/>
          <w:lang w:val="it-IT"/>
        </w:rPr>
        <w:t> </w:t>
      </w:r>
    </w:p>
    <w:p w14:paraId="49485025" w14:textId="77777777" w:rsidR="005332A6" w:rsidRPr="00EE20B2" w:rsidRDefault="005332A6" w:rsidP="005332A6">
      <w:pPr>
        <w:pStyle w:val="NormalWeb"/>
        <w:numPr>
          <w:ilvl w:val="0"/>
          <w:numId w:val="41"/>
        </w:numPr>
        <w:spacing w:before="120" w:beforeAutospacing="0" w:after="120" w:afterAutospacing="0" w:line="214" w:lineRule="atLeast"/>
        <w:jc w:val="both"/>
        <w:rPr>
          <w:rFonts w:ascii="Arial" w:hAnsi="Arial" w:cs="Arial"/>
          <w:color w:val="000000"/>
          <w:sz w:val="22"/>
          <w:szCs w:val="22"/>
          <w:lang w:val="it-IT"/>
        </w:rPr>
      </w:pPr>
      <w:r w:rsidRPr="00EE20B2">
        <w:rPr>
          <w:rFonts w:ascii="Arial" w:hAnsi="Arial" w:cs="Arial"/>
          <w:color w:val="000000"/>
          <w:sz w:val="22"/>
          <w:szCs w:val="22"/>
          <w:lang w:val="it-IT"/>
        </w:rPr>
        <w:t>da svake godine, a najkasnije do kraja januara, podnese lokalno nadležnoj carinskoj ispostavi spisak svih tranzitnih postupaka završenih u prethodnoj godini sa detaljnim informacijama o polaznoj ispostavi, odredišnoj ispostavi, opisu robe, bruto težini, vrijednosti robe i mogućem carinskom dugu;</w:t>
      </w:r>
    </w:p>
    <w:p w14:paraId="76377953" w14:textId="77777777" w:rsidR="005332A6" w:rsidRPr="00EE20B2" w:rsidRDefault="005332A6" w:rsidP="005332A6">
      <w:pPr>
        <w:pStyle w:val="NormalWeb"/>
        <w:numPr>
          <w:ilvl w:val="0"/>
          <w:numId w:val="41"/>
        </w:numPr>
        <w:spacing w:before="120" w:beforeAutospacing="0" w:after="120" w:afterAutospacing="0" w:line="214" w:lineRule="atLeast"/>
        <w:jc w:val="both"/>
        <w:rPr>
          <w:rFonts w:ascii="Arial" w:hAnsi="Arial" w:cs="Arial"/>
          <w:color w:val="000000"/>
          <w:sz w:val="22"/>
          <w:szCs w:val="22"/>
          <w:lang w:val="it-IT"/>
        </w:rPr>
      </w:pPr>
      <w:r w:rsidRPr="00EE20B2">
        <w:rPr>
          <w:rFonts w:ascii="Arial" w:hAnsi="Arial" w:cs="Arial"/>
          <w:color w:val="000000"/>
          <w:sz w:val="22"/>
          <w:szCs w:val="22"/>
          <w:lang w:val="it-IT"/>
        </w:rPr>
        <w:t>da će, na zahtjev Uprave carina, omogućiti pristup dokumentaciji koja se odnosi na vođenje evidencije; </w:t>
      </w:r>
      <w:r w:rsidRPr="00EE20B2">
        <w:rPr>
          <w:rStyle w:val="apple-converted-space"/>
          <w:rFonts w:ascii="Arial" w:hAnsi="Arial" w:cs="Arial"/>
          <w:color w:val="000000"/>
          <w:sz w:val="22"/>
          <w:szCs w:val="22"/>
          <w:lang w:val="it-IT"/>
        </w:rPr>
        <w:t> </w:t>
      </w:r>
    </w:p>
    <w:p w14:paraId="493655D8" w14:textId="77777777" w:rsidR="005332A6" w:rsidRPr="00EE20B2" w:rsidRDefault="005332A6" w:rsidP="005332A6">
      <w:pPr>
        <w:pStyle w:val="NormalWeb"/>
        <w:numPr>
          <w:ilvl w:val="0"/>
          <w:numId w:val="41"/>
        </w:numPr>
        <w:spacing w:before="120" w:beforeAutospacing="0" w:after="120" w:afterAutospacing="0" w:line="214" w:lineRule="atLeast"/>
        <w:jc w:val="both"/>
        <w:rPr>
          <w:rFonts w:ascii="Arial" w:hAnsi="Arial" w:cs="Arial"/>
          <w:color w:val="000000"/>
          <w:sz w:val="22"/>
          <w:szCs w:val="22"/>
          <w:lang w:val="it-IT"/>
        </w:rPr>
      </w:pPr>
      <w:r w:rsidRPr="00EE20B2">
        <w:rPr>
          <w:rFonts w:ascii="Arial" w:hAnsi="Arial" w:cs="Arial"/>
          <w:color w:val="000000"/>
          <w:sz w:val="22"/>
          <w:szCs w:val="22"/>
          <w:lang w:val="it-IT"/>
        </w:rPr>
        <w:t>da na zahtjev carinske ispostave stavi na raspolaganje svu dokumentaciju koja se odnosi na izdato odobrenje.</w:t>
      </w:r>
      <w:r w:rsidRPr="00EE20B2">
        <w:rPr>
          <w:rFonts w:ascii="Arial" w:hAnsi="Arial" w:cs="Arial"/>
          <w:sz w:val="22"/>
          <w:szCs w:val="22"/>
          <w:lang w:val="it-IT" w:eastAsia="nl-NL"/>
        </w:rPr>
        <w:t xml:space="preserve"> </w:t>
      </w:r>
    </w:p>
    <w:p w14:paraId="44882080" w14:textId="77777777" w:rsidR="005332A6" w:rsidRPr="00EE20B2" w:rsidRDefault="005332A6" w:rsidP="005332A6">
      <w:pPr>
        <w:tabs>
          <w:tab w:val="left" w:pos="3640"/>
        </w:tabs>
        <w:autoSpaceDE w:val="0"/>
        <w:autoSpaceDN w:val="0"/>
        <w:adjustRightInd w:val="0"/>
        <w:ind w:left="360"/>
        <w:jc w:val="both"/>
        <w:rPr>
          <w:rFonts w:ascii="Arial" w:hAnsi="Arial" w:cs="Arial"/>
          <w:b/>
          <w:bCs/>
          <w:szCs w:val="22"/>
          <w:highlight w:val="yellow"/>
          <w:lang w:val="it-IT" w:eastAsia="nl-NL"/>
        </w:rPr>
      </w:pPr>
    </w:p>
    <w:p w14:paraId="3553B0F5" w14:textId="77777777" w:rsidR="005332A6" w:rsidRPr="00EE20B2" w:rsidRDefault="005332A6" w:rsidP="005332A6">
      <w:pPr>
        <w:tabs>
          <w:tab w:val="left" w:pos="3640"/>
        </w:tabs>
        <w:autoSpaceDE w:val="0"/>
        <w:autoSpaceDN w:val="0"/>
        <w:adjustRightInd w:val="0"/>
        <w:spacing w:before="120"/>
        <w:jc w:val="both"/>
        <w:rPr>
          <w:rFonts w:ascii="Arial" w:hAnsi="Arial" w:cs="Arial"/>
          <w:b/>
          <w:bCs/>
          <w:szCs w:val="22"/>
          <w:lang w:val="it-IT" w:eastAsia="nl-NL"/>
        </w:rPr>
      </w:pPr>
    </w:p>
    <w:p w14:paraId="66B87467" w14:textId="77777777" w:rsidR="005332A6" w:rsidRPr="00EE20B2" w:rsidRDefault="005332A6" w:rsidP="005332A6">
      <w:pPr>
        <w:tabs>
          <w:tab w:val="left" w:pos="3640"/>
        </w:tabs>
        <w:autoSpaceDE w:val="0"/>
        <w:autoSpaceDN w:val="0"/>
        <w:adjustRightInd w:val="0"/>
        <w:spacing w:before="120"/>
        <w:jc w:val="both"/>
        <w:rPr>
          <w:rFonts w:ascii="Arial" w:hAnsi="Arial" w:cs="Arial"/>
          <w:szCs w:val="22"/>
          <w:lang w:val="it-IT" w:eastAsia="nl-NL"/>
        </w:rPr>
      </w:pPr>
      <w:r w:rsidRPr="00EE20B2">
        <w:rPr>
          <w:rFonts w:ascii="Arial" w:hAnsi="Arial" w:cs="Arial"/>
          <w:b/>
          <w:bCs/>
          <w:szCs w:val="22"/>
          <w:lang w:val="it-IT" w:eastAsia="nl-NL"/>
        </w:rPr>
        <w:t>Mjesto i datum:</w:t>
      </w:r>
      <w:r w:rsidRPr="00EE20B2">
        <w:rPr>
          <w:rFonts w:ascii="Arial" w:hAnsi="Arial" w:cs="Arial"/>
          <w:szCs w:val="22"/>
          <w:lang w:val="it-IT" w:eastAsia="nl-NL"/>
        </w:rPr>
        <w:t xml:space="preserve"> ________________________________</w:t>
      </w:r>
      <w:r w:rsidRPr="00EE20B2">
        <w:rPr>
          <w:rFonts w:ascii="Arial" w:hAnsi="Arial" w:cs="Arial"/>
          <w:szCs w:val="22"/>
          <w:lang w:val="it-IT" w:eastAsia="nl-NL"/>
        </w:rPr>
        <w:tab/>
      </w:r>
      <w:r w:rsidRPr="00EE20B2">
        <w:rPr>
          <w:rFonts w:ascii="Arial" w:hAnsi="Arial" w:cs="Arial"/>
          <w:szCs w:val="22"/>
          <w:lang w:val="it-IT" w:eastAsia="nl-NL"/>
        </w:rPr>
        <w:tab/>
      </w:r>
      <w:r w:rsidRPr="00EE20B2">
        <w:rPr>
          <w:rFonts w:ascii="Arial" w:hAnsi="Arial" w:cs="Arial"/>
          <w:szCs w:val="22"/>
          <w:lang w:val="it-IT" w:eastAsia="nl-NL"/>
        </w:rPr>
        <w:tab/>
      </w:r>
      <w:r w:rsidRPr="00EE20B2">
        <w:rPr>
          <w:rFonts w:ascii="Arial" w:hAnsi="Arial" w:cs="Arial"/>
          <w:szCs w:val="22"/>
          <w:lang w:val="it-IT" w:eastAsia="nl-NL"/>
        </w:rPr>
        <w:tab/>
      </w:r>
      <w:r w:rsidRPr="00EE20B2">
        <w:rPr>
          <w:rFonts w:ascii="Arial" w:hAnsi="Arial" w:cs="Arial"/>
          <w:szCs w:val="22"/>
          <w:lang w:val="it-IT" w:eastAsia="nl-NL"/>
        </w:rPr>
        <w:tab/>
      </w:r>
    </w:p>
    <w:p w14:paraId="4D56859C" w14:textId="77777777" w:rsidR="005332A6" w:rsidRPr="00EE20B2" w:rsidRDefault="005332A6" w:rsidP="005332A6">
      <w:pPr>
        <w:rPr>
          <w:rFonts w:ascii="Arial" w:hAnsi="Arial" w:cs="Arial"/>
          <w:b/>
          <w:bCs/>
          <w:szCs w:val="22"/>
          <w:highlight w:val="yellow"/>
          <w:lang w:val="it-IT"/>
        </w:rPr>
      </w:pPr>
    </w:p>
    <w:p w14:paraId="0B50849F" w14:textId="212831C7" w:rsidR="005332A6" w:rsidRPr="00EE20B2" w:rsidRDefault="005332A6" w:rsidP="005332A6">
      <w:pPr>
        <w:rPr>
          <w:rFonts w:ascii="Arial" w:hAnsi="Arial" w:cs="Arial"/>
          <w:b/>
          <w:bCs/>
          <w:szCs w:val="22"/>
          <w:lang w:val="it-IT" w:eastAsia="nl-NL"/>
        </w:rPr>
      </w:pPr>
      <w:r w:rsidRPr="00EE20B2">
        <w:rPr>
          <w:rFonts w:ascii="Arial" w:hAnsi="Arial" w:cs="Arial"/>
          <w:b/>
          <w:bCs/>
          <w:szCs w:val="22"/>
          <w:lang w:val="it-IT"/>
        </w:rPr>
        <w:t>Ime, prezime, potpis i radno mjesto u kompaniji podnosioca</w:t>
      </w:r>
      <w:r w:rsidRPr="00EE20B2">
        <w:rPr>
          <w:rFonts w:ascii="Arial" w:hAnsi="Arial" w:cs="Arial"/>
          <w:b/>
          <w:bCs/>
          <w:szCs w:val="22"/>
          <w:lang w:val="it-IT" w:eastAsia="nl-NL"/>
        </w:rPr>
        <w:t>:</w:t>
      </w:r>
    </w:p>
    <w:p w14:paraId="1E0A63DB" w14:textId="0FA583C1" w:rsidR="00C35C6D" w:rsidRPr="00EE20B2" w:rsidRDefault="00C35C6D" w:rsidP="005332A6">
      <w:pPr>
        <w:rPr>
          <w:rFonts w:ascii="Arial" w:hAnsi="Arial" w:cs="Arial"/>
          <w:b/>
          <w:bCs/>
          <w:szCs w:val="22"/>
          <w:lang w:val="it-IT" w:eastAsia="nl-NL"/>
        </w:rPr>
      </w:pPr>
    </w:p>
    <w:p w14:paraId="5BBC499F" w14:textId="61612FAD" w:rsidR="00C35C6D" w:rsidRPr="00EE20B2" w:rsidRDefault="00C35C6D" w:rsidP="005332A6">
      <w:pPr>
        <w:rPr>
          <w:rFonts w:ascii="Arial" w:hAnsi="Arial" w:cs="Arial"/>
          <w:b/>
          <w:bCs/>
          <w:szCs w:val="22"/>
          <w:lang w:val="it-IT" w:eastAsia="nl-NL"/>
        </w:rPr>
      </w:pPr>
    </w:p>
    <w:p w14:paraId="686EF4A9" w14:textId="03ACD80E" w:rsidR="00C35C6D" w:rsidRPr="00EE20B2" w:rsidRDefault="00C35C6D" w:rsidP="005332A6">
      <w:pPr>
        <w:rPr>
          <w:rFonts w:ascii="Arial" w:hAnsi="Arial" w:cs="Arial"/>
          <w:b/>
          <w:bCs/>
          <w:szCs w:val="22"/>
          <w:lang w:val="it-IT" w:eastAsia="nl-NL"/>
        </w:rPr>
      </w:pPr>
    </w:p>
    <w:p w14:paraId="18E950B4" w14:textId="49C9C509" w:rsidR="00C35C6D" w:rsidRPr="00EE20B2" w:rsidRDefault="00C35C6D" w:rsidP="005332A6">
      <w:pPr>
        <w:rPr>
          <w:rFonts w:ascii="Arial" w:hAnsi="Arial" w:cs="Arial"/>
          <w:b/>
          <w:bCs/>
          <w:szCs w:val="22"/>
          <w:lang w:val="it-IT" w:eastAsia="nl-NL"/>
        </w:rPr>
      </w:pPr>
    </w:p>
    <w:p w14:paraId="5C98B439" w14:textId="6946D342" w:rsidR="00C35C6D" w:rsidRPr="00EE20B2" w:rsidRDefault="00C35C6D" w:rsidP="005332A6">
      <w:pPr>
        <w:rPr>
          <w:rFonts w:ascii="Arial" w:hAnsi="Arial" w:cs="Arial"/>
          <w:b/>
          <w:bCs/>
          <w:szCs w:val="22"/>
          <w:lang w:val="it-IT" w:eastAsia="nl-NL"/>
        </w:rPr>
      </w:pPr>
    </w:p>
    <w:p w14:paraId="5D238209" w14:textId="36408529" w:rsidR="00C35C6D" w:rsidRPr="00EE20B2" w:rsidRDefault="00C35C6D" w:rsidP="005332A6">
      <w:pPr>
        <w:rPr>
          <w:rFonts w:ascii="Arial" w:hAnsi="Arial" w:cs="Arial"/>
          <w:b/>
          <w:bCs/>
          <w:szCs w:val="22"/>
          <w:lang w:val="it-IT" w:eastAsia="nl-NL"/>
        </w:rPr>
      </w:pPr>
    </w:p>
    <w:p w14:paraId="64415354" w14:textId="3926AAC3" w:rsidR="00C35C6D" w:rsidRPr="00EE20B2" w:rsidRDefault="00C35C6D" w:rsidP="005332A6">
      <w:pPr>
        <w:rPr>
          <w:rFonts w:ascii="Arial" w:hAnsi="Arial" w:cs="Arial"/>
          <w:b/>
          <w:bCs/>
          <w:szCs w:val="22"/>
          <w:lang w:val="it-IT" w:eastAsia="nl-NL"/>
        </w:rPr>
      </w:pPr>
    </w:p>
    <w:p w14:paraId="1B71CE3D" w14:textId="7801B400" w:rsidR="00C35C6D" w:rsidRPr="00EE20B2" w:rsidRDefault="00C35C6D" w:rsidP="005332A6">
      <w:pPr>
        <w:rPr>
          <w:rFonts w:ascii="Arial" w:hAnsi="Arial" w:cs="Arial"/>
          <w:b/>
          <w:bCs/>
          <w:szCs w:val="22"/>
          <w:lang w:val="it-IT" w:eastAsia="nl-NL"/>
        </w:rPr>
      </w:pPr>
    </w:p>
    <w:p w14:paraId="74636CE4" w14:textId="255561A3" w:rsidR="00C35C6D" w:rsidRPr="00EE20B2" w:rsidRDefault="00C35C6D" w:rsidP="005332A6">
      <w:pPr>
        <w:rPr>
          <w:rFonts w:ascii="Arial" w:hAnsi="Arial" w:cs="Arial"/>
          <w:b/>
          <w:bCs/>
          <w:szCs w:val="22"/>
          <w:lang w:val="it-IT" w:eastAsia="nl-NL"/>
        </w:rPr>
      </w:pPr>
    </w:p>
    <w:p w14:paraId="578F78F7" w14:textId="362071E6" w:rsidR="00C35C6D" w:rsidRPr="00EE20B2" w:rsidRDefault="00C35C6D" w:rsidP="005332A6">
      <w:pPr>
        <w:rPr>
          <w:rFonts w:ascii="Arial" w:hAnsi="Arial" w:cs="Arial"/>
          <w:b/>
          <w:bCs/>
          <w:szCs w:val="22"/>
          <w:lang w:val="it-IT" w:eastAsia="nl-NL"/>
        </w:rPr>
      </w:pPr>
    </w:p>
    <w:p w14:paraId="15BE5A0D" w14:textId="429161DD" w:rsidR="00C35C6D" w:rsidRPr="00EE20B2" w:rsidRDefault="00C35C6D" w:rsidP="005332A6">
      <w:pPr>
        <w:rPr>
          <w:rFonts w:ascii="Arial" w:hAnsi="Arial" w:cs="Arial"/>
          <w:b/>
          <w:bCs/>
          <w:szCs w:val="22"/>
          <w:lang w:val="it-IT" w:eastAsia="nl-NL"/>
        </w:rPr>
      </w:pPr>
    </w:p>
    <w:p w14:paraId="5E643D84" w14:textId="4698CFD0" w:rsidR="00C35C6D" w:rsidRPr="00EE20B2" w:rsidRDefault="00C35C6D" w:rsidP="005332A6">
      <w:pPr>
        <w:rPr>
          <w:rFonts w:ascii="Arial" w:hAnsi="Arial" w:cs="Arial"/>
          <w:b/>
          <w:bCs/>
          <w:szCs w:val="22"/>
          <w:lang w:val="it-IT" w:eastAsia="nl-NL"/>
        </w:rPr>
      </w:pPr>
    </w:p>
    <w:p w14:paraId="6F6936C0" w14:textId="32665BF0" w:rsidR="00C35C6D" w:rsidRPr="00EE20B2" w:rsidRDefault="00C35C6D" w:rsidP="005332A6">
      <w:pPr>
        <w:rPr>
          <w:rFonts w:ascii="Arial" w:hAnsi="Arial" w:cs="Arial"/>
          <w:b/>
          <w:bCs/>
          <w:szCs w:val="22"/>
          <w:lang w:val="it-IT" w:eastAsia="nl-NL"/>
        </w:rPr>
      </w:pPr>
    </w:p>
    <w:p w14:paraId="1BE1C727" w14:textId="3FA1E927" w:rsidR="00C35C6D" w:rsidRPr="00EE20B2" w:rsidRDefault="00C35C6D" w:rsidP="005332A6">
      <w:pPr>
        <w:rPr>
          <w:rFonts w:ascii="Arial" w:hAnsi="Arial" w:cs="Arial"/>
          <w:b/>
          <w:bCs/>
          <w:szCs w:val="22"/>
          <w:lang w:val="it-IT" w:eastAsia="nl-NL"/>
        </w:rPr>
      </w:pPr>
    </w:p>
    <w:p w14:paraId="417A49AC" w14:textId="0B69106C" w:rsidR="00C35C6D" w:rsidRPr="00EE20B2" w:rsidRDefault="00C35C6D" w:rsidP="005332A6">
      <w:pPr>
        <w:rPr>
          <w:rFonts w:ascii="Arial" w:hAnsi="Arial" w:cs="Arial"/>
          <w:b/>
          <w:bCs/>
          <w:szCs w:val="22"/>
          <w:lang w:val="it-IT" w:eastAsia="nl-NL"/>
        </w:rPr>
      </w:pPr>
    </w:p>
    <w:p w14:paraId="2AFC7E29" w14:textId="56D7065D" w:rsidR="005332A6" w:rsidRPr="00EE20B2" w:rsidRDefault="005332A6" w:rsidP="005332A6">
      <w:pPr>
        <w:rPr>
          <w:rFonts w:ascii="Arial" w:hAnsi="Arial" w:cs="Arial"/>
          <w:b/>
          <w:bCs/>
          <w:szCs w:val="22"/>
          <w:lang w:val="it-IT" w:eastAsia="nl-NL"/>
        </w:rPr>
      </w:pPr>
    </w:p>
    <w:p w14:paraId="121C093C" w14:textId="589B0867" w:rsidR="0085150D" w:rsidRPr="00EE20B2" w:rsidRDefault="0085150D" w:rsidP="005332A6">
      <w:pPr>
        <w:rPr>
          <w:rFonts w:ascii="Arial" w:hAnsi="Arial" w:cs="Arial"/>
          <w:b/>
          <w:bCs/>
          <w:szCs w:val="22"/>
          <w:lang w:val="it-IT" w:eastAsia="nl-NL"/>
        </w:rPr>
      </w:pPr>
    </w:p>
    <w:p w14:paraId="7369834A" w14:textId="77777777" w:rsidR="0085150D" w:rsidRPr="00EE20B2" w:rsidRDefault="0085150D" w:rsidP="0085150D">
      <w:pPr>
        <w:widowControl/>
        <w:jc w:val="center"/>
        <w:rPr>
          <w:rFonts w:ascii="Arial" w:hAnsi="Arial" w:cs="Arial"/>
          <w:b/>
          <w:color w:val="auto"/>
          <w:sz w:val="22"/>
          <w:szCs w:val="22"/>
          <w:lang w:val="it-IT" w:eastAsia="nl-NL" w:bidi="ar-SA"/>
        </w:rPr>
      </w:pPr>
    </w:p>
    <w:p w14:paraId="5455C77E" w14:textId="77777777" w:rsidR="00830A1E" w:rsidRPr="00EE20B2" w:rsidRDefault="0085150D" w:rsidP="0085150D">
      <w:pPr>
        <w:widowControl/>
        <w:jc w:val="center"/>
        <w:rPr>
          <w:rFonts w:ascii="Arial" w:hAnsi="Arial" w:cs="Arial"/>
          <w:b/>
          <w:color w:val="auto"/>
          <w:sz w:val="22"/>
          <w:szCs w:val="22"/>
          <w:lang w:val="it-IT" w:eastAsia="nl-NL" w:bidi="ar-SA"/>
        </w:rPr>
      </w:pPr>
      <w:r w:rsidRPr="00EE20B2">
        <w:rPr>
          <w:rFonts w:ascii="Arial" w:hAnsi="Arial" w:cs="Arial"/>
          <w:b/>
          <w:color w:val="auto"/>
          <w:sz w:val="22"/>
          <w:szCs w:val="22"/>
          <w:lang w:val="it-IT" w:eastAsia="nl-NL" w:bidi="ar-SA"/>
        </w:rPr>
        <w:tab/>
      </w:r>
      <w:r w:rsidRPr="00EE20B2">
        <w:rPr>
          <w:rFonts w:ascii="Arial" w:hAnsi="Arial" w:cs="Arial"/>
          <w:b/>
          <w:color w:val="auto"/>
          <w:sz w:val="22"/>
          <w:szCs w:val="22"/>
          <w:lang w:val="it-IT" w:eastAsia="nl-NL" w:bidi="ar-SA"/>
        </w:rPr>
        <w:tab/>
      </w:r>
      <w:r w:rsidRPr="00EE20B2">
        <w:rPr>
          <w:rFonts w:ascii="Arial" w:hAnsi="Arial" w:cs="Arial"/>
          <w:b/>
          <w:color w:val="auto"/>
          <w:sz w:val="22"/>
          <w:szCs w:val="22"/>
          <w:lang w:val="it-IT" w:eastAsia="nl-NL" w:bidi="ar-SA"/>
        </w:rPr>
        <w:tab/>
      </w:r>
      <w:r w:rsidRPr="00EE20B2">
        <w:rPr>
          <w:rFonts w:ascii="Arial" w:hAnsi="Arial" w:cs="Arial"/>
          <w:b/>
          <w:color w:val="auto"/>
          <w:sz w:val="22"/>
          <w:szCs w:val="22"/>
          <w:lang w:val="it-IT" w:eastAsia="nl-NL" w:bidi="ar-SA"/>
        </w:rPr>
        <w:tab/>
      </w:r>
      <w:r w:rsidRPr="00EE20B2">
        <w:rPr>
          <w:rFonts w:ascii="Arial" w:hAnsi="Arial" w:cs="Arial"/>
          <w:b/>
          <w:color w:val="auto"/>
          <w:sz w:val="22"/>
          <w:szCs w:val="22"/>
          <w:lang w:val="it-IT" w:eastAsia="nl-NL" w:bidi="ar-SA"/>
        </w:rPr>
        <w:tab/>
      </w:r>
      <w:r w:rsidRPr="00EE20B2">
        <w:rPr>
          <w:rFonts w:ascii="Arial" w:hAnsi="Arial" w:cs="Arial"/>
          <w:b/>
          <w:color w:val="auto"/>
          <w:sz w:val="22"/>
          <w:szCs w:val="22"/>
          <w:lang w:val="it-IT" w:eastAsia="nl-NL" w:bidi="ar-SA"/>
        </w:rPr>
        <w:tab/>
      </w:r>
      <w:r w:rsidRPr="00EE20B2">
        <w:rPr>
          <w:rFonts w:ascii="Arial" w:hAnsi="Arial" w:cs="Arial"/>
          <w:b/>
          <w:color w:val="auto"/>
          <w:sz w:val="22"/>
          <w:szCs w:val="22"/>
          <w:lang w:val="it-IT" w:eastAsia="nl-NL" w:bidi="ar-SA"/>
        </w:rPr>
        <w:tab/>
      </w:r>
      <w:r w:rsidRPr="00EE20B2">
        <w:rPr>
          <w:rFonts w:ascii="Arial" w:hAnsi="Arial" w:cs="Arial"/>
          <w:b/>
          <w:color w:val="auto"/>
          <w:sz w:val="22"/>
          <w:szCs w:val="22"/>
          <w:lang w:val="it-IT" w:eastAsia="nl-NL" w:bidi="ar-SA"/>
        </w:rPr>
        <w:tab/>
      </w:r>
      <w:r w:rsidRPr="00EE20B2">
        <w:rPr>
          <w:rFonts w:ascii="Arial" w:hAnsi="Arial" w:cs="Arial"/>
          <w:b/>
          <w:color w:val="auto"/>
          <w:sz w:val="22"/>
          <w:szCs w:val="22"/>
          <w:lang w:val="it-IT" w:eastAsia="nl-NL" w:bidi="ar-SA"/>
        </w:rPr>
        <w:tab/>
      </w:r>
      <w:r w:rsidRPr="00EE20B2">
        <w:rPr>
          <w:rFonts w:ascii="Arial" w:hAnsi="Arial" w:cs="Arial"/>
          <w:b/>
          <w:color w:val="auto"/>
          <w:sz w:val="22"/>
          <w:szCs w:val="22"/>
          <w:lang w:val="it-IT" w:eastAsia="nl-NL" w:bidi="ar-SA"/>
        </w:rPr>
        <w:tab/>
      </w:r>
    </w:p>
    <w:p w14:paraId="451E76FB" w14:textId="205D9DE3" w:rsidR="0085150D" w:rsidRPr="00EE20B2" w:rsidRDefault="00830A1E" w:rsidP="0085150D">
      <w:pPr>
        <w:widowControl/>
        <w:jc w:val="center"/>
        <w:rPr>
          <w:rFonts w:ascii="Arial" w:hAnsi="Arial" w:cs="Arial"/>
          <w:b/>
          <w:color w:val="auto"/>
          <w:sz w:val="22"/>
          <w:szCs w:val="22"/>
          <w:lang w:val="it-IT" w:eastAsia="nl-NL" w:bidi="ar-SA"/>
        </w:rPr>
      </w:pPr>
      <w:r w:rsidRPr="00EE20B2">
        <w:rPr>
          <w:rFonts w:ascii="Arial" w:hAnsi="Arial" w:cs="Arial"/>
          <w:b/>
          <w:color w:val="auto"/>
          <w:sz w:val="22"/>
          <w:szCs w:val="22"/>
          <w:lang w:val="it-IT" w:eastAsia="nl-NL" w:bidi="ar-SA"/>
        </w:rPr>
        <w:lastRenderedPageBreak/>
        <w:tab/>
      </w:r>
      <w:r w:rsidRPr="00EE20B2">
        <w:rPr>
          <w:rFonts w:ascii="Arial" w:hAnsi="Arial" w:cs="Arial"/>
          <w:b/>
          <w:color w:val="auto"/>
          <w:sz w:val="22"/>
          <w:szCs w:val="22"/>
          <w:lang w:val="it-IT" w:eastAsia="nl-NL" w:bidi="ar-SA"/>
        </w:rPr>
        <w:tab/>
      </w:r>
      <w:r w:rsidRPr="00EE20B2">
        <w:rPr>
          <w:rFonts w:ascii="Arial" w:hAnsi="Arial" w:cs="Arial"/>
          <w:b/>
          <w:color w:val="auto"/>
          <w:sz w:val="22"/>
          <w:szCs w:val="22"/>
          <w:lang w:val="it-IT" w:eastAsia="nl-NL" w:bidi="ar-SA"/>
        </w:rPr>
        <w:tab/>
      </w:r>
      <w:r w:rsidRPr="00EE20B2">
        <w:rPr>
          <w:rFonts w:ascii="Arial" w:hAnsi="Arial" w:cs="Arial"/>
          <w:b/>
          <w:color w:val="auto"/>
          <w:sz w:val="22"/>
          <w:szCs w:val="22"/>
          <w:lang w:val="it-IT" w:eastAsia="nl-NL" w:bidi="ar-SA"/>
        </w:rPr>
        <w:tab/>
      </w:r>
      <w:r w:rsidRPr="00EE20B2">
        <w:rPr>
          <w:rFonts w:ascii="Arial" w:hAnsi="Arial" w:cs="Arial"/>
          <w:b/>
          <w:color w:val="auto"/>
          <w:sz w:val="22"/>
          <w:szCs w:val="22"/>
          <w:lang w:val="it-IT" w:eastAsia="nl-NL" w:bidi="ar-SA"/>
        </w:rPr>
        <w:tab/>
      </w:r>
      <w:r w:rsidRPr="00EE20B2">
        <w:rPr>
          <w:rFonts w:ascii="Arial" w:hAnsi="Arial" w:cs="Arial"/>
          <w:b/>
          <w:color w:val="auto"/>
          <w:sz w:val="22"/>
          <w:szCs w:val="22"/>
          <w:lang w:val="it-IT" w:eastAsia="nl-NL" w:bidi="ar-SA"/>
        </w:rPr>
        <w:tab/>
      </w:r>
      <w:r w:rsidRPr="00EE20B2">
        <w:rPr>
          <w:rFonts w:ascii="Arial" w:hAnsi="Arial" w:cs="Arial"/>
          <w:b/>
          <w:color w:val="auto"/>
          <w:sz w:val="22"/>
          <w:szCs w:val="22"/>
          <w:lang w:val="it-IT" w:eastAsia="nl-NL" w:bidi="ar-SA"/>
        </w:rPr>
        <w:tab/>
      </w:r>
      <w:r w:rsidRPr="00EE20B2">
        <w:rPr>
          <w:rFonts w:ascii="Arial" w:hAnsi="Arial" w:cs="Arial"/>
          <w:b/>
          <w:color w:val="auto"/>
          <w:sz w:val="22"/>
          <w:szCs w:val="22"/>
          <w:lang w:val="it-IT" w:eastAsia="nl-NL" w:bidi="ar-SA"/>
        </w:rPr>
        <w:tab/>
      </w:r>
      <w:r w:rsidRPr="00EE20B2">
        <w:rPr>
          <w:rFonts w:ascii="Arial" w:hAnsi="Arial" w:cs="Arial"/>
          <w:b/>
          <w:color w:val="auto"/>
          <w:sz w:val="22"/>
          <w:szCs w:val="22"/>
          <w:lang w:val="it-IT" w:eastAsia="nl-NL" w:bidi="ar-SA"/>
        </w:rPr>
        <w:tab/>
      </w:r>
      <w:r w:rsidRPr="00EE20B2">
        <w:rPr>
          <w:rFonts w:ascii="Arial" w:hAnsi="Arial" w:cs="Arial"/>
          <w:b/>
          <w:color w:val="auto"/>
          <w:sz w:val="22"/>
          <w:szCs w:val="22"/>
          <w:lang w:val="it-IT" w:eastAsia="nl-NL" w:bidi="ar-SA"/>
        </w:rPr>
        <w:tab/>
      </w:r>
      <w:r w:rsidR="0085150D" w:rsidRPr="00EE20B2">
        <w:rPr>
          <w:rFonts w:ascii="Arial" w:hAnsi="Arial" w:cs="Arial"/>
          <w:b/>
          <w:color w:val="auto"/>
          <w:sz w:val="22"/>
          <w:szCs w:val="22"/>
          <w:lang w:val="it-IT" w:eastAsia="nl-NL" w:bidi="ar-SA"/>
        </w:rPr>
        <w:tab/>
      </w:r>
      <w:r w:rsidR="0085150D" w:rsidRPr="00EE20B2">
        <w:rPr>
          <w:rFonts w:ascii="Arial" w:hAnsi="Arial" w:cs="Arial"/>
          <w:b/>
          <w:color w:val="auto"/>
          <w:sz w:val="22"/>
          <w:szCs w:val="22"/>
          <w:lang w:val="it-IT" w:eastAsia="nl-NL" w:bidi="ar-SA"/>
        </w:rPr>
        <w:tab/>
        <w:t xml:space="preserve">PRILOG </w:t>
      </w:r>
      <w:r w:rsidR="00EE7B46" w:rsidRPr="00EE20B2">
        <w:rPr>
          <w:rFonts w:ascii="Arial" w:hAnsi="Arial" w:cs="Arial"/>
          <w:b/>
          <w:color w:val="auto"/>
          <w:sz w:val="22"/>
          <w:szCs w:val="22"/>
          <w:lang w:val="it-IT" w:eastAsia="nl-NL" w:bidi="ar-SA"/>
        </w:rPr>
        <w:t>3</w:t>
      </w:r>
    </w:p>
    <w:p w14:paraId="00735DAC" w14:textId="77777777" w:rsidR="0085150D" w:rsidRPr="00EE20B2" w:rsidRDefault="0085150D" w:rsidP="0085150D">
      <w:pPr>
        <w:widowControl/>
        <w:jc w:val="center"/>
        <w:rPr>
          <w:rFonts w:ascii="Arial" w:hAnsi="Arial" w:cs="Arial"/>
          <w:b/>
          <w:color w:val="auto"/>
          <w:sz w:val="22"/>
          <w:szCs w:val="22"/>
          <w:lang w:val="it-IT" w:eastAsia="nl-NL" w:bidi="ar-SA"/>
        </w:rPr>
      </w:pPr>
    </w:p>
    <w:p w14:paraId="56887640" w14:textId="31DEA2F6" w:rsidR="0085150D" w:rsidRPr="00EE20B2" w:rsidRDefault="0085150D" w:rsidP="0085150D">
      <w:pPr>
        <w:widowControl/>
        <w:jc w:val="center"/>
        <w:rPr>
          <w:rFonts w:ascii="Arial" w:hAnsi="Arial" w:cs="Arial"/>
          <w:b/>
          <w:color w:val="auto"/>
          <w:sz w:val="22"/>
          <w:szCs w:val="22"/>
          <w:lang w:val="it-IT" w:eastAsia="nl-NL" w:bidi="ar-SA"/>
        </w:rPr>
      </w:pPr>
      <w:r w:rsidRPr="00EE20B2">
        <w:rPr>
          <w:rFonts w:ascii="Arial" w:hAnsi="Arial" w:cs="Arial"/>
          <w:b/>
          <w:color w:val="auto"/>
          <w:sz w:val="22"/>
          <w:szCs w:val="22"/>
          <w:lang w:val="it-IT" w:eastAsia="nl-NL" w:bidi="ar-SA"/>
        </w:rPr>
        <w:t>ODLUKA O KORIŠĆENJU ZAJEDNIČKOG OBEZBJEĐENJA U NACIONALNOM / ZAJEDNIČKOM TRANZITNOM POSTUPKU</w:t>
      </w:r>
    </w:p>
    <w:p w14:paraId="4C2D6711" w14:textId="77777777" w:rsidR="0085150D" w:rsidRPr="00EE20B2" w:rsidRDefault="0085150D" w:rsidP="0085150D">
      <w:pPr>
        <w:widowControl/>
        <w:jc w:val="center"/>
        <w:rPr>
          <w:rFonts w:ascii="Arial" w:hAnsi="Arial" w:cs="Arial"/>
          <w:bCs/>
          <w:color w:val="auto"/>
          <w:sz w:val="22"/>
          <w:szCs w:val="22"/>
          <w:highlight w:val="yellow"/>
          <w:lang w:val="it-IT" w:eastAsia="nl-NL" w:bidi="ar-SA"/>
        </w:rPr>
      </w:pPr>
    </w:p>
    <w:p w14:paraId="04D7CDA6" w14:textId="77777777" w:rsidR="0085150D" w:rsidRPr="00EE20B2" w:rsidRDefault="0085150D" w:rsidP="0085150D">
      <w:pPr>
        <w:widowControl/>
        <w:spacing w:before="120" w:after="120"/>
        <w:ind w:firstLine="720"/>
        <w:jc w:val="both"/>
        <w:rPr>
          <w:rFonts w:ascii="Arial" w:hAnsi="Arial" w:cs="Arial"/>
          <w:color w:val="auto"/>
          <w:sz w:val="22"/>
          <w:szCs w:val="22"/>
          <w:highlight w:val="yellow"/>
          <w:lang w:val="it-IT" w:eastAsia="en-GB" w:bidi="ar-SA"/>
        </w:rPr>
      </w:pPr>
      <w:r w:rsidRPr="00EE20B2">
        <w:rPr>
          <w:rFonts w:ascii="Arial" w:hAnsi="Arial" w:cs="Arial"/>
          <w:color w:val="auto"/>
          <w:sz w:val="22"/>
          <w:szCs w:val="22"/>
          <w:highlight w:val="yellow"/>
          <w:lang w:val="it-IT" w:eastAsia="en-GB" w:bidi="ar-SA"/>
        </w:rPr>
        <w:t xml:space="preserve">   </w:t>
      </w:r>
    </w:p>
    <w:p w14:paraId="65F8FDF1" w14:textId="77777777" w:rsidR="0085150D" w:rsidRPr="00EE20B2" w:rsidRDefault="0085150D" w:rsidP="0085150D">
      <w:pPr>
        <w:widowControl/>
        <w:spacing w:before="120" w:after="120"/>
        <w:jc w:val="both"/>
        <w:rPr>
          <w:rFonts w:ascii="Arial" w:hAnsi="Arial" w:cs="Arial"/>
          <w:color w:val="auto"/>
          <w:sz w:val="22"/>
          <w:szCs w:val="22"/>
          <w:highlight w:val="yellow"/>
          <w:lang w:val="it-IT" w:eastAsia="en-GB" w:bidi="ar-SA"/>
        </w:rPr>
      </w:pPr>
      <w:r w:rsidRPr="00EE20B2">
        <w:rPr>
          <w:rFonts w:ascii="Arial" w:hAnsi="Arial" w:cs="Arial"/>
          <w:color w:val="auto"/>
          <w:sz w:val="22"/>
          <w:szCs w:val="22"/>
          <w:lang w:val="it-IT" w:eastAsia="en-GB" w:bidi="ar-SA"/>
        </w:rPr>
        <w:t>Uprava carina, Grupa za obezbjeđenje carinskog duga, na osnovu Člana 16 Carinskog zakona ("Službeni list Crne Gore br. 086/22 od 03.08.2022) postupajući po osnovu zahtjeva privrednog društva ____________________________ sa sjedištem na adresi __________________________, ovim putem donosi:</w:t>
      </w:r>
    </w:p>
    <w:p w14:paraId="1C32FFF0" w14:textId="77777777" w:rsidR="0085150D" w:rsidRPr="00EE20B2" w:rsidRDefault="0085150D" w:rsidP="0085150D">
      <w:pPr>
        <w:widowControl/>
        <w:spacing w:before="120" w:after="120"/>
        <w:jc w:val="center"/>
        <w:rPr>
          <w:rFonts w:ascii="Arial" w:hAnsi="Arial" w:cs="Arial"/>
          <w:b/>
          <w:iCs/>
          <w:noProof/>
          <w:color w:val="auto"/>
          <w:sz w:val="22"/>
          <w:szCs w:val="22"/>
          <w:highlight w:val="yellow"/>
          <w:lang w:val="it-IT" w:eastAsia="nl-NL" w:bidi="ar-SA"/>
        </w:rPr>
      </w:pPr>
    </w:p>
    <w:p w14:paraId="6B91578D" w14:textId="77777777" w:rsidR="0085150D" w:rsidRPr="00EE20B2" w:rsidRDefault="0085150D" w:rsidP="0085150D">
      <w:pPr>
        <w:widowControl/>
        <w:spacing w:before="120" w:after="120"/>
        <w:jc w:val="center"/>
        <w:rPr>
          <w:rFonts w:ascii="Arial" w:hAnsi="Arial" w:cs="Arial"/>
          <w:b/>
          <w:color w:val="auto"/>
          <w:sz w:val="22"/>
          <w:szCs w:val="22"/>
          <w:lang w:val="it-IT" w:eastAsia="nl-NL" w:bidi="ar-SA"/>
        </w:rPr>
      </w:pPr>
      <w:r w:rsidRPr="00EE20B2">
        <w:rPr>
          <w:rFonts w:ascii="Arial" w:hAnsi="Arial" w:cs="Arial"/>
          <w:b/>
          <w:color w:val="auto"/>
          <w:sz w:val="22"/>
          <w:szCs w:val="22"/>
          <w:lang w:val="it-IT" w:eastAsia="nl-NL" w:bidi="ar-SA"/>
        </w:rPr>
        <w:t>ODLUKU</w:t>
      </w:r>
    </w:p>
    <w:p w14:paraId="41D8B35C" w14:textId="77777777" w:rsidR="0085150D" w:rsidRPr="00EE20B2" w:rsidRDefault="0085150D" w:rsidP="0085150D">
      <w:pPr>
        <w:widowControl/>
        <w:spacing w:before="120" w:after="120"/>
        <w:rPr>
          <w:rFonts w:ascii="Arial" w:hAnsi="Arial" w:cs="Arial"/>
          <w:b/>
          <w:color w:val="auto"/>
          <w:sz w:val="22"/>
          <w:szCs w:val="22"/>
          <w:highlight w:val="yellow"/>
          <w:u w:val="single"/>
          <w:lang w:val="it-IT" w:eastAsia="nl-NL" w:bidi="ar-SA"/>
        </w:rPr>
      </w:pPr>
      <w:r w:rsidRPr="00EE20B2">
        <w:rPr>
          <w:rFonts w:ascii="Arial" w:hAnsi="Arial" w:cs="Arial"/>
          <w:b/>
          <w:color w:val="auto"/>
          <w:sz w:val="22"/>
          <w:szCs w:val="22"/>
          <w:highlight w:val="yellow"/>
          <w:u w:val="single"/>
          <w:lang w:val="it-IT" w:eastAsia="nl-NL" w:bidi="ar-SA"/>
        </w:rPr>
        <w:t xml:space="preserve">                                                        </w:t>
      </w:r>
    </w:p>
    <w:p w14:paraId="3165A312" w14:textId="77777777" w:rsidR="0085150D" w:rsidRPr="00EE20B2" w:rsidRDefault="0085150D" w:rsidP="0085150D">
      <w:pPr>
        <w:widowControl/>
        <w:spacing w:before="120" w:after="120"/>
        <w:jc w:val="both"/>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t>kojom se</w:t>
      </w:r>
      <w:r w:rsidRPr="00EE20B2">
        <w:rPr>
          <w:rFonts w:ascii="Arial" w:hAnsi="Arial" w:cs="Arial"/>
          <w:b/>
          <w:color w:val="auto"/>
          <w:sz w:val="22"/>
          <w:szCs w:val="22"/>
          <w:lang w:val="it-IT" w:eastAsia="nl-NL" w:bidi="ar-SA"/>
        </w:rPr>
        <w:t xml:space="preserve"> ODOBRAVA </w:t>
      </w:r>
      <w:r w:rsidRPr="00EE20B2">
        <w:rPr>
          <w:rFonts w:ascii="Arial" w:hAnsi="Arial" w:cs="Arial"/>
          <w:bCs/>
          <w:color w:val="auto"/>
          <w:sz w:val="22"/>
          <w:szCs w:val="22"/>
          <w:lang w:val="it-IT" w:eastAsia="nl-NL" w:bidi="ar-SA"/>
        </w:rPr>
        <w:t>privrednom društvu</w:t>
      </w:r>
      <w:r w:rsidRPr="00EE20B2">
        <w:rPr>
          <w:rFonts w:ascii="Arial" w:hAnsi="Arial" w:cs="Arial"/>
          <w:b/>
          <w:color w:val="auto"/>
          <w:sz w:val="22"/>
          <w:szCs w:val="22"/>
          <w:lang w:val="it-IT" w:eastAsia="nl-NL" w:bidi="ar-SA"/>
        </w:rPr>
        <w:t xml:space="preserve"> ___________________________________</w:t>
      </w:r>
      <w:r w:rsidRPr="00EE20B2">
        <w:rPr>
          <w:rFonts w:ascii="Arial" w:hAnsi="Arial" w:cs="Arial"/>
          <w:color w:val="auto"/>
          <w:sz w:val="22"/>
          <w:szCs w:val="22"/>
          <w:lang w:val="it-IT" w:eastAsia="nl-NL" w:bidi="ar-SA"/>
        </w:rPr>
        <w:t xml:space="preserve"> sa sjedištem na adresi ___________________ (u daljem tekstu: nosilac odobrenja), KORIŠĆENJE ZAJEDNIČKOG OBEZBJEĐENJA za plaćanje carinskog duga koji može nastati za robu transportovanu u nacionalnom / zajedničkom tranzitnom postupku.</w:t>
      </w:r>
    </w:p>
    <w:p w14:paraId="232DAA6E" w14:textId="77777777" w:rsidR="0085150D" w:rsidRPr="00EE20B2" w:rsidRDefault="0085150D" w:rsidP="0085150D">
      <w:pPr>
        <w:widowControl/>
        <w:spacing w:before="120" w:after="120"/>
        <w:jc w:val="both"/>
        <w:rPr>
          <w:rFonts w:ascii="Arial" w:hAnsi="Arial" w:cs="Arial"/>
          <w:color w:val="auto"/>
          <w:sz w:val="22"/>
          <w:szCs w:val="22"/>
          <w:lang w:val="it-IT" w:eastAsia="nl-NL" w:bidi="ar-SA"/>
        </w:rPr>
      </w:pPr>
    </w:p>
    <w:p w14:paraId="29EFFCFA" w14:textId="77777777" w:rsidR="0085150D" w:rsidRPr="00EE20B2" w:rsidRDefault="0085150D" w:rsidP="0085150D">
      <w:pPr>
        <w:widowControl/>
        <w:spacing w:before="120" w:after="120"/>
        <w:jc w:val="both"/>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t>Referentni broj garancije (GRN) po ovoj odluci je ____________________</w:t>
      </w:r>
    </w:p>
    <w:p w14:paraId="76C8D371" w14:textId="77777777" w:rsidR="0085150D" w:rsidRPr="00EE20B2" w:rsidRDefault="0085150D" w:rsidP="0085150D">
      <w:pPr>
        <w:widowControl/>
        <w:spacing w:before="120" w:after="120"/>
        <w:jc w:val="both"/>
        <w:rPr>
          <w:rFonts w:ascii="Arial" w:hAnsi="Arial" w:cs="Arial"/>
          <w:color w:val="auto"/>
          <w:sz w:val="22"/>
          <w:szCs w:val="22"/>
          <w:lang w:val="it-IT" w:eastAsia="nl-NL" w:bidi="ar-SA"/>
        </w:rPr>
      </w:pPr>
    </w:p>
    <w:p w14:paraId="116480FA" w14:textId="77777777" w:rsidR="0085150D" w:rsidRPr="00EE20B2" w:rsidRDefault="0085150D" w:rsidP="0085150D">
      <w:pPr>
        <w:widowControl/>
        <w:spacing w:before="120" w:after="120"/>
        <w:jc w:val="both"/>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t>Predloženi referentni iznos od _______________ EUR se prihvata.</w:t>
      </w:r>
    </w:p>
    <w:p w14:paraId="57B4B216" w14:textId="77777777" w:rsidR="0085150D" w:rsidRPr="00EE20B2" w:rsidRDefault="0085150D" w:rsidP="0085150D">
      <w:pPr>
        <w:widowControl/>
        <w:spacing w:before="120" w:after="120"/>
        <w:rPr>
          <w:rFonts w:ascii="Arial" w:hAnsi="Arial" w:cs="Arial"/>
          <w:color w:val="auto"/>
          <w:sz w:val="22"/>
          <w:szCs w:val="22"/>
          <w:highlight w:val="yellow"/>
          <w:lang w:val="it-IT" w:eastAsia="nl-NL" w:bidi="ar-SA"/>
        </w:rPr>
      </w:pPr>
    </w:p>
    <w:p w14:paraId="4A20E9D5" w14:textId="77777777" w:rsidR="0085150D" w:rsidRPr="00EE20B2" w:rsidRDefault="0085150D" w:rsidP="0085150D">
      <w:pPr>
        <w:widowControl/>
        <w:spacing w:before="120" w:after="120"/>
        <w:jc w:val="both"/>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t>U slučaju da nosilac odobrenja koristi oslobođenje od podnošenja obezbjeđenja, dužan je da koristi GRN (referentni broj garancije) i sekundarne pristupne šifre kada je tranzitnu deklaraciju podnio elektronskim putem u skladu sa članom 8. Carinskog zakona ili članom 4. Dodatak I, Glava I, poglavlje II Konvencije o zajedničkom tranzitnom postupku.</w:t>
      </w:r>
    </w:p>
    <w:p w14:paraId="6BB7632C" w14:textId="77777777" w:rsidR="0085150D" w:rsidRPr="00EE20B2" w:rsidRDefault="0085150D" w:rsidP="0085150D">
      <w:pPr>
        <w:widowControl/>
        <w:spacing w:before="120" w:after="120"/>
        <w:jc w:val="both"/>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t>Sekundarnu pristupnu šifru postavlja nosilac odobrenja na osnovu primarne pristupne šifre i u skladu sa pravilima i uslovima koje utvrđuje Grupa za obezbjeđenje carinskog duga.</w:t>
      </w:r>
    </w:p>
    <w:p w14:paraId="7564842B" w14:textId="77777777" w:rsidR="0085150D" w:rsidRPr="00EE20B2" w:rsidRDefault="0085150D" w:rsidP="0085150D">
      <w:pPr>
        <w:widowControl/>
        <w:spacing w:before="120" w:after="120"/>
        <w:jc w:val="both"/>
        <w:rPr>
          <w:rFonts w:ascii="Arial" w:hAnsi="Arial" w:cs="Arial"/>
          <w:color w:val="auto"/>
          <w:sz w:val="22"/>
          <w:szCs w:val="22"/>
          <w:highlight w:val="yellow"/>
          <w:lang w:val="it-IT" w:eastAsia="nl-NL" w:bidi="ar-SA"/>
        </w:rPr>
      </w:pPr>
      <w:r w:rsidRPr="00EE20B2">
        <w:rPr>
          <w:rFonts w:ascii="Arial" w:hAnsi="Arial" w:cs="Arial"/>
          <w:color w:val="auto"/>
          <w:sz w:val="22"/>
          <w:szCs w:val="22"/>
          <w:lang w:val="it-IT" w:eastAsia="nl-NL" w:bidi="ar-SA"/>
        </w:rPr>
        <w:t>Referentni iznos određuje se u skladu sa članom 212 Uredbe o bližem načinu sprovođenja carinskih postupaka I carinskih formalnosti ili člana 74 Dodatka I, Glave III, poglavlja II Konvencije o zajedničkom tranzitnom postupku.</w:t>
      </w:r>
    </w:p>
    <w:p w14:paraId="2C2F691F" w14:textId="77777777" w:rsidR="0085150D" w:rsidRPr="00EE20B2" w:rsidRDefault="0085150D" w:rsidP="0085150D">
      <w:pPr>
        <w:widowControl/>
        <w:spacing w:before="120" w:after="120"/>
        <w:jc w:val="both"/>
        <w:rPr>
          <w:rFonts w:ascii="Arial" w:hAnsi="Arial" w:cs="Arial"/>
          <w:color w:val="auto"/>
          <w:sz w:val="22"/>
          <w:szCs w:val="22"/>
          <w:highlight w:val="yellow"/>
          <w:lang w:val="it-IT" w:eastAsia="nl-NL" w:bidi="ar-SA"/>
        </w:rPr>
      </w:pPr>
      <w:r w:rsidRPr="00EE20B2">
        <w:rPr>
          <w:rFonts w:ascii="Arial" w:hAnsi="Arial" w:cs="Arial"/>
          <w:color w:val="auto"/>
          <w:sz w:val="22"/>
          <w:szCs w:val="22"/>
          <w:lang w:val="it-IT" w:eastAsia="nl-NL" w:bidi="ar-SA"/>
        </w:rPr>
        <w:t>Procenat referentnog iznosa koji treba pokriti garancijom iznosi:</w:t>
      </w:r>
    </w:p>
    <w:p w14:paraId="31E09BB6" w14:textId="77777777" w:rsidR="0085150D" w:rsidRPr="00EE20B2" w:rsidRDefault="0085150D" w:rsidP="0085150D">
      <w:pPr>
        <w:widowControl/>
        <w:tabs>
          <w:tab w:val="num" w:pos="454"/>
        </w:tabs>
        <w:spacing w:before="120" w:after="120"/>
        <w:jc w:val="both"/>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t>100% referentnog iznosa, ili</w:t>
      </w:r>
    </w:p>
    <w:p w14:paraId="10C2599B" w14:textId="77777777" w:rsidR="0085150D" w:rsidRPr="00EE20B2" w:rsidRDefault="0085150D" w:rsidP="0085150D">
      <w:pPr>
        <w:widowControl/>
        <w:tabs>
          <w:tab w:val="num" w:pos="454"/>
        </w:tabs>
        <w:spacing w:before="120" w:after="120"/>
        <w:jc w:val="both"/>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t>50% referentnog iznosa, ili</w:t>
      </w:r>
    </w:p>
    <w:p w14:paraId="0AF4438A" w14:textId="77777777" w:rsidR="0085150D" w:rsidRPr="00EE20B2" w:rsidRDefault="0085150D" w:rsidP="0085150D">
      <w:pPr>
        <w:widowControl/>
        <w:tabs>
          <w:tab w:val="num" w:pos="454"/>
        </w:tabs>
        <w:spacing w:before="120" w:after="120"/>
        <w:jc w:val="both"/>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t>30% referentnog iznosa.</w:t>
      </w:r>
    </w:p>
    <w:p w14:paraId="57CFA966" w14:textId="77777777" w:rsidR="0085150D" w:rsidRPr="00EE20B2" w:rsidRDefault="0085150D" w:rsidP="0085150D">
      <w:pPr>
        <w:widowControl/>
        <w:spacing w:before="120" w:after="120"/>
        <w:jc w:val="both"/>
        <w:rPr>
          <w:rFonts w:ascii="Arial" w:hAnsi="Arial" w:cs="Arial"/>
          <w:color w:val="auto"/>
          <w:sz w:val="22"/>
          <w:szCs w:val="22"/>
          <w:highlight w:val="yellow"/>
          <w:lang w:val="it-IT" w:eastAsia="nl-NL" w:bidi="ar-SA"/>
        </w:rPr>
      </w:pPr>
    </w:p>
    <w:p w14:paraId="54A28499" w14:textId="77777777" w:rsidR="0085150D" w:rsidRPr="00EE20B2" w:rsidRDefault="0085150D" w:rsidP="0085150D">
      <w:pPr>
        <w:widowControl/>
        <w:tabs>
          <w:tab w:val="num" w:pos="454"/>
        </w:tabs>
        <w:spacing w:before="120" w:after="120"/>
        <w:jc w:val="both"/>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t xml:space="preserve">Nosilac odobrenja će podnijeti Grupi za obezbjeđenje carinskog duga garanciju u iznosu od .............................. EUR, pokrivajući odobreni procenat referentnog iznosa. </w:t>
      </w:r>
    </w:p>
    <w:p w14:paraId="79C5B38D" w14:textId="77777777" w:rsidR="0085150D" w:rsidRPr="00EE20B2" w:rsidRDefault="0085150D" w:rsidP="0085150D">
      <w:pPr>
        <w:widowControl/>
        <w:spacing w:before="120" w:after="120"/>
        <w:jc w:val="both"/>
        <w:rPr>
          <w:rFonts w:ascii="Arial" w:hAnsi="Arial" w:cs="Arial"/>
          <w:color w:val="auto"/>
          <w:sz w:val="22"/>
          <w:szCs w:val="22"/>
          <w:highlight w:val="yellow"/>
          <w:lang w:val="it-IT" w:eastAsia="nl-NL" w:bidi="ar-SA"/>
        </w:rPr>
      </w:pPr>
      <w:r w:rsidRPr="00EE20B2">
        <w:rPr>
          <w:rFonts w:ascii="Arial" w:hAnsi="Arial" w:cs="Arial"/>
          <w:color w:val="auto"/>
          <w:sz w:val="22"/>
          <w:szCs w:val="22"/>
          <w:lang w:val="it-IT" w:eastAsia="nl-NL" w:bidi="ar-SA"/>
        </w:rPr>
        <w:t>Nosilac odobrenja će osigurati da korišćeni iznosi ne prelaze iznos referentnog iznosa, uključujući iznos carinskog duga za robu stavljenu u postupke koji nisu okončani.</w:t>
      </w:r>
    </w:p>
    <w:p w14:paraId="30861D7D" w14:textId="77777777" w:rsidR="0085150D" w:rsidRPr="00EE20B2" w:rsidRDefault="0085150D" w:rsidP="0085150D">
      <w:pPr>
        <w:widowControl/>
        <w:spacing w:before="120" w:after="120"/>
        <w:jc w:val="both"/>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t xml:space="preserve">Nosilac odobrenja obavijestiće carinske ispostavu ako je utvrđeni iznos ispod minimuma neophodnog za pokrivanje njegovih aktivnosti u tranzitnom postupku. </w:t>
      </w:r>
    </w:p>
    <w:p w14:paraId="2426023A" w14:textId="77777777" w:rsidR="0085150D" w:rsidRPr="00EE20B2" w:rsidRDefault="0085150D" w:rsidP="0085150D">
      <w:pPr>
        <w:widowControl/>
        <w:spacing w:before="120" w:after="120"/>
        <w:jc w:val="both"/>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t>Evidenciju svih tranzitnih deklaracija kojima se odobrava korišćenje zajedničkog obezbjeđenja za plaćanje carinskog duga koji može nastati za robu koja se prevozi u tranzitnom postupku vodiće nosilac odobrenja na osnovu odobrenja referentnog broja garancije.</w:t>
      </w:r>
    </w:p>
    <w:p w14:paraId="61303F4A" w14:textId="77777777" w:rsidR="0085150D" w:rsidRPr="00EE20B2" w:rsidRDefault="0085150D" w:rsidP="0085150D">
      <w:pPr>
        <w:widowControl/>
        <w:spacing w:before="120" w:after="120"/>
        <w:jc w:val="both"/>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lastRenderedPageBreak/>
        <w:t>Jednom godišnje, a najkasnije do kraja januara, nosilac odobrenja dužan je da carinskoj ispostavi podnese pisani izvještaj o svim tranzitnim postupcima koje je sproveo tokom protekle godine.</w:t>
      </w:r>
    </w:p>
    <w:p w14:paraId="12F8DA05" w14:textId="77777777" w:rsidR="0085150D" w:rsidRPr="00EE20B2" w:rsidRDefault="0085150D" w:rsidP="0085150D">
      <w:pPr>
        <w:widowControl/>
        <w:spacing w:before="120" w:after="120"/>
        <w:jc w:val="both"/>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t>Na zahtjev Uprave carina, nosilac odobrenja dužan je da omogući pristup dokumentaciji koja se odnosi na vođenje evidencije i dostavi svu dokumentaciju koja se odnosi na izdato odobrenje.</w:t>
      </w:r>
    </w:p>
    <w:p w14:paraId="32A41CF2" w14:textId="77777777" w:rsidR="0085150D" w:rsidRPr="00EE20B2" w:rsidRDefault="0085150D" w:rsidP="0085150D">
      <w:pPr>
        <w:widowControl/>
        <w:spacing w:before="120" w:after="120"/>
        <w:rPr>
          <w:rFonts w:ascii="Arial" w:hAnsi="Arial" w:cs="Arial"/>
          <w:color w:val="auto"/>
          <w:sz w:val="22"/>
          <w:szCs w:val="22"/>
          <w:lang w:val="it-IT" w:eastAsia="nl-NL" w:bidi="ar-SA"/>
        </w:rPr>
      </w:pPr>
    </w:p>
    <w:p w14:paraId="5CF73752" w14:textId="77777777" w:rsidR="0085150D" w:rsidRPr="0085150D" w:rsidRDefault="0085150D" w:rsidP="0085150D">
      <w:pPr>
        <w:widowControl/>
        <w:spacing w:before="120" w:after="120"/>
        <w:ind w:left="2880" w:firstLine="720"/>
        <w:jc w:val="both"/>
        <w:rPr>
          <w:rFonts w:ascii="Arial" w:hAnsi="Arial" w:cs="Arial"/>
          <w:b/>
          <w:iCs/>
          <w:noProof/>
          <w:color w:val="auto"/>
          <w:sz w:val="22"/>
          <w:szCs w:val="22"/>
          <w:lang w:val="en-GB" w:eastAsia="nl-NL" w:bidi="ar-SA"/>
        </w:rPr>
      </w:pPr>
      <w:r w:rsidRPr="0085150D">
        <w:rPr>
          <w:rFonts w:ascii="Arial" w:hAnsi="Arial" w:cs="Arial"/>
          <w:b/>
          <w:iCs/>
          <w:noProof/>
          <w:color w:val="auto"/>
          <w:sz w:val="22"/>
          <w:szCs w:val="22"/>
          <w:lang w:val="en-GB" w:eastAsia="nl-NL" w:bidi="ar-SA"/>
        </w:rPr>
        <w:t>OBRAZLOŽENJE</w:t>
      </w:r>
    </w:p>
    <w:p w14:paraId="1312229A" w14:textId="77777777" w:rsidR="0085150D" w:rsidRPr="0085150D" w:rsidRDefault="0085150D" w:rsidP="0085150D">
      <w:pPr>
        <w:widowControl/>
        <w:spacing w:before="120" w:after="120"/>
        <w:ind w:left="2880" w:firstLine="720"/>
        <w:jc w:val="both"/>
        <w:rPr>
          <w:rFonts w:ascii="Arial" w:hAnsi="Arial" w:cs="Arial"/>
          <w:b/>
          <w:color w:val="auto"/>
          <w:sz w:val="22"/>
          <w:szCs w:val="22"/>
          <w:highlight w:val="yellow"/>
          <w:lang w:val="en-GB" w:eastAsia="nl-NL" w:bidi="ar-SA"/>
        </w:rPr>
      </w:pPr>
    </w:p>
    <w:p w14:paraId="39C6314E" w14:textId="77777777" w:rsidR="0085150D" w:rsidRPr="0085150D" w:rsidRDefault="0085150D" w:rsidP="0085150D">
      <w:pPr>
        <w:widowControl/>
        <w:spacing w:before="120" w:after="120"/>
        <w:jc w:val="both"/>
        <w:rPr>
          <w:rFonts w:ascii="Arial" w:hAnsi="Arial" w:cs="Arial"/>
          <w:color w:val="auto"/>
          <w:sz w:val="22"/>
          <w:szCs w:val="22"/>
          <w:lang w:val="en-GB" w:eastAsia="nl-NL" w:bidi="ar-SA"/>
        </w:rPr>
      </w:pPr>
      <w:r w:rsidRPr="0085150D">
        <w:rPr>
          <w:rFonts w:ascii="Arial" w:hAnsi="Arial" w:cs="Arial"/>
          <w:color w:val="auto"/>
          <w:sz w:val="22"/>
          <w:szCs w:val="22"/>
          <w:lang w:val="en-GB" w:eastAsia="nl-NL" w:bidi="ar-SA"/>
        </w:rPr>
        <w:t xml:space="preserve">Privredno društvo ____________________________ sa sjedištem na adresi ________, dana _________, podnijelo je Grupi za obezbjeđenje carinskog </w:t>
      </w:r>
      <w:proofErr w:type="gramStart"/>
      <w:r w:rsidRPr="0085150D">
        <w:rPr>
          <w:rFonts w:ascii="Arial" w:hAnsi="Arial" w:cs="Arial"/>
          <w:color w:val="auto"/>
          <w:sz w:val="22"/>
          <w:szCs w:val="22"/>
          <w:lang w:val="en-GB" w:eastAsia="nl-NL" w:bidi="ar-SA"/>
        </w:rPr>
        <w:t>duga  zahtjev</w:t>
      </w:r>
      <w:proofErr w:type="gramEnd"/>
      <w:r w:rsidRPr="0085150D">
        <w:rPr>
          <w:rFonts w:ascii="Arial" w:hAnsi="Arial" w:cs="Arial"/>
          <w:color w:val="auto"/>
          <w:sz w:val="22"/>
          <w:szCs w:val="22"/>
          <w:lang w:val="en-GB" w:eastAsia="nl-NL" w:bidi="ar-SA"/>
        </w:rPr>
        <w:t xml:space="preserve"> za odobrenje korišćenja zajedničkog obezbjeđenja u nacionalnom / zajedničkom tranzitnom postupku.</w:t>
      </w:r>
    </w:p>
    <w:p w14:paraId="035E627E" w14:textId="77777777" w:rsidR="0085150D" w:rsidRPr="00EE20B2" w:rsidRDefault="0085150D" w:rsidP="0085150D">
      <w:pPr>
        <w:widowControl/>
        <w:spacing w:before="120" w:after="120"/>
        <w:jc w:val="both"/>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t>Uz zahtjev su priloženi sljedeći dokumenti: _________________</w:t>
      </w:r>
    </w:p>
    <w:p w14:paraId="56F5377D" w14:textId="77777777" w:rsidR="0085150D" w:rsidRPr="0042668F" w:rsidRDefault="0085150D" w:rsidP="0085150D">
      <w:pPr>
        <w:widowControl/>
        <w:spacing w:before="120" w:after="120"/>
        <w:jc w:val="both"/>
        <w:rPr>
          <w:rFonts w:ascii="Arial" w:hAnsi="Arial" w:cs="Arial"/>
          <w:color w:val="auto"/>
          <w:sz w:val="22"/>
          <w:szCs w:val="22"/>
          <w:lang w:val="it-IT" w:eastAsia="nl-NL" w:bidi="ar-SA"/>
        </w:rPr>
      </w:pPr>
      <w:r w:rsidRPr="0042668F">
        <w:rPr>
          <w:rFonts w:ascii="Arial" w:hAnsi="Arial" w:cs="Arial"/>
          <w:color w:val="auto"/>
          <w:sz w:val="22"/>
          <w:szCs w:val="22"/>
          <w:lang w:val="it-IT" w:eastAsia="nl-NL" w:bidi="ar-SA"/>
        </w:rPr>
        <w:t>Grupi za obezbjeđenje carinskog duga , nakon razmatranja zahtjeva i pregleda prateće dokumentacije priložene uz zahtjev, donija je odluku broj _________________ kojom je privrednom društvu____________ odobreno korišćenje zajedničkog obezbjeđenja za nacionalni / zajednički tranzitni postupak.</w:t>
      </w:r>
    </w:p>
    <w:p w14:paraId="185EADB3" w14:textId="77777777" w:rsidR="0085150D" w:rsidRPr="0042668F" w:rsidRDefault="0085150D" w:rsidP="0085150D">
      <w:pPr>
        <w:widowControl/>
        <w:spacing w:before="120" w:after="120"/>
        <w:jc w:val="both"/>
        <w:rPr>
          <w:rFonts w:ascii="Arial" w:hAnsi="Arial" w:cs="Arial"/>
          <w:color w:val="auto"/>
          <w:sz w:val="22"/>
          <w:szCs w:val="22"/>
          <w:highlight w:val="yellow"/>
          <w:lang w:val="it-IT" w:eastAsia="nl-NL" w:bidi="ar-SA"/>
        </w:rPr>
      </w:pPr>
    </w:p>
    <w:p w14:paraId="033A661A" w14:textId="77777777" w:rsidR="0085150D" w:rsidRPr="0042668F" w:rsidRDefault="0085150D" w:rsidP="0085150D">
      <w:pPr>
        <w:widowControl/>
        <w:spacing w:before="120" w:after="120"/>
        <w:jc w:val="both"/>
        <w:rPr>
          <w:rFonts w:ascii="Arial" w:hAnsi="Arial" w:cs="Arial"/>
          <w:color w:val="auto"/>
          <w:sz w:val="22"/>
          <w:szCs w:val="22"/>
          <w:highlight w:val="yellow"/>
          <w:lang w:val="it-IT" w:eastAsia="nl-NL" w:bidi="ar-SA"/>
        </w:rPr>
      </w:pPr>
    </w:p>
    <w:p w14:paraId="726B9E27" w14:textId="77777777" w:rsidR="0085150D" w:rsidRPr="0085150D" w:rsidRDefault="0085150D" w:rsidP="0085150D">
      <w:pPr>
        <w:widowControl/>
        <w:rPr>
          <w:rFonts w:ascii="Arial" w:hAnsi="Arial" w:cs="Arial"/>
          <w:color w:val="auto"/>
          <w:sz w:val="22"/>
          <w:lang w:val="sl-SI" w:eastAsia="nl-NL" w:bidi="ar-SA"/>
        </w:rPr>
      </w:pPr>
      <w:r w:rsidRPr="0085150D">
        <w:rPr>
          <w:rFonts w:ascii="Arial" w:eastAsia="Calibri" w:hAnsi="Arial" w:cs="Arial"/>
          <w:b/>
          <w:bCs/>
          <w:color w:val="auto"/>
          <w:sz w:val="22"/>
          <w:lang w:val="sl-SI" w:eastAsia="nl-NL" w:bidi="ar-SA"/>
        </w:rPr>
        <w:t>PRAVNA POUKA:</w:t>
      </w:r>
      <w:r w:rsidRPr="0085150D">
        <w:rPr>
          <w:rFonts w:ascii="Arial" w:eastAsia="Calibri" w:hAnsi="Arial" w:cs="Arial"/>
          <w:color w:val="auto"/>
          <w:sz w:val="22"/>
          <w:lang w:val="sl-SI" w:eastAsia="nl-NL" w:bidi="ar-SA"/>
        </w:rPr>
        <w:t xml:space="preserve"> Protiv ove odluke može se izjaviti žalba Ministarstvu finansija, u roku od 15 dana od dana prijema iste , preko Uprave carina sa 8 € administrativne takse (Sl.list br,18/19).</w:t>
      </w:r>
      <w:r w:rsidRPr="0085150D">
        <w:rPr>
          <w:rFonts w:ascii="Arial" w:hAnsi="Arial" w:cs="Arial"/>
          <w:color w:val="auto"/>
          <w:sz w:val="22"/>
          <w:lang w:val="sl-SI" w:eastAsia="nl-NL" w:bidi="ar-SA"/>
        </w:rPr>
        <w:t xml:space="preserve">  </w:t>
      </w:r>
    </w:p>
    <w:p w14:paraId="259F2C8B" w14:textId="77777777" w:rsidR="0085150D" w:rsidRPr="00390F30" w:rsidRDefault="0085150D" w:rsidP="0085150D">
      <w:pPr>
        <w:widowControl/>
        <w:spacing w:before="120" w:after="120"/>
        <w:jc w:val="both"/>
        <w:rPr>
          <w:rFonts w:ascii="Arial" w:hAnsi="Arial" w:cs="Arial"/>
          <w:b/>
          <w:color w:val="auto"/>
          <w:sz w:val="22"/>
          <w:szCs w:val="22"/>
          <w:lang w:val="it-IT" w:eastAsia="nl-NL" w:bidi="ar-SA"/>
        </w:rPr>
      </w:pPr>
    </w:p>
    <w:p w14:paraId="667C89F7" w14:textId="77777777" w:rsidR="0085150D" w:rsidRPr="00390F30" w:rsidRDefault="0085150D" w:rsidP="0085150D">
      <w:pPr>
        <w:widowControl/>
        <w:spacing w:before="120" w:after="120"/>
        <w:rPr>
          <w:rFonts w:ascii="Arial" w:hAnsi="Arial" w:cs="Arial"/>
          <w:color w:val="auto"/>
          <w:sz w:val="22"/>
          <w:szCs w:val="22"/>
          <w:lang w:val="it-IT" w:eastAsia="nl-NL" w:bidi="ar-SA"/>
        </w:rPr>
      </w:pPr>
      <w:r w:rsidRPr="00390F30">
        <w:rPr>
          <w:rFonts w:ascii="Arial" w:hAnsi="Arial" w:cs="Arial"/>
          <w:color w:val="auto"/>
          <w:sz w:val="22"/>
          <w:szCs w:val="22"/>
          <w:lang w:val="it-IT" w:eastAsia="nl-NL" w:bidi="ar-SA"/>
        </w:rPr>
        <w:t xml:space="preserve">Dostavljeno: </w:t>
      </w:r>
    </w:p>
    <w:p w14:paraId="52C5AEC8" w14:textId="77777777" w:rsidR="0085150D" w:rsidRPr="00390F30" w:rsidRDefault="0085150D" w:rsidP="0085150D">
      <w:pPr>
        <w:widowControl/>
        <w:spacing w:before="120" w:after="120"/>
        <w:rPr>
          <w:rFonts w:ascii="Arial" w:hAnsi="Arial" w:cs="Arial"/>
          <w:color w:val="auto"/>
          <w:sz w:val="22"/>
          <w:szCs w:val="22"/>
          <w:lang w:val="it-IT" w:eastAsia="nl-NL" w:bidi="ar-SA"/>
        </w:rPr>
      </w:pPr>
    </w:p>
    <w:p w14:paraId="04CF17A2" w14:textId="77777777" w:rsidR="0085150D" w:rsidRPr="00390F30" w:rsidRDefault="0085150D" w:rsidP="0085150D">
      <w:pPr>
        <w:widowControl/>
        <w:spacing w:before="120" w:after="120"/>
        <w:rPr>
          <w:rFonts w:ascii="Arial" w:hAnsi="Arial" w:cs="Arial"/>
          <w:color w:val="auto"/>
          <w:sz w:val="22"/>
          <w:szCs w:val="22"/>
          <w:lang w:val="it-IT" w:eastAsia="nl-NL" w:bidi="ar-SA"/>
        </w:rPr>
      </w:pPr>
      <w:r w:rsidRPr="00390F30">
        <w:rPr>
          <w:rFonts w:ascii="Arial" w:hAnsi="Arial" w:cs="Arial"/>
          <w:color w:val="auto"/>
          <w:sz w:val="22"/>
          <w:szCs w:val="22"/>
          <w:lang w:val="it-IT" w:eastAsia="nl-NL" w:bidi="ar-SA"/>
        </w:rPr>
        <w:t>Obradio:</w:t>
      </w:r>
    </w:p>
    <w:p w14:paraId="17CA67B0" w14:textId="5B862FB6" w:rsidR="0085150D" w:rsidRPr="00390F30" w:rsidRDefault="0085150D" w:rsidP="0085150D">
      <w:pPr>
        <w:widowControl/>
        <w:spacing w:before="120" w:after="120"/>
        <w:outlineLvl w:val="0"/>
        <w:rPr>
          <w:rFonts w:ascii="Arial" w:hAnsi="Arial" w:cs="Arial"/>
          <w:b/>
          <w:color w:val="auto"/>
          <w:sz w:val="22"/>
          <w:szCs w:val="22"/>
          <w:lang w:val="it-IT" w:eastAsia="nl-NL" w:bidi="ar-SA"/>
        </w:rPr>
      </w:pPr>
      <w:r w:rsidRPr="00390F30">
        <w:rPr>
          <w:rFonts w:ascii="Arial" w:hAnsi="Arial" w:cs="Arial"/>
          <w:b/>
          <w:color w:val="auto"/>
          <w:sz w:val="22"/>
          <w:szCs w:val="22"/>
          <w:lang w:val="it-IT" w:eastAsia="nl-NL" w:bidi="ar-SA"/>
        </w:rPr>
        <w:t xml:space="preserve">                                                                                                              DIREKTOR</w:t>
      </w:r>
    </w:p>
    <w:p w14:paraId="45E14324" w14:textId="6DD996BD" w:rsidR="00587C19" w:rsidRPr="00390F30" w:rsidRDefault="00587C19" w:rsidP="0085150D">
      <w:pPr>
        <w:widowControl/>
        <w:spacing w:before="120" w:after="120"/>
        <w:outlineLvl w:val="0"/>
        <w:rPr>
          <w:rFonts w:ascii="Arial" w:hAnsi="Arial" w:cs="Arial"/>
          <w:b/>
          <w:color w:val="auto"/>
          <w:sz w:val="22"/>
          <w:szCs w:val="22"/>
          <w:lang w:val="it-IT" w:eastAsia="nl-NL" w:bidi="ar-SA"/>
        </w:rPr>
      </w:pPr>
    </w:p>
    <w:p w14:paraId="4F78C89F" w14:textId="67B54E41" w:rsidR="00587C19" w:rsidRPr="00390F30" w:rsidRDefault="00587C19" w:rsidP="0085150D">
      <w:pPr>
        <w:widowControl/>
        <w:spacing w:before="120" w:after="120"/>
        <w:outlineLvl w:val="0"/>
        <w:rPr>
          <w:rFonts w:ascii="Arial" w:hAnsi="Arial" w:cs="Arial"/>
          <w:b/>
          <w:color w:val="auto"/>
          <w:sz w:val="22"/>
          <w:szCs w:val="22"/>
          <w:lang w:val="it-IT" w:eastAsia="nl-NL" w:bidi="ar-SA"/>
        </w:rPr>
      </w:pPr>
    </w:p>
    <w:p w14:paraId="3188134B" w14:textId="4C58EB81" w:rsidR="00587C19" w:rsidRPr="00390F30" w:rsidRDefault="00587C19" w:rsidP="0085150D">
      <w:pPr>
        <w:widowControl/>
        <w:spacing w:before="120" w:after="120"/>
        <w:outlineLvl w:val="0"/>
        <w:rPr>
          <w:rFonts w:ascii="Arial" w:hAnsi="Arial" w:cs="Arial"/>
          <w:b/>
          <w:color w:val="auto"/>
          <w:sz w:val="22"/>
          <w:szCs w:val="22"/>
          <w:lang w:val="it-IT" w:eastAsia="nl-NL" w:bidi="ar-SA"/>
        </w:rPr>
      </w:pPr>
    </w:p>
    <w:p w14:paraId="0A4F83BE" w14:textId="277DB544" w:rsidR="00587C19" w:rsidRPr="00390F30" w:rsidRDefault="00587C19" w:rsidP="0085150D">
      <w:pPr>
        <w:widowControl/>
        <w:spacing w:before="120" w:after="120"/>
        <w:outlineLvl w:val="0"/>
        <w:rPr>
          <w:rFonts w:ascii="Arial" w:hAnsi="Arial" w:cs="Arial"/>
          <w:b/>
          <w:color w:val="auto"/>
          <w:sz w:val="22"/>
          <w:szCs w:val="22"/>
          <w:lang w:val="it-IT" w:eastAsia="nl-NL" w:bidi="ar-SA"/>
        </w:rPr>
      </w:pPr>
    </w:p>
    <w:p w14:paraId="1C9FAFBF" w14:textId="3525F526" w:rsidR="00587C19" w:rsidRPr="00390F30" w:rsidRDefault="00587C19" w:rsidP="0085150D">
      <w:pPr>
        <w:widowControl/>
        <w:spacing w:before="120" w:after="120"/>
        <w:outlineLvl w:val="0"/>
        <w:rPr>
          <w:rFonts w:ascii="Arial" w:hAnsi="Arial" w:cs="Arial"/>
          <w:b/>
          <w:color w:val="auto"/>
          <w:sz w:val="22"/>
          <w:szCs w:val="22"/>
          <w:lang w:val="it-IT" w:eastAsia="nl-NL" w:bidi="ar-SA"/>
        </w:rPr>
      </w:pPr>
    </w:p>
    <w:p w14:paraId="0C3A8694" w14:textId="3C499217" w:rsidR="00587C19" w:rsidRPr="00390F30" w:rsidRDefault="00587C19" w:rsidP="0085150D">
      <w:pPr>
        <w:widowControl/>
        <w:spacing w:before="120" w:after="120"/>
        <w:outlineLvl w:val="0"/>
        <w:rPr>
          <w:rFonts w:ascii="Arial" w:hAnsi="Arial" w:cs="Arial"/>
          <w:b/>
          <w:color w:val="auto"/>
          <w:sz w:val="22"/>
          <w:szCs w:val="22"/>
          <w:lang w:val="it-IT" w:eastAsia="nl-NL" w:bidi="ar-SA"/>
        </w:rPr>
      </w:pPr>
    </w:p>
    <w:p w14:paraId="6D764A47" w14:textId="6E0C8265" w:rsidR="00587C19" w:rsidRPr="00390F30" w:rsidRDefault="00587C19" w:rsidP="0085150D">
      <w:pPr>
        <w:widowControl/>
        <w:spacing w:before="120" w:after="120"/>
        <w:outlineLvl w:val="0"/>
        <w:rPr>
          <w:rFonts w:ascii="Arial" w:hAnsi="Arial" w:cs="Arial"/>
          <w:b/>
          <w:color w:val="auto"/>
          <w:sz w:val="22"/>
          <w:szCs w:val="22"/>
          <w:lang w:val="it-IT" w:eastAsia="nl-NL" w:bidi="ar-SA"/>
        </w:rPr>
      </w:pPr>
    </w:p>
    <w:p w14:paraId="70F35F97" w14:textId="43A70A48" w:rsidR="00587C19" w:rsidRPr="00390F30" w:rsidRDefault="00587C19" w:rsidP="0085150D">
      <w:pPr>
        <w:widowControl/>
        <w:spacing w:before="120" w:after="120"/>
        <w:outlineLvl w:val="0"/>
        <w:rPr>
          <w:rFonts w:ascii="Arial" w:hAnsi="Arial" w:cs="Arial"/>
          <w:b/>
          <w:color w:val="auto"/>
          <w:sz w:val="22"/>
          <w:szCs w:val="22"/>
          <w:lang w:val="it-IT" w:eastAsia="nl-NL" w:bidi="ar-SA"/>
        </w:rPr>
      </w:pPr>
    </w:p>
    <w:p w14:paraId="7A4251AE" w14:textId="5D448522" w:rsidR="00587C19" w:rsidRPr="00390F30" w:rsidRDefault="00587C19" w:rsidP="0085150D">
      <w:pPr>
        <w:widowControl/>
        <w:spacing w:before="120" w:after="120"/>
        <w:outlineLvl w:val="0"/>
        <w:rPr>
          <w:rFonts w:ascii="Arial" w:hAnsi="Arial" w:cs="Arial"/>
          <w:b/>
          <w:color w:val="auto"/>
          <w:sz w:val="22"/>
          <w:szCs w:val="22"/>
          <w:lang w:val="it-IT" w:eastAsia="nl-NL" w:bidi="ar-SA"/>
        </w:rPr>
      </w:pPr>
    </w:p>
    <w:p w14:paraId="28B44C2F" w14:textId="27DB70F5" w:rsidR="00587C19" w:rsidRPr="00390F30" w:rsidRDefault="00587C19" w:rsidP="0085150D">
      <w:pPr>
        <w:widowControl/>
        <w:spacing w:before="120" w:after="120"/>
        <w:outlineLvl w:val="0"/>
        <w:rPr>
          <w:rFonts w:ascii="Arial" w:hAnsi="Arial" w:cs="Arial"/>
          <w:b/>
          <w:color w:val="auto"/>
          <w:sz w:val="22"/>
          <w:szCs w:val="22"/>
          <w:lang w:val="it-IT" w:eastAsia="nl-NL" w:bidi="ar-SA"/>
        </w:rPr>
      </w:pPr>
    </w:p>
    <w:p w14:paraId="28891E3A" w14:textId="2F596BE4" w:rsidR="00587C19" w:rsidRPr="00390F30" w:rsidRDefault="00587C19" w:rsidP="0085150D">
      <w:pPr>
        <w:widowControl/>
        <w:spacing w:before="120" w:after="120"/>
        <w:outlineLvl w:val="0"/>
        <w:rPr>
          <w:rFonts w:ascii="Arial" w:hAnsi="Arial" w:cs="Arial"/>
          <w:b/>
          <w:color w:val="auto"/>
          <w:sz w:val="22"/>
          <w:szCs w:val="22"/>
          <w:lang w:val="it-IT" w:eastAsia="nl-NL" w:bidi="ar-SA"/>
        </w:rPr>
      </w:pPr>
    </w:p>
    <w:p w14:paraId="148CD4FC" w14:textId="79D38223" w:rsidR="00587C19" w:rsidRPr="00390F30" w:rsidRDefault="00587C19" w:rsidP="0085150D">
      <w:pPr>
        <w:widowControl/>
        <w:spacing w:before="120" w:after="120"/>
        <w:outlineLvl w:val="0"/>
        <w:rPr>
          <w:rFonts w:ascii="Arial" w:hAnsi="Arial" w:cs="Arial"/>
          <w:b/>
          <w:color w:val="auto"/>
          <w:sz w:val="22"/>
          <w:szCs w:val="22"/>
          <w:lang w:val="it-IT" w:eastAsia="nl-NL" w:bidi="ar-SA"/>
        </w:rPr>
      </w:pPr>
    </w:p>
    <w:p w14:paraId="42347A91" w14:textId="724EDE45" w:rsidR="00587C19" w:rsidRPr="00390F30" w:rsidRDefault="00587C19" w:rsidP="0085150D">
      <w:pPr>
        <w:widowControl/>
        <w:spacing w:before="120" w:after="120"/>
        <w:outlineLvl w:val="0"/>
        <w:rPr>
          <w:rFonts w:ascii="Arial" w:hAnsi="Arial" w:cs="Arial"/>
          <w:b/>
          <w:color w:val="auto"/>
          <w:sz w:val="22"/>
          <w:szCs w:val="22"/>
          <w:lang w:val="it-IT" w:eastAsia="nl-NL" w:bidi="ar-SA"/>
        </w:rPr>
      </w:pPr>
    </w:p>
    <w:p w14:paraId="56B1F5DA" w14:textId="04317E8C" w:rsidR="00587C19" w:rsidRPr="00390F30" w:rsidRDefault="00587C19" w:rsidP="0085150D">
      <w:pPr>
        <w:widowControl/>
        <w:spacing w:before="120" w:after="120"/>
        <w:outlineLvl w:val="0"/>
        <w:rPr>
          <w:rFonts w:ascii="Arial" w:hAnsi="Arial" w:cs="Arial"/>
          <w:b/>
          <w:color w:val="auto"/>
          <w:sz w:val="22"/>
          <w:szCs w:val="22"/>
          <w:lang w:val="it-IT" w:eastAsia="nl-NL" w:bidi="ar-SA"/>
        </w:rPr>
      </w:pPr>
    </w:p>
    <w:p w14:paraId="4941B3EA" w14:textId="77777777" w:rsidR="0009567A" w:rsidRPr="00390F30" w:rsidRDefault="0009567A" w:rsidP="0085150D">
      <w:pPr>
        <w:widowControl/>
        <w:spacing w:before="120" w:after="120"/>
        <w:outlineLvl w:val="0"/>
        <w:rPr>
          <w:rFonts w:ascii="Arial" w:hAnsi="Arial" w:cs="Arial"/>
          <w:b/>
          <w:color w:val="auto"/>
          <w:sz w:val="22"/>
          <w:szCs w:val="22"/>
          <w:lang w:val="it-IT" w:eastAsia="nl-NL" w:bidi="ar-SA"/>
        </w:rPr>
      </w:pPr>
    </w:p>
    <w:p w14:paraId="79D065DF" w14:textId="4AE111E0" w:rsidR="00587C19" w:rsidRPr="00390F30" w:rsidRDefault="00587C19" w:rsidP="0085150D">
      <w:pPr>
        <w:widowControl/>
        <w:spacing w:before="120" w:after="120"/>
        <w:outlineLvl w:val="0"/>
        <w:rPr>
          <w:rFonts w:ascii="Arial" w:hAnsi="Arial" w:cs="Arial"/>
          <w:b/>
          <w:color w:val="auto"/>
          <w:sz w:val="22"/>
          <w:szCs w:val="22"/>
          <w:lang w:val="it-IT" w:eastAsia="nl-NL" w:bidi="ar-SA"/>
        </w:rPr>
      </w:pPr>
    </w:p>
    <w:p w14:paraId="06550568" w14:textId="1D4F086A" w:rsidR="00587C19" w:rsidRPr="00390F30" w:rsidRDefault="00587C19" w:rsidP="00587C19">
      <w:pPr>
        <w:jc w:val="center"/>
        <w:rPr>
          <w:rFonts w:ascii="Arial" w:hAnsi="Arial" w:cs="Arial"/>
          <w:b/>
          <w:sz w:val="22"/>
          <w:szCs w:val="22"/>
          <w:lang w:val="it-IT"/>
        </w:rPr>
      </w:pPr>
      <w:r w:rsidRPr="00390F30">
        <w:rPr>
          <w:rFonts w:ascii="Arial" w:hAnsi="Arial" w:cs="Arial"/>
          <w:b/>
          <w:sz w:val="22"/>
          <w:szCs w:val="22"/>
          <w:lang w:val="it-IT"/>
        </w:rPr>
        <w:lastRenderedPageBreak/>
        <w:tab/>
      </w:r>
      <w:r w:rsidRPr="00390F30">
        <w:rPr>
          <w:rFonts w:ascii="Arial" w:hAnsi="Arial" w:cs="Arial"/>
          <w:b/>
          <w:sz w:val="22"/>
          <w:szCs w:val="22"/>
          <w:lang w:val="it-IT"/>
        </w:rPr>
        <w:tab/>
      </w:r>
      <w:r w:rsidRPr="00390F30">
        <w:rPr>
          <w:rFonts w:ascii="Arial" w:hAnsi="Arial" w:cs="Arial"/>
          <w:b/>
          <w:sz w:val="22"/>
          <w:szCs w:val="22"/>
          <w:lang w:val="it-IT"/>
        </w:rPr>
        <w:tab/>
      </w:r>
      <w:r w:rsidRPr="00390F30">
        <w:rPr>
          <w:rFonts w:ascii="Arial" w:hAnsi="Arial" w:cs="Arial"/>
          <w:b/>
          <w:sz w:val="22"/>
          <w:szCs w:val="22"/>
          <w:lang w:val="it-IT"/>
        </w:rPr>
        <w:tab/>
      </w:r>
      <w:r w:rsidRPr="00390F30">
        <w:rPr>
          <w:rFonts w:ascii="Arial" w:hAnsi="Arial" w:cs="Arial"/>
          <w:b/>
          <w:sz w:val="22"/>
          <w:szCs w:val="22"/>
          <w:lang w:val="it-IT"/>
        </w:rPr>
        <w:tab/>
      </w:r>
      <w:r w:rsidRPr="00390F30">
        <w:rPr>
          <w:rFonts w:ascii="Arial" w:hAnsi="Arial" w:cs="Arial"/>
          <w:b/>
          <w:sz w:val="22"/>
          <w:szCs w:val="22"/>
          <w:lang w:val="it-IT"/>
        </w:rPr>
        <w:tab/>
      </w:r>
      <w:r w:rsidRPr="00390F30">
        <w:rPr>
          <w:rFonts w:ascii="Arial" w:hAnsi="Arial" w:cs="Arial"/>
          <w:b/>
          <w:sz w:val="22"/>
          <w:szCs w:val="22"/>
          <w:lang w:val="it-IT"/>
        </w:rPr>
        <w:tab/>
      </w:r>
      <w:r w:rsidRPr="00390F30">
        <w:rPr>
          <w:rFonts w:ascii="Arial" w:hAnsi="Arial" w:cs="Arial"/>
          <w:b/>
          <w:sz w:val="22"/>
          <w:szCs w:val="22"/>
          <w:lang w:val="it-IT"/>
        </w:rPr>
        <w:tab/>
      </w:r>
      <w:r w:rsidRPr="00390F30">
        <w:rPr>
          <w:rFonts w:ascii="Arial" w:hAnsi="Arial" w:cs="Arial"/>
          <w:b/>
          <w:sz w:val="22"/>
          <w:szCs w:val="22"/>
          <w:lang w:val="it-IT"/>
        </w:rPr>
        <w:tab/>
      </w:r>
      <w:r w:rsidRPr="00390F30">
        <w:rPr>
          <w:rFonts w:ascii="Arial" w:hAnsi="Arial" w:cs="Arial"/>
          <w:b/>
          <w:sz w:val="22"/>
          <w:szCs w:val="22"/>
          <w:lang w:val="it-IT"/>
        </w:rPr>
        <w:tab/>
      </w:r>
      <w:r w:rsidRPr="00390F30">
        <w:rPr>
          <w:rFonts w:ascii="Arial" w:hAnsi="Arial" w:cs="Arial"/>
          <w:b/>
          <w:sz w:val="22"/>
          <w:szCs w:val="22"/>
          <w:lang w:val="it-IT"/>
        </w:rPr>
        <w:tab/>
      </w:r>
      <w:r w:rsidRPr="00390F30">
        <w:rPr>
          <w:rFonts w:ascii="Arial" w:hAnsi="Arial" w:cs="Arial"/>
          <w:b/>
          <w:sz w:val="22"/>
          <w:szCs w:val="22"/>
          <w:lang w:val="it-IT"/>
        </w:rPr>
        <w:tab/>
        <w:t xml:space="preserve">PRILOG </w:t>
      </w:r>
      <w:r w:rsidR="00EE7B46" w:rsidRPr="00390F30">
        <w:rPr>
          <w:rFonts w:ascii="Arial" w:hAnsi="Arial" w:cs="Arial"/>
          <w:b/>
          <w:sz w:val="22"/>
          <w:szCs w:val="22"/>
          <w:lang w:val="it-IT"/>
        </w:rPr>
        <w:t>4</w:t>
      </w:r>
    </w:p>
    <w:p w14:paraId="0F6EAFE3" w14:textId="63992CB5" w:rsidR="00587C19" w:rsidRPr="00390F30" w:rsidRDefault="00587C19" w:rsidP="00587C19">
      <w:pPr>
        <w:jc w:val="center"/>
        <w:rPr>
          <w:rFonts w:ascii="Arial" w:hAnsi="Arial" w:cs="Arial"/>
          <w:b/>
          <w:sz w:val="22"/>
          <w:szCs w:val="22"/>
          <w:lang w:val="it-IT"/>
        </w:rPr>
      </w:pPr>
      <w:r w:rsidRPr="00390F30">
        <w:rPr>
          <w:rFonts w:ascii="Arial" w:hAnsi="Arial" w:cs="Arial"/>
          <w:b/>
          <w:sz w:val="22"/>
          <w:szCs w:val="22"/>
          <w:lang w:val="it-IT"/>
        </w:rPr>
        <w:t>ODLUKA O KORIŠĆENJU ZAJEDNIČKOG OBEZBJEĐENJA U NACIONALNOM / ZAJEDNIČKOM TRANZITNOM POSTUPKU</w:t>
      </w:r>
    </w:p>
    <w:p w14:paraId="245E49B5" w14:textId="77777777" w:rsidR="00587C19" w:rsidRPr="00390F30" w:rsidRDefault="00587C19" w:rsidP="00587C19">
      <w:pPr>
        <w:jc w:val="center"/>
        <w:rPr>
          <w:rFonts w:ascii="Arial" w:hAnsi="Arial" w:cs="Arial"/>
          <w:bCs/>
          <w:sz w:val="22"/>
          <w:szCs w:val="22"/>
          <w:highlight w:val="yellow"/>
          <w:lang w:val="it-IT"/>
        </w:rPr>
      </w:pPr>
    </w:p>
    <w:p w14:paraId="503E635B" w14:textId="77777777" w:rsidR="00587C19" w:rsidRPr="00390F30" w:rsidRDefault="00587C19" w:rsidP="00587C19">
      <w:pPr>
        <w:pStyle w:val="BodyText"/>
        <w:spacing w:before="120"/>
        <w:ind w:firstLine="720"/>
        <w:rPr>
          <w:rFonts w:ascii="Arial" w:hAnsi="Arial" w:cs="Arial"/>
          <w:sz w:val="22"/>
          <w:szCs w:val="22"/>
          <w:highlight w:val="yellow"/>
          <w:lang w:val="it-IT"/>
        </w:rPr>
      </w:pPr>
      <w:r w:rsidRPr="00390F30">
        <w:rPr>
          <w:rFonts w:ascii="Arial" w:hAnsi="Arial" w:cs="Arial"/>
          <w:sz w:val="22"/>
          <w:szCs w:val="22"/>
          <w:highlight w:val="yellow"/>
          <w:lang w:val="it-IT"/>
        </w:rPr>
        <w:t xml:space="preserve">   </w:t>
      </w:r>
    </w:p>
    <w:p w14:paraId="04767DE8" w14:textId="77777777" w:rsidR="00587C19" w:rsidRPr="00390F30" w:rsidRDefault="00587C19" w:rsidP="00587C19">
      <w:pPr>
        <w:widowControl/>
        <w:spacing w:before="120" w:after="120"/>
        <w:jc w:val="both"/>
        <w:rPr>
          <w:rFonts w:ascii="Arial" w:hAnsi="Arial" w:cs="Arial"/>
          <w:color w:val="auto"/>
          <w:sz w:val="22"/>
          <w:szCs w:val="22"/>
          <w:highlight w:val="yellow"/>
          <w:lang w:val="it-IT" w:eastAsia="en-GB" w:bidi="ar-SA"/>
        </w:rPr>
      </w:pPr>
      <w:r w:rsidRPr="00390F30">
        <w:rPr>
          <w:rFonts w:ascii="Arial" w:hAnsi="Arial" w:cs="Arial"/>
          <w:color w:val="auto"/>
          <w:sz w:val="22"/>
          <w:szCs w:val="22"/>
          <w:lang w:val="it-IT" w:eastAsia="en-GB" w:bidi="ar-SA"/>
        </w:rPr>
        <w:t>Uprava carina, Grupa za obezbjeđenje carinskog duga, na osnovu Člana 16 Carinskog zakona ("Službeni list Crne Gore br. 086/22 od 03.08.2022) postupajući po osnovu zahtjeva privrednog društva ____________________________ sa sjedištem na adresi __________________________, ovim putem donosi:</w:t>
      </w:r>
    </w:p>
    <w:p w14:paraId="50C8CF00" w14:textId="77777777" w:rsidR="00587C19" w:rsidRPr="00390F30" w:rsidRDefault="00587C19" w:rsidP="00587C19">
      <w:pPr>
        <w:spacing w:before="120" w:after="120"/>
        <w:jc w:val="center"/>
        <w:rPr>
          <w:rFonts w:ascii="Arial" w:hAnsi="Arial" w:cs="Arial"/>
          <w:b/>
          <w:iCs/>
          <w:noProof/>
          <w:sz w:val="22"/>
          <w:szCs w:val="22"/>
          <w:highlight w:val="yellow"/>
          <w:lang w:val="it-IT"/>
        </w:rPr>
      </w:pPr>
      <w:r w:rsidRPr="00390F30">
        <w:rPr>
          <w:rFonts w:ascii="Arial" w:hAnsi="Arial" w:cs="Arial"/>
          <w:b/>
          <w:iCs/>
          <w:noProof/>
          <w:sz w:val="22"/>
          <w:szCs w:val="22"/>
          <w:highlight w:val="yellow"/>
          <w:lang w:val="it-IT"/>
        </w:rPr>
        <w:t xml:space="preserve"> </w:t>
      </w:r>
    </w:p>
    <w:p w14:paraId="42BA02CC" w14:textId="77777777" w:rsidR="00587C19" w:rsidRPr="00390F30" w:rsidRDefault="00587C19" w:rsidP="00587C19">
      <w:pPr>
        <w:spacing w:before="120" w:after="120"/>
        <w:jc w:val="center"/>
        <w:rPr>
          <w:rFonts w:ascii="Arial" w:hAnsi="Arial" w:cs="Arial"/>
          <w:b/>
          <w:sz w:val="22"/>
          <w:szCs w:val="22"/>
          <w:lang w:val="it-IT"/>
        </w:rPr>
      </w:pPr>
      <w:r w:rsidRPr="00390F30">
        <w:rPr>
          <w:rFonts w:ascii="Arial" w:hAnsi="Arial" w:cs="Arial"/>
          <w:b/>
          <w:iCs/>
          <w:noProof/>
          <w:sz w:val="22"/>
          <w:szCs w:val="22"/>
          <w:lang w:val="it-IT"/>
        </w:rPr>
        <w:t>ODLUKU</w:t>
      </w:r>
    </w:p>
    <w:p w14:paraId="750A371B" w14:textId="77777777" w:rsidR="00587C19" w:rsidRPr="00390F30" w:rsidRDefault="00587C19" w:rsidP="00587C19">
      <w:pPr>
        <w:spacing w:before="120" w:after="120"/>
        <w:rPr>
          <w:rFonts w:ascii="Arial" w:hAnsi="Arial" w:cs="Arial"/>
          <w:b/>
          <w:sz w:val="22"/>
          <w:szCs w:val="22"/>
          <w:highlight w:val="yellow"/>
          <w:u w:val="single"/>
          <w:lang w:val="it-IT"/>
        </w:rPr>
      </w:pPr>
      <w:r w:rsidRPr="00390F30">
        <w:rPr>
          <w:rFonts w:ascii="Arial" w:hAnsi="Arial" w:cs="Arial"/>
          <w:b/>
          <w:sz w:val="22"/>
          <w:szCs w:val="22"/>
          <w:highlight w:val="yellow"/>
          <w:u w:val="single"/>
          <w:lang w:val="it-IT"/>
        </w:rPr>
        <w:t xml:space="preserve">                                                        </w:t>
      </w:r>
    </w:p>
    <w:p w14:paraId="23F0EF56" w14:textId="77777777" w:rsidR="00587C19" w:rsidRPr="00390F30" w:rsidRDefault="00587C19" w:rsidP="00587C19">
      <w:pPr>
        <w:spacing w:before="120" w:after="120"/>
        <w:jc w:val="both"/>
        <w:rPr>
          <w:rFonts w:ascii="Arial" w:hAnsi="Arial" w:cs="Arial"/>
          <w:sz w:val="22"/>
          <w:szCs w:val="22"/>
          <w:lang w:val="it-IT"/>
        </w:rPr>
      </w:pPr>
      <w:r w:rsidRPr="00390F30">
        <w:rPr>
          <w:rFonts w:ascii="Arial" w:hAnsi="Arial" w:cs="Arial"/>
          <w:sz w:val="22"/>
          <w:szCs w:val="22"/>
          <w:lang w:val="it-IT"/>
        </w:rPr>
        <w:t>kojom se</w:t>
      </w:r>
      <w:r w:rsidRPr="00390F30">
        <w:rPr>
          <w:rFonts w:ascii="Arial" w:hAnsi="Arial" w:cs="Arial"/>
          <w:b/>
          <w:sz w:val="22"/>
          <w:szCs w:val="22"/>
          <w:lang w:val="it-IT"/>
        </w:rPr>
        <w:t xml:space="preserve"> ODOBRAVA </w:t>
      </w:r>
      <w:r w:rsidRPr="00390F30">
        <w:rPr>
          <w:rFonts w:ascii="Arial" w:hAnsi="Arial" w:cs="Arial"/>
          <w:bCs/>
          <w:sz w:val="22"/>
          <w:szCs w:val="22"/>
          <w:lang w:val="it-IT"/>
        </w:rPr>
        <w:t>privrednom društvu</w:t>
      </w:r>
      <w:r w:rsidRPr="00390F30">
        <w:rPr>
          <w:rFonts w:ascii="Arial" w:hAnsi="Arial" w:cs="Arial"/>
          <w:b/>
          <w:sz w:val="22"/>
          <w:szCs w:val="22"/>
          <w:lang w:val="it-IT"/>
        </w:rPr>
        <w:t xml:space="preserve"> ___________________________________</w:t>
      </w:r>
      <w:r w:rsidRPr="00390F30">
        <w:rPr>
          <w:rFonts w:ascii="Arial" w:hAnsi="Arial" w:cs="Arial"/>
          <w:sz w:val="22"/>
          <w:szCs w:val="22"/>
          <w:lang w:val="it-IT"/>
        </w:rPr>
        <w:t xml:space="preserve"> sa sjedištem na adresi ___________________ (u daljem tekstu: nosilac odobrenja), KORIŠĆENJE OSLOBOĐENJA OD PODNOŠENJA OBEZBJEĐENJA za plaćanje carinskog duga koji može nastati za robu transportovanu u nacionalnom / zajedničkom tranzitnom postupku.  </w:t>
      </w:r>
    </w:p>
    <w:p w14:paraId="6D1A78B3" w14:textId="77777777" w:rsidR="00587C19" w:rsidRPr="00390F30" w:rsidRDefault="00587C19" w:rsidP="00587C19">
      <w:pPr>
        <w:pStyle w:val="ListParagraph"/>
        <w:spacing w:before="120" w:after="120"/>
        <w:ind w:left="0"/>
        <w:jc w:val="both"/>
        <w:rPr>
          <w:rFonts w:ascii="Arial" w:hAnsi="Arial" w:cs="Arial"/>
          <w:sz w:val="22"/>
          <w:szCs w:val="22"/>
          <w:lang w:val="it-IT"/>
        </w:rPr>
      </w:pPr>
    </w:p>
    <w:p w14:paraId="2B956FA7" w14:textId="77777777" w:rsidR="00587C19" w:rsidRPr="00EE20B2" w:rsidRDefault="00587C19" w:rsidP="00587C19">
      <w:pPr>
        <w:spacing w:before="120" w:after="120"/>
        <w:jc w:val="both"/>
        <w:rPr>
          <w:rFonts w:ascii="Arial" w:hAnsi="Arial" w:cs="Arial"/>
          <w:sz w:val="22"/>
          <w:szCs w:val="22"/>
          <w:lang w:val="it-IT"/>
        </w:rPr>
      </w:pPr>
      <w:r w:rsidRPr="00EE20B2">
        <w:rPr>
          <w:rFonts w:ascii="Arial" w:hAnsi="Arial" w:cs="Arial"/>
          <w:sz w:val="22"/>
          <w:szCs w:val="22"/>
          <w:lang w:val="it-IT"/>
        </w:rPr>
        <w:t>Referentni broj garancije (GRN) po ovoj odluci je ____________________</w:t>
      </w:r>
    </w:p>
    <w:p w14:paraId="1EE920A1" w14:textId="77777777" w:rsidR="00587C19" w:rsidRPr="00EE20B2" w:rsidRDefault="00587C19" w:rsidP="00587C19">
      <w:pPr>
        <w:pStyle w:val="ListParagraph"/>
        <w:spacing w:before="120" w:after="120"/>
        <w:ind w:left="0"/>
        <w:rPr>
          <w:rFonts w:ascii="Arial" w:hAnsi="Arial" w:cs="Arial"/>
          <w:sz w:val="22"/>
          <w:szCs w:val="22"/>
          <w:lang w:val="it-IT"/>
        </w:rPr>
      </w:pPr>
    </w:p>
    <w:p w14:paraId="7095747C" w14:textId="77777777" w:rsidR="00587C19" w:rsidRPr="00EE20B2" w:rsidRDefault="00587C19" w:rsidP="00587C19">
      <w:pPr>
        <w:spacing w:before="120" w:after="120"/>
        <w:jc w:val="both"/>
        <w:rPr>
          <w:rFonts w:ascii="Arial" w:hAnsi="Arial" w:cs="Arial"/>
          <w:sz w:val="22"/>
          <w:szCs w:val="22"/>
          <w:lang w:val="it-IT"/>
        </w:rPr>
      </w:pPr>
      <w:r w:rsidRPr="00EE20B2">
        <w:rPr>
          <w:rFonts w:ascii="Arial" w:hAnsi="Arial" w:cs="Arial"/>
          <w:sz w:val="22"/>
          <w:szCs w:val="22"/>
          <w:lang w:val="it-IT"/>
        </w:rPr>
        <w:t>Predloženi referentni iznos od _______________ EUR se prihvata.</w:t>
      </w:r>
    </w:p>
    <w:p w14:paraId="30A2BB80" w14:textId="77777777" w:rsidR="00587C19" w:rsidRPr="00EE20B2" w:rsidRDefault="00587C19" w:rsidP="00587C19">
      <w:pPr>
        <w:pStyle w:val="ListParagraph"/>
        <w:spacing w:before="120" w:after="120"/>
        <w:ind w:left="0"/>
        <w:rPr>
          <w:rFonts w:ascii="Arial" w:hAnsi="Arial" w:cs="Arial"/>
          <w:sz w:val="22"/>
          <w:szCs w:val="22"/>
          <w:highlight w:val="yellow"/>
          <w:lang w:val="it-IT"/>
        </w:rPr>
      </w:pPr>
    </w:p>
    <w:p w14:paraId="6DFFDA1D" w14:textId="77777777" w:rsidR="00587C19" w:rsidRPr="00EE20B2" w:rsidRDefault="00587C19" w:rsidP="00587C19">
      <w:pPr>
        <w:spacing w:before="120" w:after="120"/>
        <w:jc w:val="both"/>
        <w:rPr>
          <w:rFonts w:ascii="Arial" w:hAnsi="Arial" w:cs="Arial"/>
          <w:sz w:val="22"/>
          <w:szCs w:val="22"/>
          <w:lang w:val="it-IT"/>
        </w:rPr>
      </w:pPr>
      <w:r w:rsidRPr="00EE20B2">
        <w:rPr>
          <w:rFonts w:ascii="Arial" w:hAnsi="Arial" w:cs="Arial"/>
          <w:sz w:val="22"/>
          <w:szCs w:val="22"/>
          <w:lang w:val="it-IT"/>
        </w:rPr>
        <w:t>U slučaju da nosilac odobrenja koristi oslobođenje od podnošenja obezbjeđenja, dužan je da koristi GRN (referentni broj garancije) i sekundarne pristupne šifre kada je tranzitnu deklaraciju podnio elektronskim putem u skladu sa članom 8. Carinskog zakona ili članom 4. Dodatak I, Glava I, poglavlje II Konvencije o zajedničkom tranzitnom postupku.</w:t>
      </w:r>
    </w:p>
    <w:p w14:paraId="0B5F88B8" w14:textId="77777777" w:rsidR="00587C19" w:rsidRPr="00EE20B2" w:rsidRDefault="00587C19" w:rsidP="00587C19">
      <w:pPr>
        <w:spacing w:before="120" w:after="120"/>
        <w:jc w:val="both"/>
        <w:rPr>
          <w:rFonts w:ascii="Arial" w:hAnsi="Arial" w:cs="Arial"/>
          <w:sz w:val="22"/>
          <w:szCs w:val="22"/>
          <w:lang w:val="it-IT"/>
        </w:rPr>
      </w:pPr>
      <w:r w:rsidRPr="00EE20B2">
        <w:rPr>
          <w:rFonts w:ascii="Arial" w:hAnsi="Arial" w:cs="Arial"/>
          <w:sz w:val="22"/>
          <w:szCs w:val="22"/>
          <w:lang w:val="it-IT"/>
        </w:rPr>
        <w:t>Sekundarnu pristupnu šifru postavlja nosilac odobrenja na osnovu primarne pristupne šifre i u skladu sa pravilima i uslovima koje utvrđuje Grupa za obezbjeđenje carinskog duga.</w:t>
      </w:r>
    </w:p>
    <w:p w14:paraId="6B0CA9D2" w14:textId="77777777" w:rsidR="00587C19" w:rsidRPr="00EE20B2" w:rsidRDefault="00587C19" w:rsidP="00587C19">
      <w:pPr>
        <w:spacing w:before="120" w:after="120"/>
        <w:jc w:val="both"/>
        <w:rPr>
          <w:rFonts w:ascii="Arial" w:hAnsi="Arial" w:cs="Arial"/>
          <w:sz w:val="22"/>
          <w:szCs w:val="22"/>
          <w:lang w:val="it-IT"/>
        </w:rPr>
      </w:pPr>
      <w:r w:rsidRPr="00EE20B2">
        <w:rPr>
          <w:rFonts w:ascii="Arial" w:hAnsi="Arial" w:cs="Arial"/>
          <w:sz w:val="22"/>
          <w:szCs w:val="22"/>
          <w:lang w:val="it-IT"/>
        </w:rPr>
        <w:t xml:space="preserve">Referentni iznos određuje se u skladu sa članom </w:t>
      </w:r>
      <w:r w:rsidRPr="00EE20B2">
        <w:rPr>
          <w:rFonts w:ascii="Arial" w:hAnsi="Arial" w:cs="Arial"/>
          <w:color w:val="auto"/>
          <w:sz w:val="22"/>
          <w:szCs w:val="22"/>
          <w:lang w:val="it-IT" w:eastAsia="nl-NL" w:bidi="ar-SA"/>
        </w:rPr>
        <w:t>212 Uredbe o bližem načinu sprovođenja carinskih postupaka I carinskih formalnosti</w:t>
      </w:r>
      <w:r w:rsidRPr="00EE20B2">
        <w:rPr>
          <w:rFonts w:ascii="Arial" w:hAnsi="Arial" w:cs="Arial"/>
          <w:sz w:val="22"/>
          <w:szCs w:val="22"/>
          <w:lang w:val="it-IT"/>
        </w:rPr>
        <w:t xml:space="preserve"> ili člana 74 Dodatka I, Glave III, poglavlja II Konvencije o zajedničkom tranzitnom postupku.</w:t>
      </w:r>
    </w:p>
    <w:p w14:paraId="5FDBD938" w14:textId="77777777" w:rsidR="00587C19" w:rsidRPr="00EE20B2" w:rsidRDefault="00587C19" w:rsidP="00587C19">
      <w:pPr>
        <w:spacing w:before="120" w:after="120"/>
        <w:jc w:val="both"/>
        <w:rPr>
          <w:rFonts w:ascii="Arial" w:hAnsi="Arial" w:cs="Arial"/>
          <w:sz w:val="22"/>
          <w:szCs w:val="22"/>
          <w:lang w:val="it-IT"/>
        </w:rPr>
      </w:pPr>
      <w:r w:rsidRPr="00EE20B2">
        <w:rPr>
          <w:rFonts w:ascii="Arial" w:hAnsi="Arial" w:cs="Arial"/>
          <w:sz w:val="22"/>
          <w:szCs w:val="22"/>
          <w:lang w:val="it-IT"/>
        </w:rPr>
        <w:t>Nosilac odobrenja dužan je da carinskom organu dostavi potreban broj sertifikata o oslobođenju obaveze podnošenja obezbjeđenja u roku od 30 dana od dana prijema ove odluke.</w:t>
      </w:r>
    </w:p>
    <w:p w14:paraId="102923F8" w14:textId="77777777" w:rsidR="00587C19" w:rsidRPr="00EE20B2" w:rsidRDefault="00587C19" w:rsidP="00587C19">
      <w:pPr>
        <w:spacing w:before="120" w:after="120"/>
        <w:jc w:val="both"/>
        <w:rPr>
          <w:rFonts w:ascii="Arial" w:hAnsi="Arial" w:cs="Arial"/>
          <w:sz w:val="22"/>
          <w:szCs w:val="22"/>
          <w:lang w:val="it-IT"/>
        </w:rPr>
      </w:pPr>
      <w:r w:rsidRPr="00EE20B2">
        <w:rPr>
          <w:rFonts w:ascii="Arial" w:hAnsi="Arial" w:cs="Arial"/>
          <w:sz w:val="22"/>
          <w:szCs w:val="22"/>
          <w:lang w:val="it-IT"/>
        </w:rPr>
        <w:t>Period važenja sertifikata je najviše pet godine, s tim što carinska ispostava može da produži taj period za period koji ne može biti duži od pet godina.</w:t>
      </w:r>
    </w:p>
    <w:p w14:paraId="1555A6C8" w14:textId="77777777" w:rsidR="00587C19" w:rsidRPr="00EE20B2" w:rsidRDefault="00587C19" w:rsidP="00587C19">
      <w:pPr>
        <w:spacing w:before="120" w:after="120"/>
        <w:jc w:val="both"/>
        <w:rPr>
          <w:rFonts w:ascii="Arial" w:hAnsi="Arial" w:cs="Arial"/>
          <w:sz w:val="22"/>
          <w:szCs w:val="22"/>
          <w:lang w:val="it-IT"/>
        </w:rPr>
      </w:pPr>
      <w:r w:rsidRPr="00EE20B2">
        <w:rPr>
          <w:rFonts w:ascii="Arial" w:hAnsi="Arial" w:cs="Arial"/>
          <w:sz w:val="22"/>
          <w:szCs w:val="22"/>
          <w:lang w:val="it-IT"/>
        </w:rPr>
        <w:t>Nosilac odobrenja će osigurati da korišćeni iznosi ne prelaze iznos referentnog iznosa, uključujući iznos carinskog duga za robu stavljenu u postupke koji nisu okončani.</w:t>
      </w:r>
    </w:p>
    <w:p w14:paraId="11EBF74A" w14:textId="77777777" w:rsidR="00587C19" w:rsidRPr="00EE20B2" w:rsidRDefault="00587C19" w:rsidP="00587C19">
      <w:pPr>
        <w:spacing w:before="120" w:after="120"/>
        <w:jc w:val="both"/>
        <w:rPr>
          <w:rFonts w:ascii="Arial" w:hAnsi="Arial" w:cs="Arial"/>
          <w:sz w:val="22"/>
          <w:szCs w:val="22"/>
          <w:lang w:val="it-IT"/>
        </w:rPr>
      </w:pPr>
      <w:r w:rsidRPr="00EE20B2">
        <w:rPr>
          <w:rFonts w:ascii="Arial" w:hAnsi="Arial" w:cs="Arial"/>
          <w:sz w:val="22"/>
          <w:szCs w:val="22"/>
          <w:lang w:val="it-IT"/>
        </w:rPr>
        <w:t>Nosilac odobrenja obavijestiće carinske ispostavu ako je utvrđeni iznos ispod minimuma neophodnog za pokrivanje njegovih aktivnosti u tranzitnom postupku.</w:t>
      </w:r>
    </w:p>
    <w:p w14:paraId="247A80F1" w14:textId="77777777" w:rsidR="00587C19" w:rsidRPr="00EE20B2" w:rsidRDefault="00587C19" w:rsidP="00587C19">
      <w:pPr>
        <w:spacing w:before="120" w:after="120"/>
        <w:jc w:val="both"/>
        <w:rPr>
          <w:rFonts w:ascii="Arial" w:hAnsi="Arial" w:cs="Arial"/>
          <w:sz w:val="22"/>
          <w:szCs w:val="22"/>
          <w:lang w:val="it-IT"/>
        </w:rPr>
      </w:pPr>
      <w:r w:rsidRPr="00EE20B2">
        <w:rPr>
          <w:rFonts w:ascii="Arial" w:hAnsi="Arial" w:cs="Arial"/>
          <w:sz w:val="22"/>
          <w:szCs w:val="22"/>
          <w:lang w:val="it-IT"/>
        </w:rPr>
        <w:t>Evidenciju svih tranzitnih deklaracija kojima se odobrava korišćenje oslobođenja od podnošenja obezbjeđenja od plaćanja carinskog duga koji može nastati za robu koja se prevozi u tranzitnom postupku vodiće nosilac odobrenja na osnovu odobrenja referentnog broja garancije.</w:t>
      </w:r>
    </w:p>
    <w:p w14:paraId="0AB153BA" w14:textId="77777777" w:rsidR="00587C19" w:rsidRPr="00EE20B2" w:rsidRDefault="00587C19" w:rsidP="00587C19">
      <w:pPr>
        <w:spacing w:before="120" w:after="120"/>
        <w:jc w:val="both"/>
        <w:rPr>
          <w:rFonts w:ascii="Arial" w:hAnsi="Arial" w:cs="Arial"/>
          <w:sz w:val="22"/>
          <w:szCs w:val="22"/>
          <w:lang w:val="it-IT"/>
        </w:rPr>
      </w:pPr>
      <w:r w:rsidRPr="00EE20B2">
        <w:rPr>
          <w:rFonts w:ascii="Arial" w:hAnsi="Arial" w:cs="Arial"/>
          <w:sz w:val="22"/>
          <w:szCs w:val="22"/>
          <w:lang w:val="it-IT"/>
        </w:rPr>
        <w:t>Jednom godišnje, a najkasnije do kraja januara, nosilac odobrenja dužan je da carinskoj ispostavi podnese pisani izvještaj o svim tranzitnim postupcima koje je sproveo tokom protekle godine.</w:t>
      </w:r>
    </w:p>
    <w:p w14:paraId="4FE5C68F" w14:textId="77777777" w:rsidR="00587C19" w:rsidRPr="00EE20B2" w:rsidRDefault="00587C19" w:rsidP="00587C19">
      <w:pPr>
        <w:spacing w:before="120" w:after="120"/>
        <w:jc w:val="both"/>
        <w:rPr>
          <w:rFonts w:ascii="Arial" w:hAnsi="Arial" w:cs="Arial"/>
          <w:sz w:val="22"/>
          <w:szCs w:val="22"/>
          <w:lang w:val="it-IT"/>
        </w:rPr>
      </w:pPr>
      <w:r w:rsidRPr="00EE20B2">
        <w:rPr>
          <w:rFonts w:ascii="Arial" w:hAnsi="Arial" w:cs="Arial"/>
          <w:sz w:val="22"/>
          <w:szCs w:val="22"/>
          <w:lang w:val="it-IT"/>
        </w:rPr>
        <w:t>Na zahtjev Uprave carina, nosilac odobrenja dužan je da omogući pristup dokumentaciji koja se odnosi na vođenje evidencije i dostavi svu dokumentaciju koja se odnosi na izdato odobrenje.</w:t>
      </w:r>
    </w:p>
    <w:p w14:paraId="3CFF3A6F" w14:textId="77777777" w:rsidR="00587C19" w:rsidRDefault="00587C19" w:rsidP="00587C19">
      <w:pPr>
        <w:spacing w:before="120" w:after="120"/>
        <w:jc w:val="both"/>
        <w:rPr>
          <w:rFonts w:ascii="Arial" w:hAnsi="Arial" w:cs="Arial"/>
          <w:sz w:val="22"/>
          <w:szCs w:val="22"/>
          <w:lang w:val="en-GB"/>
        </w:rPr>
      </w:pPr>
      <w:r w:rsidRPr="00432E6A">
        <w:rPr>
          <w:rFonts w:ascii="Arial" w:hAnsi="Arial" w:cs="Arial"/>
          <w:sz w:val="22"/>
          <w:szCs w:val="22"/>
          <w:lang w:val="en-GB"/>
        </w:rPr>
        <w:lastRenderedPageBreak/>
        <w:t>Važ</w:t>
      </w:r>
      <w:r>
        <w:rPr>
          <w:rFonts w:ascii="Arial" w:hAnsi="Arial" w:cs="Arial"/>
          <w:sz w:val="22"/>
          <w:szCs w:val="22"/>
          <w:lang w:val="en-GB"/>
        </w:rPr>
        <w:t xml:space="preserve">enje </w:t>
      </w:r>
      <w:r w:rsidRPr="00432E6A">
        <w:rPr>
          <w:rFonts w:ascii="Arial" w:hAnsi="Arial" w:cs="Arial"/>
          <w:sz w:val="22"/>
          <w:szCs w:val="22"/>
          <w:lang w:val="en-GB"/>
        </w:rPr>
        <w:t>ove odluke nije ograničen</w:t>
      </w:r>
      <w:r>
        <w:rPr>
          <w:rFonts w:ascii="Arial" w:hAnsi="Arial" w:cs="Arial"/>
          <w:sz w:val="22"/>
          <w:szCs w:val="22"/>
          <w:lang w:val="en-GB"/>
        </w:rPr>
        <w:t>o</w:t>
      </w:r>
      <w:r w:rsidRPr="00432E6A">
        <w:rPr>
          <w:rFonts w:ascii="Arial" w:hAnsi="Arial" w:cs="Arial"/>
          <w:sz w:val="22"/>
          <w:szCs w:val="22"/>
          <w:lang w:val="en-GB"/>
        </w:rPr>
        <w:t>.</w:t>
      </w:r>
    </w:p>
    <w:p w14:paraId="2671900A" w14:textId="77777777" w:rsidR="00587C19" w:rsidRPr="00777969" w:rsidRDefault="00587C19" w:rsidP="00587C19">
      <w:pPr>
        <w:pStyle w:val="ListParagraph"/>
        <w:spacing w:before="120" w:after="120"/>
        <w:rPr>
          <w:rFonts w:ascii="Arial" w:hAnsi="Arial" w:cs="Arial"/>
          <w:sz w:val="22"/>
          <w:szCs w:val="22"/>
          <w:highlight w:val="yellow"/>
          <w:lang w:val="en-GB"/>
        </w:rPr>
      </w:pPr>
    </w:p>
    <w:p w14:paraId="6DAF8FB2" w14:textId="77777777" w:rsidR="00587C19" w:rsidRPr="00777969" w:rsidRDefault="00587C19" w:rsidP="00587C19">
      <w:pPr>
        <w:spacing w:before="120" w:after="120"/>
        <w:rPr>
          <w:rFonts w:ascii="Arial" w:hAnsi="Arial" w:cs="Arial"/>
          <w:sz w:val="22"/>
          <w:szCs w:val="22"/>
          <w:highlight w:val="yellow"/>
          <w:lang w:val="en-GB"/>
        </w:rPr>
      </w:pPr>
    </w:p>
    <w:p w14:paraId="0328851F" w14:textId="77777777" w:rsidR="00587C19" w:rsidRPr="00432E6A" w:rsidRDefault="00587C19" w:rsidP="00587C19">
      <w:pPr>
        <w:spacing w:before="120" w:after="120"/>
        <w:jc w:val="center"/>
        <w:rPr>
          <w:rFonts w:ascii="Arial" w:hAnsi="Arial" w:cs="Arial"/>
          <w:b/>
          <w:iCs/>
          <w:noProof/>
          <w:sz w:val="22"/>
          <w:szCs w:val="22"/>
          <w:lang w:val="en-GB"/>
        </w:rPr>
      </w:pPr>
      <w:r w:rsidRPr="00432E6A">
        <w:rPr>
          <w:rFonts w:ascii="Arial" w:hAnsi="Arial" w:cs="Arial"/>
          <w:b/>
          <w:iCs/>
          <w:noProof/>
          <w:sz w:val="22"/>
          <w:szCs w:val="22"/>
          <w:lang w:val="en-GB"/>
        </w:rPr>
        <w:t>OBRAZLOŽENJE</w:t>
      </w:r>
    </w:p>
    <w:p w14:paraId="4487A7A4" w14:textId="77777777" w:rsidR="00587C19" w:rsidRPr="00777969" w:rsidRDefault="00587C19" w:rsidP="00587C19">
      <w:pPr>
        <w:spacing w:before="120" w:after="120"/>
        <w:ind w:left="2880" w:firstLine="720"/>
        <w:jc w:val="both"/>
        <w:rPr>
          <w:rFonts w:ascii="Arial" w:hAnsi="Arial" w:cs="Arial"/>
          <w:b/>
          <w:sz w:val="22"/>
          <w:szCs w:val="22"/>
          <w:highlight w:val="yellow"/>
          <w:lang w:val="en-GB"/>
        </w:rPr>
      </w:pPr>
    </w:p>
    <w:p w14:paraId="23370CF5" w14:textId="77777777" w:rsidR="00587C19" w:rsidRPr="00FC2BDE" w:rsidRDefault="00587C19" w:rsidP="00587C19">
      <w:pPr>
        <w:spacing w:before="120" w:after="120"/>
        <w:jc w:val="both"/>
        <w:rPr>
          <w:rFonts w:ascii="Arial" w:hAnsi="Arial" w:cs="Arial"/>
          <w:sz w:val="22"/>
          <w:szCs w:val="22"/>
          <w:lang w:val="en-GB"/>
        </w:rPr>
      </w:pPr>
      <w:r>
        <w:rPr>
          <w:rFonts w:ascii="Arial" w:hAnsi="Arial" w:cs="Arial"/>
          <w:sz w:val="22"/>
          <w:szCs w:val="22"/>
          <w:lang w:val="en-GB"/>
        </w:rPr>
        <w:t>Privredno društvo</w:t>
      </w:r>
      <w:r w:rsidRPr="00FC2BDE">
        <w:rPr>
          <w:rFonts w:ascii="Arial" w:hAnsi="Arial" w:cs="Arial"/>
          <w:sz w:val="22"/>
          <w:szCs w:val="22"/>
          <w:lang w:val="en-GB"/>
        </w:rPr>
        <w:t>____________________________ sa sjedištem na adresi ________, dana _________, podnijel</w:t>
      </w:r>
      <w:r>
        <w:rPr>
          <w:rFonts w:ascii="Arial" w:hAnsi="Arial" w:cs="Arial"/>
          <w:sz w:val="22"/>
          <w:szCs w:val="22"/>
          <w:lang w:val="en-GB"/>
        </w:rPr>
        <w:t>o je</w:t>
      </w:r>
      <w:r w:rsidRPr="00FC2BDE">
        <w:rPr>
          <w:rFonts w:ascii="Arial" w:hAnsi="Arial" w:cs="Arial"/>
          <w:sz w:val="22"/>
          <w:szCs w:val="22"/>
          <w:lang w:val="en-GB"/>
        </w:rPr>
        <w:t xml:space="preserve"> </w:t>
      </w:r>
      <w:r w:rsidRPr="0085150D">
        <w:rPr>
          <w:rFonts w:ascii="Arial" w:hAnsi="Arial" w:cs="Arial"/>
          <w:color w:val="auto"/>
          <w:sz w:val="22"/>
          <w:szCs w:val="22"/>
          <w:lang w:val="en-GB" w:eastAsia="en-GB" w:bidi="ar-SA"/>
        </w:rPr>
        <w:t>Grup</w:t>
      </w:r>
      <w:r>
        <w:rPr>
          <w:rFonts w:ascii="Arial" w:hAnsi="Arial" w:cs="Arial"/>
          <w:sz w:val="22"/>
          <w:szCs w:val="22"/>
          <w:lang w:val="en-GB" w:eastAsia="en-GB"/>
        </w:rPr>
        <w:t>i</w:t>
      </w:r>
      <w:r w:rsidRPr="0085150D">
        <w:rPr>
          <w:rFonts w:ascii="Arial" w:hAnsi="Arial" w:cs="Arial"/>
          <w:color w:val="auto"/>
          <w:sz w:val="22"/>
          <w:szCs w:val="22"/>
          <w:lang w:val="en-GB" w:eastAsia="en-GB" w:bidi="ar-SA"/>
        </w:rPr>
        <w:t xml:space="preserve"> za obezbjeđenje carinskog duga</w:t>
      </w:r>
      <w:r w:rsidRPr="00FC2BDE">
        <w:rPr>
          <w:rFonts w:ascii="Arial" w:hAnsi="Arial" w:cs="Arial"/>
          <w:sz w:val="22"/>
          <w:szCs w:val="22"/>
          <w:lang w:val="en-GB"/>
        </w:rPr>
        <w:t xml:space="preserve"> __________ zahtjev za odobrenje korišćenja oslobođenja od podnošenja obezbjeđenja u nacionalnom / zajedničkom tranzitnom postupku.</w:t>
      </w:r>
    </w:p>
    <w:p w14:paraId="11F8DD56" w14:textId="77777777" w:rsidR="00587C19" w:rsidRPr="00EE20B2" w:rsidRDefault="00587C19" w:rsidP="00587C19">
      <w:pPr>
        <w:spacing w:before="120" w:after="120"/>
        <w:jc w:val="both"/>
        <w:rPr>
          <w:rFonts w:ascii="Arial" w:hAnsi="Arial" w:cs="Arial"/>
          <w:sz w:val="22"/>
          <w:szCs w:val="22"/>
          <w:lang w:val="it-IT"/>
        </w:rPr>
      </w:pPr>
      <w:r w:rsidRPr="00EE20B2">
        <w:rPr>
          <w:rFonts w:ascii="Arial" w:hAnsi="Arial" w:cs="Arial"/>
          <w:sz w:val="22"/>
          <w:szCs w:val="22"/>
          <w:lang w:val="it-IT"/>
        </w:rPr>
        <w:t>Uz zahtjev su priloženi sljedeći dokumenti: _________________</w:t>
      </w:r>
    </w:p>
    <w:p w14:paraId="134FE6EA" w14:textId="77777777" w:rsidR="00587C19" w:rsidRPr="00EE20B2" w:rsidRDefault="00587C19" w:rsidP="00587C19">
      <w:pPr>
        <w:spacing w:before="120" w:after="120"/>
        <w:jc w:val="both"/>
        <w:rPr>
          <w:rFonts w:ascii="Arial" w:hAnsi="Arial" w:cs="Arial"/>
          <w:sz w:val="22"/>
          <w:szCs w:val="22"/>
          <w:highlight w:val="yellow"/>
          <w:lang w:val="it-IT"/>
        </w:rPr>
      </w:pPr>
      <w:r w:rsidRPr="00EE20B2">
        <w:rPr>
          <w:rFonts w:ascii="Arial" w:hAnsi="Arial" w:cs="Arial"/>
          <w:color w:val="auto"/>
          <w:sz w:val="22"/>
          <w:szCs w:val="22"/>
          <w:lang w:val="it-IT" w:eastAsia="en-GB" w:bidi="ar-SA"/>
        </w:rPr>
        <w:t>Grupa za obezbjeđenje carinskog duga</w:t>
      </w:r>
      <w:r w:rsidRPr="00EE20B2">
        <w:rPr>
          <w:rFonts w:ascii="Arial" w:hAnsi="Arial" w:cs="Arial"/>
          <w:sz w:val="22"/>
          <w:szCs w:val="22"/>
          <w:lang w:val="it-IT"/>
        </w:rPr>
        <w:t xml:space="preserve"> _________, nakon razmatranja zahtjeva i pregleda prateće dokumentacije priložene uz zahtjev, donija je odluku broj _________________ kojim je privrednom društvu ____________ odobreno korišćenje oslobođenja od podnošenja obezbjeđenja za nacionalni / zajednički tranzitni postupak.</w:t>
      </w:r>
    </w:p>
    <w:p w14:paraId="7B5A5B19" w14:textId="77777777" w:rsidR="00587C19" w:rsidRPr="00EE20B2" w:rsidRDefault="00587C19" w:rsidP="00587C19">
      <w:pPr>
        <w:spacing w:before="120" w:after="120"/>
        <w:jc w:val="both"/>
        <w:rPr>
          <w:rFonts w:ascii="Arial" w:hAnsi="Arial" w:cs="Arial"/>
          <w:sz w:val="22"/>
          <w:szCs w:val="22"/>
          <w:highlight w:val="yellow"/>
          <w:lang w:val="it-IT"/>
        </w:rPr>
      </w:pPr>
    </w:p>
    <w:p w14:paraId="5465C1D8" w14:textId="77777777" w:rsidR="00587C19" w:rsidRPr="00EE20B2" w:rsidRDefault="00587C19" w:rsidP="00587C19">
      <w:pPr>
        <w:spacing w:before="120" w:after="120"/>
        <w:jc w:val="both"/>
        <w:rPr>
          <w:rFonts w:ascii="Arial" w:hAnsi="Arial" w:cs="Arial"/>
          <w:sz w:val="22"/>
          <w:szCs w:val="22"/>
          <w:highlight w:val="yellow"/>
          <w:lang w:val="it-IT"/>
        </w:rPr>
      </w:pPr>
    </w:p>
    <w:p w14:paraId="5ECA6DBC" w14:textId="77777777" w:rsidR="00587C19" w:rsidRPr="0085150D" w:rsidRDefault="00587C19" w:rsidP="00587C19">
      <w:pPr>
        <w:widowControl/>
        <w:rPr>
          <w:rFonts w:ascii="Arial" w:hAnsi="Arial" w:cs="Arial"/>
          <w:color w:val="auto"/>
          <w:sz w:val="22"/>
          <w:lang w:val="sl-SI" w:eastAsia="nl-NL" w:bidi="ar-SA"/>
        </w:rPr>
      </w:pPr>
      <w:r w:rsidRPr="0085150D">
        <w:rPr>
          <w:rFonts w:ascii="Arial" w:eastAsia="Calibri" w:hAnsi="Arial" w:cs="Arial"/>
          <w:b/>
          <w:bCs/>
          <w:color w:val="auto"/>
          <w:sz w:val="22"/>
          <w:lang w:val="sl-SI" w:eastAsia="nl-NL" w:bidi="ar-SA"/>
        </w:rPr>
        <w:t>PRAVNA POUKA:</w:t>
      </w:r>
      <w:r w:rsidRPr="0085150D">
        <w:rPr>
          <w:rFonts w:ascii="Arial" w:eastAsia="Calibri" w:hAnsi="Arial" w:cs="Arial"/>
          <w:color w:val="auto"/>
          <w:sz w:val="22"/>
          <w:lang w:val="sl-SI" w:eastAsia="nl-NL" w:bidi="ar-SA"/>
        </w:rPr>
        <w:t xml:space="preserve"> Protiv ove odluke može se izjaviti žalba Ministarstvu finansija, u roku od 15 dana od dana prijema iste , preko Uprave carina sa 8 € administrativne takse (Sl.list br,18/19).</w:t>
      </w:r>
      <w:r w:rsidRPr="0085150D">
        <w:rPr>
          <w:rFonts w:ascii="Arial" w:hAnsi="Arial" w:cs="Arial"/>
          <w:color w:val="auto"/>
          <w:sz w:val="22"/>
          <w:lang w:val="sl-SI" w:eastAsia="nl-NL" w:bidi="ar-SA"/>
        </w:rPr>
        <w:t xml:space="preserve">  </w:t>
      </w:r>
    </w:p>
    <w:p w14:paraId="16E09F37" w14:textId="77777777" w:rsidR="00587C19" w:rsidRPr="00EE20B2" w:rsidRDefault="00587C19" w:rsidP="00587C19">
      <w:pPr>
        <w:widowControl/>
        <w:spacing w:before="120" w:after="120"/>
        <w:jc w:val="both"/>
        <w:rPr>
          <w:rFonts w:ascii="Arial" w:hAnsi="Arial" w:cs="Arial"/>
          <w:b/>
          <w:color w:val="auto"/>
          <w:sz w:val="22"/>
          <w:szCs w:val="22"/>
          <w:lang w:val="it-IT" w:eastAsia="nl-NL" w:bidi="ar-SA"/>
        </w:rPr>
      </w:pPr>
    </w:p>
    <w:p w14:paraId="4248B342" w14:textId="77777777" w:rsidR="00587C19" w:rsidRPr="00EE20B2" w:rsidRDefault="00587C19" w:rsidP="00587C19">
      <w:pPr>
        <w:widowControl/>
        <w:spacing w:before="120" w:after="120"/>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t xml:space="preserve">Dostavljeno: </w:t>
      </w:r>
    </w:p>
    <w:p w14:paraId="7A11C03E" w14:textId="77777777" w:rsidR="00587C19" w:rsidRPr="00EE20B2" w:rsidRDefault="00587C19" w:rsidP="00587C19">
      <w:pPr>
        <w:widowControl/>
        <w:spacing w:before="120" w:after="120"/>
        <w:rPr>
          <w:rFonts w:ascii="Arial" w:hAnsi="Arial" w:cs="Arial"/>
          <w:color w:val="auto"/>
          <w:sz w:val="22"/>
          <w:szCs w:val="22"/>
          <w:lang w:val="it-IT" w:eastAsia="nl-NL" w:bidi="ar-SA"/>
        </w:rPr>
      </w:pPr>
    </w:p>
    <w:p w14:paraId="1608FF7D" w14:textId="77777777" w:rsidR="00587C19" w:rsidRPr="00EE20B2" w:rsidRDefault="00587C19" w:rsidP="00587C19">
      <w:pPr>
        <w:widowControl/>
        <w:spacing w:before="120" w:after="120"/>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t>Obradio:</w:t>
      </w:r>
    </w:p>
    <w:p w14:paraId="3380BFCA" w14:textId="78274883" w:rsidR="005332A6" w:rsidRPr="00EE20B2" w:rsidRDefault="00587C19" w:rsidP="006946A0">
      <w:pPr>
        <w:widowControl/>
        <w:spacing w:before="120" w:after="120"/>
        <w:outlineLvl w:val="0"/>
        <w:rPr>
          <w:rFonts w:ascii="Arial" w:hAnsi="Arial" w:cs="Arial"/>
          <w:b/>
          <w:color w:val="auto"/>
          <w:sz w:val="22"/>
          <w:szCs w:val="22"/>
          <w:lang w:val="it-IT" w:eastAsia="nl-NL" w:bidi="ar-SA"/>
        </w:rPr>
      </w:pPr>
      <w:r w:rsidRPr="00EE20B2">
        <w:rPr>
          <w:rFonts w:ascii="Arial" w:hAnsi="Arial" w:cs="Arial"/>
          <w:b/>
          <w:color w:val="auto"/>
          <w:sz w:val="22"/>
          <w:szCs w:val="22"/>
          <w:lang w:val="it-IT" w:eastAsia="nl-NL" w:bidi="ar-SA"/>
        </w:rPr>
        <w:t xml:space="preserve">                                                                                                              DIREKTOR</w:t>
      </w:r>
    </w:p>
    <w:p w14:paraId="1615C706" w14:textId="5C80E75A" w:rsidR="006946A0" w:rsidRPr="00EE20B2" w:rsidRDefault="006946A0" w:rsidP="006946A0">
      <w:pPr>
        <w:widowControl/>
        <w:spacing w:before="120" w:after="120"/>
        <w:outlineLvl w:val="0"/>
        <w:rPr>
          <w:rFonts w:ascii="Arial" w:hAnsi="Arial" w:cs="Arial"/>
          <w:b/>
          <w:color w:val="auto"/>
          <w:sz w:val="22"/>
          <w:szCs w:val="22"/>
          <w:lang w:val="it-IT" w:eastAsia="nl-NL" w:bidi="ar-SA"/>
        </w:rPr>
      </w:pPr>
    </w:p>
    <w:p w14:paraId="58384E0C" w14:textId="031700D9" w:rsidR="006946A0" w:rsidRPr="00EE20B2" w:rsidRDefault="006946A0" w:rsidP="006946A0">
      <w:pPr>
        <w:widowControl/>
        <w:spacing w:before="120" w:after="120"/>
        <w:outlineLvl w:val="0"/>
        <w:rPr>
          <w:rFonts w:ascii="Arial" w:hAnsi="Arial" w:cs="Arial"/>
          <w:b/>
          <w:color w:val="auto"/>
          <w:sz w:val="22"/>
          <w:szCs w:val="22"/>
          <w:lang w:val="it-IT" w:eastAsia="nl-NL" w:bidi="ar-SA"/>
        </w:rPr>
      </w:pPr>
    </w:p>
    <w:p w14:paraId="24883A2F" w14:textId="192CDD25" w:rsidR="006946A0" w:rsidRPr="00EE20B2" w:rsidRDefault="006946A0" w:rsidP="006946A0">
      <w:pPr>
        <w:widowControl/>
        <w:spacing w:before="120" w:after="120"/>
        <w:outlineLvl w:val="0"/>
        <w:rPr>
          <w:rFonts w:ascii="Arial" w:hAnsi="Arial" w:cs="Arial"/>
          <w:b/>
          <w:color w:val="auto"/>
          <w:sz w:val="22"/>
          <w:szCs w:val="22"/>
          <w:lang w:val="it-IT" w:eastAsia="nl-NL" w:bidi="ar-SA"/>
        </w:rPr>
      </w:pPr>
    </w:p>
    <w:p w14:paraId="692C842B" w14:textId="6BD75A82" w:rsidR="006946A0" w:rsidRPr="00EE20B2" w:rsidRDefault="006946A0" w:rsidP="006946A0">
      <w:pPr>
        <w:widowControl/>
        <w:spacing w:before="120" w:after="120"/>
        <w:outlineLvl w:val="0"/>
        <w:rPr>
          <w:rFonts w:ascii="Arial" w:hAnsi="Arial" w:cs="Arial"/>
          <w:b/>
          <w:color w:val="auto"/>
          <w:sz w:val="22"/>
          <w:szCs w:val="22"/>
          <w:lang w:val="it-IT" w:eastAsia="nl-NL" w:bidi="ar-SA"/>
        </w:rPr>
      </w:pPr>
    </w:p>
    <w:p w14:paraId="3FB814DA" w14:textId="1404D121" w:rsidR="006946A0" w:rsidRPr="00EE20B2" w:rsidRDefault="006946A0" w:rsidP="006946A0">
      <w:pPr>
        <w:widowControl/>
        <w:spacing w:before="120" w:after="120"/>
        <w:outlineLvl w:val="0"/>
        <w:rPr>
          <w:rFonts w:ascii="Arial" w:hAnsi="Arial" w:cs="Arial"/>
          <w:b/>
          <w:color w:val="auto"/>
          <w:sz w:val="22"/>
          <w:szCs w:val="22"/>
          <w:lang w:val="it-IT" w:eastAsia="nl-NL" w:bidi="ar-SA"/>
        </w:rPr>
      </w:pPr>
    </w:p>
    <w:p w14:paraId="17D7A1FA" w14:textId="466DB622" w:rsidR="006946A0" w:rsidRPr="00EE20B2" w:rsidRDefault="006946A0" w:rsidP="006946A0">
      <w:pPr>
        <w:widowControl/>
        <w:spacing w:before="120" w:after="120"/>
        <w:outlineLvl w:val="0"/>
        <w:rPr>
          <w:rFonts w:ascii="Arial" w:hAnsi="Arial" w:cs="Arial"/>
          <w:b/>
          <w:color w:val="auto"/>
          <w:sz w:val="22"/>
          <w:szCs w:val="22"/>
          <w:lang w:val="it-IT" w:eastAsia="nl-NL" w:bidi="ar-SA"/>
        </w:rPr>
      </w:pPr>
    </w:p>
    <w:p w14:paraId="79F106AC" w14:textId="2E99E9E6" w:rsidR="006946A0" w:rsidRPr="00EE20B2" w:rsidRDefault="006946A0" w:rsidP="006946A0">
      <w:pPr>
        <w:widowControl/>
        <w:spacing w:before="120" w:after="120"/>
        <w:outlineLvl w:val="0"/>
        <w:rPr>
          <w:rFonts w:ascii="Arial" w:hAnsi="Arial" w:cs="Arial"/>
          <w:b/>
          <w:color w:val="auto"/>
          <w:sz w:val="22"/>
          <w:szCs w:val="22"/>
          <w:lang w:val="it-IT" w:eastAsia="nl-NL" w:bidi="ar-SA"/>
        </w:rPr>
      </w:pPr>
    </w:p>
    <w:p w14:paraId="61AEE84E" w14:textId="0E12EAAE" w:rsidR="006946A0" w:rsidRPr="00EE20B2" w:rsidRDefault="006946A0" w:rsidP="006946A0">
      <w:pPr>
        <w:widowControl/>
        <w:spacing w:before="120" w:after="120"/>
        <w:outlineLvl w:val="0"/>
        <w:rPr>
          <w:rFonts w:ascii="Arial" w:hAnsi="Arial" w:cs="Arial"/>
          <w:b/>
          <w:color w:val="auto"/>
          <w:sz w:val="22"/>
          <w:szCs w:val="22"/>
          <w:lang w:val="it-IT" w:eastAsia="nl-NL" w:bidi="ar-SA"/>
        </w:rPr>
      </w:pPr>
    </w:p>
    <w:p w14:paraId="06C1CFBC" w14:textId="544B0D74" w:rsidR="006946A0" w:rsidRPr="00EE20B2" w:rsidRDefault="006946A0" w:rsidP="006946A0">
      <w:pPr>
        <w:widowControl/>
        <w:spacing w:before="120" w:after="120"/>
        <w:outlineLvl w:val="0"/>
        <w:rPr>
          <w:rFonts w:ascii="Arial" w:hAnsi="Arial" w:cs="Arial"/>
          <w:b/>
          <w:color w:val="auto"/>
          <w:sz w:val="22"/>
          <w:szCs w:val="22"/>
          <w:lang w:val="it-IT" w:eastAsia="nl-NL" w:bidi="ar-SA"/>
        </w:rPr>
      </w:pPr>
    </w:p>
    <w:p w14:paraId="5E4FF0C8" w14:textId="3BD51A19" w:rsidR="006946A0" w:rsidRPr="00EE20B2" w:rsidRDefault="006946A0" w:rsidP="006946A0">
      <w:pPr>
        <w:widowControl/>
        <w:spacing w:before="120" w:after="120"/>
        <w:outlineLvl w:val="0"/>
        <w:rPr>
          <w:rFonts w:ascii="Arial" w:hAnsi="Arial" w:cs="Arial"/>
          <w:b/>
          <w:color w:val="auto"/>
          <w:sz w:val="22"/>
          <w:szCs w:val="22"/>
          <w:lang w:val="it-IT" w:eastAsia="nl-NL" w:bidi="ar-SA"/>
        </w:rPr>
      </w:pPr>
    </w:p>
    <w:p w14:paraId="79570B11" w14:textId="1B509126" w:rsidR="006946A0" w:rsidRPr="00EE20B2" w:rsidRDefault="006946A0" w:rsidP="006946A0">
      <w:pPr>
        <w:widowControl/>
        <w:spacing w:before="120" w:after="120"/>
        <w:outlineLvl w:val="0"/>
        <w:rPr>
          <w:rFonts w:ascii="Arial" w:hAnsi="Arial" w:cs="Arial"/>
          <w:b/>
          <w:color w:val="auto"/>
          <w:sz w:val="22"/>
          <w:szCs w:val="22"/>
          <w:lang w:val="it-IT" w:eastAsia="nl-NL" w:bidi="ar-SA"/>
        </w:rPr>
      </w:pPr>
    </w:p>
    <w:p w14:paraId="7CDD2FF3" w14:textId="4C85729D" w:rsidR="006946A0" w:rsidRPr="00EE20B2" w:rsidRDefault="006946A0" w:rsidP="006946A0">
      <w:pPr>
        <w:widowControl/>
        <w:spacing w:before="120" w:after="120"/>
        <w:outlineLvl w:val="0"/>
        <w:rPr>
          <w:rFonts w:ascii="Arial" w:hAnsi="Arial" w:cs="Arial"/>
          <w:b/>
          <w:color w:val="auto"/>
          <w:sz w:val="22"/>
          <w:szCs w:val="22"/>
          <w:lang w:val="it-IT" w:eastAsia="nl-NL" w:bidi="ar-SA"/>
        </w:rPr>
      </w:pPr>
    </w:p>
    <w:p w14:paraId="368ADC42" w14:textId="0830A70C" w:rsidR="006946A0" w:rsidRPr="00EE20B2" w:rsidRDefault="006946A0" w:rsidP="006946A0">
      <w:pPr>
        <w:widowControl/>
        <w:spacing w:before="120" w:after="120"/>
        <w:outlineLvl w:val="0"/>
        <w:rPr>
          <w:rFonts w:ascii="Arial" w:hAnsi="Arial" w:cs="Arial"/>
          <w:b/>
          <w:color w:val="auto"/>
          <w:sz w:val="22"/>
          <w:szCs w:val="22"/>
          <w:lang w:val="it-IT" w:eastAsia="nl-NL" w:bidi="ar-SA"/>
        </w:rPr>
      </w:pPr>
    </w:p>
    <w:p w14:paraId="4D852D62" w14:textId="092AE105" w:rsidR="006946A0" w:rsidRPr="00EE20B2" w:rsidRDefault="006946A0" w:rsidP="006946A0">
      <w:pPr>
        <w:widowControl/>
        <w:spacing w:before="120" w:after="120"/>
        <w:outlineLvl w:val="0"/>
        <w:rPr>
          <w:rFonts w:ascii="Arial" w:hAnsi="Arial" w:cs="Arial"/>
          <w:b/>
          <w:color w:val="auto"/>
          <w:sz w:val="22"/>
          <w:szCs w:val="22"/>
          <w:lang w:val="it-IT" w:eastAsia="nl-NL" w:bidi="ar-SA"/>
        </w:rPr>
      </w:pPr>
    </w:p>
    <w:p w14:paraId="4D073D2E" w14:textId="29C2E8AD" w:rsidR="006946A0" w:rsidRPr="00EE20B2" w:rsidRDefault="006946A0" w:rsidP="006946A0">
      <w:pPr>
        <w:widowControl/>
        <w:spacing w:before="120" w:after="120"/>
        <w:outlineLvl w:val="0"/>
        <w:rPr>
          <w:rFonts w:ascii="Arial" w:hAnsi="Arial" w:cs="Arial"/>
          <w:b/>
          <w:color w:val="auto"/>
          <w:sz w:val="22"/>
          <w:szCs w:val="22"/>
          <w:lang w:val="it-IT" w:eastAsia="nl-NL" w:bidi="ar-SA"/>
        </w:rPr>
      </w:pPr>
    </w:p>
    <w:p w14:paraId="3564FBF5" w14:textId="7E22A7F0" w:rsidR="006946A0" w:rsidRPr="00EE20B2" w:rsidRDefault="006946A0" w:rsidP="006946A0">
      <w:pPr>
        <w:widowControl/>
        <w:spacing w:before="120" w:after="120"/>
        <w:outlineLvl w:val="0"/>
        <w:rPr>
          <w:rFonts w:ascii="Arial" w:hAnsi="Arial" w:cs="Arial"/>
          <w:b/>
          <w:color w:val="auto"/>
          <w:sz w:val="22"/>
          <w:szCs w:val="22"/>
          <w:lang w:val="it-IT" w:eastAsia="nl-NL" w:bidi="ar-SA"/>
        </w:rPr>
      </w:pPr>
    </w:p>
    <w:p w14:paraId="311EE0C4" w14:textId="77777777" w:rsidR="006946A0" w:rsidRPr="00EE20B2" w:rsidRDefault="006946A0" w:rsidP="006946A0">
      <w:pPr>
        <w:widowControl/>
        <w:spacing w:before="120" w:after="120"/>
        <w:outlineLvl w:val="0"/>
        <w:rPr>
          <w:rFonts w:ascii="Arial" w:hAnsi="Arial" w:cs="Arial"/>
          <w:b/>
          <w:color w:val="auto"/>
          <w:sz w:val="22"/>
          <w:szCs w:val="22"/>
          <w:lang w:val="it-IT" w:eastAsia="nl-NL" w:bidi="ar-SA"/>
        </w:rPr>
      </w:pPr>
    </w:p>
    <w:p w14:paraId="107FC8D3" w14:textId="77777777" w:rsidR="002A65A5" w:rsidRPr="00EE20B2" w:rsidRDefault="002A65A5" w:rsidP="002A65A5">
      <w:pPr>
        <w:widowControl/>
        <w:spacing w:before="120"/>
        <w:ind w:left="720" w:hanging="720"/>
        <w:jc w:val="both"/>
        <w:rPr>
          <w:rFonts w:ascii="Arial" w:eastAsia="Calibri" w:hAnsi="Arial" w:cs="Arial"/>
          <w:color w:val="auto"/>
          <w:sz w:val="22"/>
          <w:szCs w:val="20"/>
          <w:highlight w:val="yellow"/>
          <w:lang w:val="it-IT" w:eastAsia="en-US" w:bidi="ar-SA"/>
        </w:rPr>
      </w:pPr>
    </w:p>
    <w:p w14:paraId="65F4FC9E" w14:textId="2CB4707F" w:rsidR="00EE7B46" w:rsidRPr="00DA779D" w:rsidRDefault="00EE7B46" w:rsidP="00EE7B46">
      <w:pPr>
        <w:spacing w:line="276" w:lineRule="auto"/>
        <w:jc w:val="both"/>
        <w:rPr>
          <w:rFonts w:ascii="Arial" w:eastAsia="Arial" w:hAnsi="Arial" w:cs="Arial"/>
          <w:b/>
          <w:sz w:val="22"/>
          <w:szCs w:val="22"/>
          <w:lang w:val="sr-Latn-ME"/>
        </w:rPr>
      </w:pPr>
      <w:r>
        <w:rPr>
          <w:rFonts w:ascii="Arial" w:eastAsia="Arial" w:hAnsi="Arial" w:cs="Arial"/>
          <w:sz w:val="22"/>
          <w:szCs w:val="22"/>
          <w:lang w:val="sr-Latn-ME"/>
        </w:rPr>
        <w:tab/>
      </w:r>
      <w:r>
        <w:rPr>
          <w:rFonts w:ascii="Arial" w:eastAsia="Arial" w:hAnsi="Arial" w:cs="Arial"/>
          <w:sz w:val="22"/>
          <w:szCs w:val="22"/>
          <w:lang w:val="sr-Latn-ME"/>
        </w:rPr>
        <w:tab/>
      </w:r>
      <w:r>
        <w:rPr>
          <w:rFonts w:ascii="Arial" w:eastAsia="Arial" w:hAnsi="Arial" w:cs="Arial"/>
          <w:sz w:val="22"/>
          <w:szCs w:val="22"/>
          <w:lang w:val="sr-Latn-ME"/>
        </w:rPr>
        <w:tab/>
      </w:r>
      <w:r>
        <w:rPr>
          <w:rFonts w:ascii="Arial" w:eastAsia="Arial" w:hAnsi="Arial" w:cs="Arial"/>
          <w:sz w:val="22"/>
          <w:szCs w:val="22"/>
          <w:lang w:val="sr-Latn-ME"/>
        </w:rPr>
        <w:tab/>
      </w:r>
      <w:r>
        <w:rPr>
          <w:rFonts w:ascii="Arial" w:eastAsia="Arial" w:hAnsi="Arial" w:cs="Arial"/>
          <w:sz w:val="22"/>
          <w:szCs w:val="22"/>
          <w:lang w:val="sr-Latn-ME"/>
        </w:rPr>
        <w:tab/>
      </w:r>
      <w:r>
        <w:rPr>
          <w:rFonts w:ascii="Arial" w:eastAsia="Arial" w:hAnsi="Arial" w:cs="Arial"/>
          <w:sz w:val="22"/>
          <w:szCs w:val="22"/>
          <w:lang w:val="sr-Latn-ME"/>
        </w:rPr>
        <w:tab/>
      </w:r>
      <w:r>
        <w:rPr>
          <w:rFonts w:ascii="Arial" w:eastAsia="Arial" w:hAnsi="Arial" w:cs="Arial"/>
          <w:sz w:val="22"/>
          <w:szCs w:val="22"/>
          <w:lang w:val="sr-Latn-ME"/>
        </w:rPr>
        <w:tab/>
      </w:r>
      <w:r>
        <w:rPr>
          <w:rFonts w:ascii="Arial" w:eastAsia="Arial" w:hAnsi="Arial" w:cs="Arial"/>
          <w:sz w:val="22"/>
          <w:szCs w:val="22"/>
          <w:lang w:val="sr-Latn-ME"/>
        </w:rPr>
        <w:tab/>
        <w:t xml:space="preserve">                     </w:t>
      </w:r>
      <w:r w:rsidR="0009567A">
        <w:rPr>
          <w:rFonts w:ascii="Arial" w:eastAsia="Arial" w:hAnsi="Arial" w:cs="Arial"/>
          <w:sz w:val="22"/>
          <w:szCs w:val="22"/>
          <w:lang w:val="sr-Latn-ME"/>
        </w:rPr>
        <w:t xml:space="preserve">                               </w:t>
      </w:r>
      <w:r w:rsidRPr="00DA779D">
        <w:rPr>
          <w:rFonts w:ascii="Arial" w:eastAsia="Arial" w:hAnsi="Arial" w:cs="Arial"/>
          <w:b/>
          <w:sz w:val="22"/>
          <w:szCs w:val="22"/>
          <w:lang w:val="sr-Latn-ME"/>
        </w:rPr>
        <w:t>PRILOG 5</w:t>
      </w:r>
    </w:p>
    <w:p w14:paraId="028C22C0" w14:textId="77777777" w:rsidR="00EE7B46" w:rsidRPr="00EE20B2" w:rsidRDefault="00EE7B46" w:rsidP="00EE7B46">
      <w:pPr>
        <w:jc w:val="center"/>
        <w:rPr>
          <w:rFonts w:ascii="Arial" w:hAnsi="Arial" w:cs="Arial"/>
          <w:sz w:val="22"/>
          <w:szCs w:val="22"/>
          <w:u w:val="single"/>
          <w:lang w:val="it-IT"/>
        </w:rPr>
      </w:pPr>
      <w:r w:rsidRPr="00EE20B2">
        <w:rPr>
          <w:rFonts w:ascii="Arial" w:hAnsi="Arial" w:cs="Arial"/>
          <w:b/>
          <w:sz w:val="22"/>
          <w:szCs w:val="22"/>
          <w:lang w:val="it-IT"/>
        </w:rPr>
        <w:t xml:space="preserve">Pismo o namjerama </w:t>
      </w:r>
    </w:p>
    <w:p w14:paraId="551DE210" w14:textId="77777777" w:rsidR="00EE7B46" w:rsidRPr="00EE20B2" w:rsidRDefault="00EE7B46" w:rsidP="00EE7B46">
      <w:pPr>
        <w:ind w:left="283" w:hanging="283"/>
        <w:jc w:val="both"/>
        <w:rPr>
          <w:rFonts w:ascii="Arial" w:hAnsi="Arial" w:cs="Arial"/>
          <w:b/>
          <w:sz w:val="22"/>
          <w:szCs w:val="22"/>
          <w:lang w:val="it-IT" w:eastAsia="en-GB"/>
        </w:rPr>
      </w:pPr>
    </w:p>
    <w:p w14:paraId="76765023" w14:textId="77777777" w:rsidR="00EE7B46" w:rsidRPr="00EE20B2" w:rsidRDefault="00EE7B46" w:rsidP="00EE7B46">
      <w:pPr>
        <w:ind w:left="283" w:hanging="283"/>
        <w:jc w:val="both"/>
        <w:rPr>
          <w:rFonts w:ascii="Arial" w:hAnsi="Arial" w:cs="Arial"/>
          <w:b/>
          <w:sz w:val="22"/>
          <w:szCs w:val="22"/>
          <w:lang w:val="it-IT" w:eastAsia="en-GB"/>
        </w:rPr>
      </w:pPr>
    </w:p>
    <w:p w14:paraId="33ED34C5" w14:textId="77777777" w:rsidR="00EE7B46" w:rsidRPr="00EE20B2" w:rsidRDefault="00EE7B46" w:rsidP="00EE7B46">
      <w:pPr>
        <w:jc w:val="both"/>
        <w:rPr>
          <w:rFonts w:ascii="Arial" w:hAnsi="Arial" w:cs="Arial"/>
          <w:bCs/>
          <w:sz w:val="22"/>
          <w:szCs w:val="22"/>
          <w:lang w:val="it-IT" w:eastAsia="en-GB"/>
        </w:rPr>
      </w:pPr>
      <w:r w:rsidRPr="00EE20B2">
        <w:rPr>
          <w:rFonts w:ascii="Arial" w:hAnsi="Arial" w:cs="Arial"/>
          <w:bCs/>
          <w:sz w:val="22"/>
          <w:szCs w:val="22"/>
          <w:lang w:val="it-IT" w:eastAsia="en-GB"/>
        </w:rPr>
        <w:t>Na ovaj način, _________________ (naziv banke ili osiguravajućeg društva) iz ______________________ (adresa, mjesto) izražava svoju spremnost da izda garancije za zajednički tranzitni postupak.</w:t>
      </w:r>
    </w:p>
    <w:p w14:paraId="2E0E2C54" w14:textId="77777777" w:rsidR="00EE7B46" w:rsidRPr="00EE20B2" w:rsidRDefault="00EE7B46" w:rsidP="00EE7B46">
      <w:pPr>
        <w:jc w:val="both"/>
        <w:rPr>
          <w:rFonts w:ascii="Arial" w:hAnsi="Arial" w:cs="Arial"/>
          <w:bCs/>
          <w:sz w:val="22"/>
          <w:szCs w:val="22"/>
          <w:highlight w:val="yellow"/>
          <w:lang w:val="it-IT" w:eastAsia="en-GB"/>
        </w:rPr>
      </w:pPr>
    </w:p>
    <w:p w14:paraId="70C76648" w14:textId="77777777" w:rsidR="00EE7B46" w:rsidRPr="00EE20B2" w:rsidRDefault="00EE7B46" w:rsidP="00EE7B46">
      <w:pPr>
        <w:jc w:val="both"/>
        <w:rPr>
          <w:rFonts w:ascii="Arial" w:hAnsi="Arial" w:cs="Arial"/>
          <w:bCs/>
          <w:sz w:val="22"/>
          <w:szCs w:val="22"/>
          <w:lang w:val="it-IT" w:eastAsia="cs-CZ"/>
        </w:rPr>
      </w:pPr>
      <w:r w:rsidRPr="00EE20B2">
        <w:rPr>
          <w:rFonts w:ascii="Arial" w:hAnsi="Arial" w:cs="Arial"/>
          <w:bCs/>
          <w:sz w:val="22"/>
          <w:szCs w:val="22"/>
          <w:lang w:val="it-IT" w:eastAsia="cs-CZ"/>
        </w:rPr>
        <w:t>Ukupan garantovani iznos za sve izdate garancije će biti:</w:t>
      </w:r>
    </w:p>
    <w:p w14:paraId="2CABDB35" w14:textId="77777777" w:rsidR="00EE7B46" w:rsidRPr="00EE20B2" w:rsidRDefault="00EE7B46" w:rsidP="00EE7B46">
      <w:pPr>
        <w:jc w:val="both"/>
        <w:rPr>
          <w:rFonts w:ascii="Arial" w:hAnsi="Arial" w:cs="Arial"/>
          <w:bCs/>
          <w:sz w:val="22"/>
          <w:szCs w:val="22"/>
          <w:lang w:val="it-IT" w:eastAsia="cs-CZ"/>
        </w:rPr>
      </w:pPr>
      <w:r w:rsidRPr="00EE20B2">
        <w:rPr>
          <w:rFonts w:ascii="Arial" w:hAnsi="Arial" w:cs="Arial"/>
          <w:bCs/>
          <w:sz w:val="22"/>
          <w:szCs w:val="22"/>
          <w:lang w:val="it-IT" w:eastAsia="cs-CZ"/>
        </w:rPr>
        <w:t>□ ________________ EUR</w:t>
      </w:r>
    </w:p>
    <w:p w14:paraId="58054E41" w14:textId="77777777" w:rsidR="00EE7B46" w:rsidRPr="00EE20B2" w:rsidRDefault="00EE7B46" w:rsidP="00EE7B46">
      <w:pPr>
        <w:jc w:val="both"/>
        <w:rPr>
          <w:rFonts w:ascii="Arial" w:hAnsi="Arial" w:cs="Arial"/>
          <w:bCs/>
          <w:sz w:val="22"/>
          <w:szCs w:val="22"/>
          <w:lang w:val="it-IT" w:eastAsia="cs-CZ"/>
        </w:rPr>
      </w:pPr>
      <w:r w:rsidRPr="00EE20B2">
        <w:rPr>
          <w:rFonts w:ascii="Arial" w:hAnsi="Arial" w:cs="Arial"/>
          <w:bCs/>
          <w:sz w:val="22"/>
          <w:szCs w:val="22"/>
          <w:lang w:val="it-IT" w:eastAsia="cs-CZ"/>
        </w:rPr>
        <w:t>□ neograničeno</w:t>
      </w:r>
    </w:p>
    <w:p w14:paraId="5E97F0D3" w14:textId="77777777" w:rsidR="00EE7B46" w:rsidRPr="00EE20B2" w:rsidRDefault="00EE7B46" w:rsidP="00EE7B46">
      <w:pPr>
        <w:jc w:val="both"/>
        <w:rPr>
          <w:rFonts w:ascii="Arial" w:hAnsi="Arial" w:cs="Arial"/>
          <w:bCs/>
          <w:sz w:val="22"/>
          <w:szCs w:val="22"/>
          <w:lang w:val="it-IT" w:eastAsia="cs-CZ"/>
        </w:rPr>
      </w:pPr>
    </w:p>
    <w:p w14:paraId="05FEA6FF" w14:textId="77777777" w:rsidR="00EE7B46" w:rsidRPr="00EE20B2" w:rsidRDefault="00EE7B46" w:rsidP="00EE7B46">
      <w:pPr>
        <w:jc w:val="both"/>
        <w:rPr>
          <w:rFonts w:ascii="Arial" w:hAnsi="Arial" w:cs="Arial"/>
          <w:bCs/>
          <w:sz w:val="22"/>
          <w:szCs w:val="22"/>
          <w:lang w:val="it-IT" w:eastAsia="cs-CZ"/>
        </w:rPr>
      </w:pPr>
    </w:p>
    <w:p w14:paraId="15593E09" w14:textId="77777777" w:rsidR="00EE7B46" w:rsidRPr="00EE20B2" w:rsidRDefault="00EE7B46" w:rsidP="00EE7B46">
      <w:pPr>
        <w:jc w:val="both"/>
        <w:rPr>
          <w:rFonts w:ascii="Arial" w:hAnsi="Arial" w:cs="Arial"/>
          <w:bCs/>
          <w:sz w:val="22"/>
          <w:szCs w:val="22"/>
          <w:lang w:val="it-IT" w:eastAsia="cs-CZ"/>
        </w:rPr>
      </w:pPr>
      <w:r w:rsidRPr="00EE20B2">
        <w:rPr>
          <w:rFonts w:ascii="Arial" w:hAnsi="Arial" w:cs="Arial"/>
          <w:bCs/>
          <w:sz w:val="22"/>
          <w:szCs w:val="22"/>
          <w:lang w:val="it-IT" w:eastAsia="cs-CZ"/>
        </w:rPr>
        <w:t>U prilogu se nalazi spisak adresa za kontakt u svim državama ugovornicama Konvencije o zajedničkom tranzitnom postupku, kao i pisane potvrde (izjave) u kojima osobe navedene kao kontakti potvrđuju da se slažu da će u naše ime obaviti svu komunikaciju sa carinskim organima na pravno obavezujući način. Obavezujemo se da ćemo blagovremeno dostaviti sve promjene u vezi sa adresama za kontakt.</w:t>
      </w:r>
    </w:p>
    <w:p w14:paraId="1BAD97FE" w14:textId="77777777" w:rsidR="00EE7B46" w:rsidRPr="00EE20B2" w:rsidRDefault="00EE7B46" w:rsidP="00EE7B46">
      <w:pPr>
        <w:jc w:val="both"/>
        <w:rPr>
          <w:rFonts w:ascii="Arial" w:hAnsi="Arial" w:cs="Arial"/>
          <w:bCs/>
          <w:sz w:val="22"/>
          <w:szCs w:val="22"/>
          <w:lang w:val="it-IT" w:eastAsia="cs-CZ"/>
        </w:rPr>
      </w:pPr>
    </w:p>
    <w:p w14:paraId="6DACB201" w14:textId="77777777" w:rsidR="00EE7B46" w:rsidRPr="00EE20B2" w:rsidRDefault="00EE7B46" w:rsidP="00EE7B46">
      <w:pPr>
        <w:jc w:val="both"/>
        <w:rPr>
          <w:rFonts w:ascii="Arial" w:hAnsi="Arial" w:cs="Arial"/>
          <w:bCs/>
          <w:sz w:val="22"/>
          <w:szCs w:val="22"/>
          <w:lang w:val="it-IT" w:eastAsia="cs-CZ"/>
        </w:rPr>
      </w:pPr>
    </w:p>
    <w:p w14:paraId="1535BC30" w14:textId="77777777" w:rsidR="00EE7B46" w:rsidRPr="00EE20B2" w:rsidRDefault="00EE7B46" w:rsidP="00EE7B46">
      <w:pPr>
        <w:jc w:val="both"/>
        <w:rPr>
          <w:rFonts w:ascii="Arial" w:hAnsi="Arial" w:cs="Arial"/>
          <w:bCs/>
          <w:sz w:val="22"/>
          <w:szCs w:val="22"/>
          <w:lang w:val="it-IT" w:eastAsia="cs-CZ"/>
        </w:rPr>
      </w:pPr>
      <w:r w:rsidRPr="00EE20B2">
        <w:rPr>
          <w:rFonts w:ascii="Arial" w:hAnsi="Arial" w:cs="Arial"/>
          <w:bCs/>
          <w:sz w:val="22"/>
          <w:szCs w:val="22"/>
          <w:lang w:val="it-IT" w:eastAsia="cs-CZ"/>
        </w:rPr>
        <w:t>Prilozi: - kao u tekstu</w:t>
      </w:r>
    </w:p>
    <w:p w14:paraId="49813F99" w14:textId="77777777" w:rsidR="00EE7B46" w:rsidRPr="00EE20B2" w:rsidRDefault="00EE7B46" w:rsidP="00EE7B46">
      <w:pPr>
        <w:jc w:val="both"/>
        <w:rPr>
          <w:rFonts w:ascii="Arial" w:hAnsi="Arial" w:cs="Arial"/>
          <w:bCs/>
          <w:sz w:val="22"/>
          <w:szCs w:val="22"/>
          <w:lang w:val="it-IT" w:eastAsia="cs-CZ"/>
        </w:rPr>
      </w:pPr>
    </w:p>
    <w:p w14:paraId="7E71B954" w14:textId="77777777" w:rsidR="00EE7B46" w:rsidRPr="00F36BBE" w:rsidRDefault="00EE7B46" w:rsidP="00EE7B46">
      <w:pPr>
        <w:spacing w:before="120" w:after="240"/>
        <w:jc w:val="both"/>
        <w:rPr>
          <w:rFonts w:ascii="Arial" w:hAnsi="Arial" w:cs="Arial"/>
          <w:sz w:val="22"/>
          <w:szCs w:val="22"/>
          <w:lang w:val="sr-Cyrl-RS" w:eastAsia="nl-NL"/>
        </w:rPr>
      </w:pPr>
    </w:p>
    <w:p w14:paraId="6BDFC92B" w14:textId="77777777" w:rsidR="00EE7B46" w:rsidRPr="00EE20B2" w:rsidRDefault="00EE7B46" w:rsidP="00EE7B46">
      <w:pPr>
        <w:ind w:left="5126"/>
        <w:jc w:val="center"/>
        <w:rPr>
          <w:rFonts w:ascii="Arial" w:hAnsi="Arial" w:cs="Arial"/>
          <w:sz w:val="22"/>
          <w:szCs w:val="22"/>
          <w:lang w:val="it-IT" w:eastAsia="nl-NL"/>
        </w:rPr>
      </w:pPr>
      <w:r w:rsidRPr="00EE20B2">
        <w:rPr>
          <w:rFonts w:ascii="Arial" w:hAnsi="Arial" w:cs="Arial"/>
          <w:sz w:val="22"/>
          <w:szCs w:val="22"/>
          <w:lang w:val="it-IT" w:eastAsia="nl-NL"/>
        </w:rPr>
        <w:t xml:space="preserve">OVLAŠĆENO LICE GARANTA </w:t>
      </w:r>
    </w:p>
    <w:p w14:paraId="033567FE" w14:textId="77777777" w:rsidR="00EE7B46" w:rsidRPr="00EE20B2" w:rsidRDefault="00EE7B46" w:rsidP="00EE7B46">
      <w:pPr>
        <w:ind w:left="5126"/>
        <w:jc w:val="center"/>
        <w:rPr>
          <w:rFonts w:ascii="Arial" w:hAnsi="Arial" w:cs="Arial"/>
          <w:sz w:val="22"/>
          <w:szCs w:val="22"/>
          <w:lang w:val="it-IT" w:eastAsia="nl-NL"/>
        </w:rPr>
      </w:pPr>
      <w:r w:rsidRPr="00EE20B2">
        <w:rPr>
          <w:rFonts w:ascii="Arial" w:hAnsi="Arial" w:cs="Arial"/>
          <w:sz w:val="22"/>
          <w:szCs w:val="22"/>
          <w:lang w:val="it-IT" w:eastAsia="nl-NL"/>
        </w:rPr>
        <w:t>(banka, osiguravajuće društvo)</w:t>
      </w:r>
    </w:p>
    <w:p w14:paraId="32E32802" w14:textId="77777777" w:rsidR="00EE7B46" w:rsidRPr="00EE20B2" w:rsidRDefault="00EE7B46" w:rsidP="00EE7B46">
      <w:pPr>
        <w:ind w:left="5126"/>
        <w:jc w:val="center"/>
        <w:rPr>
          <w:rFonts w:ascii="Arial" w:hAnsi="Arial" w:cs="Arial"/>
          <w:sz w:val="22"/>
          <w:szCs w:val="22"/>
          <w:lang w:val="it-IT" w:eastAsia="nl-NL"/>
        </w:rPr>
      </w:pPr>
    </w:p>
    <w:p w14:paraId="4F829910" w14:textId="77777777" w:rsidR="00EE7B46" w:rsidRPr="00EE20B2" w:rsidRDefault="00EE7B46" w:rsidP="00EE7B46">
      <w:pPr>
        <w:ind w:left="5126"/>
        <w:jc w:val="center"/>
        <w:rPr>
          <w:rFonts w:ascii="Arial" w:hAnsi="Arial" w:cs="Arial"/>
          <w:sz w:val="22"/>
          <w:szCs w:val="22"/>
          <w:lang w:val="it-IT" w:eastAsia="nl-NL"/>
        </w:rPr>
      </w:pPr>
    </w:p>
    <w:p w14:paraId="6036DE77" w14:textId="77777777" w:rsidR="00EE7B46" w:rsidRPr="00EE20B2" w:rsidRDefault="00EE7B46" w:rsidP="00EE7B46">
      <w:pPr>
        <w:ind w:left="5126"/>
        <w:jc w:val="center"/>
        <w:rPr>
          <w:rFonts w:ascii="Arial" w:hAnsi="Arial" w:cs="Arial"/>
          <w:sz w:val="22"/>
          <w:szCs w:val="22"/>
          <w:lang w:val="it-IT" w:eastAsia="nl-NL"/>
        </w:rPr>
      </w:pPr>
      <w:r w:rsidRPr="00EE20B2">
        <w:rPr>
          <w:rFonts w:ascii="Arial" w:hAnsi="Arial" w:cs="Arial"/>
          <w:sz w:val="22"/>
          <w:szCs w:val="22"/>
          <w:lang w:val="it-IT" w:eastAsia="nl-NL"/>
        </w:rPr>
        <w:t>________________________________</w:t>
      </w:r>
    </w:p>
    <w:p w14:paraId="08F451F2" w14:textId="19CB0400" w:rsidR="0009567A" w:rsidRPr="00EE20B2" w:rsidRDefault="0009567A" w:rsidP="0009567A">
      <w:pPr>
        <w:keepNext/>
        <w:keepLines/>
        <w:shd w:val="clear" w:color="auto" w:fill="FFFFFF"/>
        <w:spacing w:before="120" w:after="120"/>
        <w:jc w:val="right"/>
        <w:outlineLvl w:val="0"/>
        <w:rPr>
          <w:rFonts w:ascii="Arial" w:hAnsi="Arial" w:cs="Arial"/>
          <w:sz w:val="22"/>
          <w:szCs w:val="22"/>
          <w:lang w:val="it-IT"/>
        </w:rPr>
      </w:pPr>
      <w:r w:rsidRPr="00EE20B2">
        <w:rPr>
          <w:rFonts w:ascii="Arial" w:hAnsi="Arial" w:cs="Arial"/>
          <w:b/>
          <w:sz w:val="22"/>
          <w:szCs w:val="22"/>
          <w:lang w:val="it-IT"/>
        </w:rPr>
        <w:lastRenderedPageBreak/>
        <w:t>PRILOG 6</w:t>
      </w:r>
    </w:p>
    <w:p w14:paraId="12F97113" w14:textId="77777777" w:rsidR="0051659D" w:rsidRPr="00EE20B2" w:rsidRDefault="0051659D" w:rsidP="00E53FD2">
      <w:pPr>
        <w:keepNext/>
        <w:keepLines/>
        <w:shd w:val="clear" w:color="auto" w:fill="FFFFFF"/>
        <w:spacing w:before="120" w:after="120"/>
        <w:jc w:val="center"/>
        <w:outlineLvl w:val="0"/>
        <w:rPr>
          <w:rFonts w:ascii="Arial" w:hAnsi="Arial" w:cs="Arial"/>
          <w:sz w:val="22"/>
          <w:szCs w:val="22"/>
          <w:lang w:val="it-IT"/>
        </w:rPr>
      </w:pPr>
    </w:p>
    <w:p w14:paraId="37693C1E" w14:textId="7D7BD724" w:rsidR="00D921D4" w:rsidRPr="00EE20B2" w:rsidRDefault="00D921D4" w:rsidP="00E53FD2">
      <w:pPr>
        <w:keepNext/>
        <w:keepLines/>
        <w:shd w:val="clear" w:color="auto" w:fill="FFFFFF"/>
        <w:spacing w:before="120" w:after="120"/>
        <w:jc w:val="center"/>
        <w:outlineLvl w:val="0"/>
        <w:rPr>
          <w:rFonts w:ascii="Arial" w:hAnsi="Arial" w:cs="Arial"/>
          <w:sz w:val="22"/>
          <w:szCs w:val="22"/>
          <w:lang w:val="it-IT"/>
        </w:rPr>
      </w:pPr>
      <w:r w:rsidRPr="00EE20B2">
        <w:rPr>
          <w:rFonts w:ascii="Arial" w:hAnsi="Arial" w:cs="Arial"/>
          <w:sz w:val="22"/>
          <w:szCs w:val="22"/>
          <w:lang w:val="it-IT"/>
        </w:rPr>
        <w:t>GARANCIJA – POJEDINAČNO OBEZBJEĐENJE</w:t>
      </w:r>
    </w:p>
    <w:p w14:paraId="77EB756D" w14:textId="77777777" w:rsidR="00D921D4" w:rsidRPr="00EE20B2" w:rsidRDefault="00D921D4" w:rsidP="00D921D4">
      <w:pPr>
        <w:keepNext/>
        <w:keepLines/>
        <w:shd w:val="clear" w:color="auto" w:fill="FFFFFF"/>
        <w:spacing w:before="120" w:after="120"/>
        <w:jc w:val="both"/>
        <w:outlineLvl w:val="0"/>
        <w:rPr>
          <w:rFonts w:ascii="Arial" w:hAnsi="Arial" w:cs="Arial"/>
          <w:sz w:val="22"/>
          <w:szCs w:val="22"/>
          <w:lang w:val="it-IT"/>
        </w:rPr>
      </w:pPr>
      <w:r w:rsidRPr="00EE20B2">
        <w:rPr>
          <w:rFonts w:ascii="Arial" w:hAnsi="Arial" w:cs="Arial"/>
          <w:sz w:val="22"/>
          <w:szCs w:val="22"/>
          <w:lang w:val="it-IT"/>
        </w:rPr>
        <w:t xml:space="preserve"> I. Obaveza koju je preuzeo garant </w:t>
      </w:r>
    </w:p>
    <w:p w14:paraId="54BD9D1A" w14:textId="77777777" w:rsidR="00D921D4" w:rsidRPr="00EE20B2" w:rsidRDefault="00D921D4" w:rsidP="00D921D4">
      <w:pPr>
        <w:keepNext/>
        <w:keepLines/>
        <w:shd w:val="clear" w:color="auto" w:fill="FFFFFF"/>
        <w:spacing w:before="120" w:after="120"/>
        <w:jc w:val="both"/>
        <w:outlineLvl w:val="0"/>
        <w:rPr>
          <w:rFonts w:ascii="Arial" w:hAnsi="Arial" w:cs="Arial"/>
          <w:sz w:val="22"/>
          <w:szCs w:val="22"/>
          <w:lang w:val="it-IT"/>
        </w:rPr>
      </w:pPr>
      <w:r w:rsidRPr="00EE20B2">
        <w:rPr>
          <w:rFonts w:ascii="Arial" w:hAnsi="Arial" w:cs="Arial"/>
          <w:sz w:val="22"/>
          <w:szCs w:val="22"/>
          <w:lang w:val="it-IT"/>
        </w:rPr>
        <w:t xml:space="preserve">1. Dolje potpisani ...................................................................sa prebivalištem u ..............................ovim zajednički i pojedinačno (solidarno) garantuje, u carinskom organu obezbjeđenja ..............................................................................do maksimalnog iznosa od ...................................................................za Crnu Goru, za sve iznose za koje lice koje polaže ovo obezbjeđenje: ...................................................... jeste ili može da postane odgovorno za dug u vidu carinskih i drugih dažbina55 u vezi sa robom opisanom u nastavku koja je obuhvaćena tranzitnom operacijom u nacionalnom tranzitnom postupku: </w:t>
      </w:r>
    </w:p>
    <w:p w14:paraId="57730BC2" w14:textId="5C7D79FC" w:rsidR="00D921D4" w:rsidRPr="00EE20B2" w:rsidRDefault="00D921D4" w:rsidP="00D921D4">
      <w:pPr>
        <w:keepNext/>
        <w:keepLines/>
        <w:shd w:val="clear" w:color="auto" w:fill="FFFFFF"/>
        <w:spacing w:before="120" w:after="120"/>
        <w:jc w:val="both"/>
        <w:outlineLvl w:val="0"/>
        <w:rPr>
          <w:rFonts w:ascii="Arial" w:hAnsi="Arial" w:cs="Arial"/>
          <w:sz w:val="22"/>
          <w:szCs w:val="22"/>
          <w:lang w:val="it-IT"/>
        </w:rPr>
      </w:pPr>
      <w:r w:rsidRPr="00EE20B2">
        <w:rPr>
          <w:rFonts w:ascii="Arial" w:hAnsi="Arial" w:cs="Arial"/>
          <w:sz w:val="22"/>
          <w:szCs w:val="22"/>
          <w:lang w:val="it-IT"/>
        </w:rPr>
        <w:t xml:space="preserve">Opis robe: .................................................................................................................................. </w:t>
      </w:r>
    </w:p>
    <w:p w14:paraId="13F1B9F9" w14:textId="77777777" w:rsidR="00D921D4" w:rsidRPr="00EE20B2" w:rsidRDefault="00D921D4" w:rsidP="00D921D4">
      <w:pPr>
        <w:keepNext/>
        <w:keepLines/>
        <w:shd w:val="clear" w:color="auto" w:fill="FFFFFF"/>
        <w:spacing w:before="120" w:after="120"/>
        <w:jc w:val="both"/>
        <w:outlineLvl w:val="0"/>
        <w:rPr>
          <w:rFonts w:ascii="Arial" w:hAnsi="Arial" w:cs="Arial"/>
          <w:sz w:val="22"/>
          <w:szCs w:val="22"/>
          <w:lang w:val="it-IT"/>
        </w:rPr>
      </w:pPr>
      <w:r w:rsidRPr="00EE20B2">
        <w:rPr>
          <w:rFonts w:ascii="Arial" w:hAnsi="Arial" w:cs="Arial"/>
          <w:sz w:val="22"/>
          <w:szCs w:val="22"/>
          <w:lang w:val="it-IT"/>
        </w:rPr>
        <w:t xml:space="preserve">2. Dolje potpisani se obavezuje da plati na prvi pisani zahtev nadležnih organa zemlje iz tačke 1. i bez mogućnosti odlaganja plaćanja traženih iznosa duže od 30 dana od dana podnošenja zahteva, osim ako on/ona ili bilo koje drugo zainteresovano lice, prije isteka tog roka, ne dokaže nadležnim organima da je okončan tranzitni postupak. </w:t>
      </w:r>
    </w:p>
    <w:p w14:paraId="0EB6F44B" w14:textId="77777777" w:rsidR="00D921D4" w:rsidRPr="00EE20B2" w:rsidRDefault="00D921D4" w:rsidP="00D921D4">
      <w:pPr>
        <w:keepNext/>
        <w:keepLines/>
        <w:shd w:val="clear" w:color="auto" w:fill="FFFFFF"/>
        <w:spacing w:before="120" w:after="120"/>
        <w:jc w:val="both"/>
        <w:outlineLvl w:val="0"/>
        <w:rPr>
          <w:rFonts w:ascii="Arial" w:hAnsi="Arial" w:cs="Arial"/>
          <w:sz w:val="22"/>
          <w:szCs w:val="22"/>
          <w:lang w:val="it-IT"/>
        </w:rPr>
      </w:pPr>
      <w:r w:rsidRPr="00EE20B2">
        <w:rPr>
          <w:rFonts w:ascii="Arial" w:hAnsi="Arial" w:cs="Arial"/>
          <w:sz w:val="22"/>
          <w:szCs w:val="22"/>
          <w:lang w:val="it-IT"/>
        </w:rPr>
        <w:t xml:space="preserve">Nadležni organ, na zahtev dolje potpisanog i iz svakog razloga koji se priznaje kao opravdan, može da produži rok od 30 dana od datuma podnošenja zahteva za plaćanje, u kome su on ili ona dužni da plate tražene iznose. Troškovi nastali kao rezultat odobrenja ovog dodatnog perioda, a naročito svaka kamata, moraju se obračunavati tako da iznos bude ekvivalentan onom koji bi bio naplaćen pod sličnim okolnostima na tržištu novca ili finansijskom tržištu u Crnoj Gori. </w:t>
      </w:r>
    </w:p>
    <w:p w14:paraId="02E1F0AB" w14:textId="3B783C88" w:rsidR="00D921D4" w:rsidRPr="00EE20B2" w:rsidRDefault="00D921D4" w:rsidP="00D921D4">
      <w:pPr>
        <w:keepNext/>
        <w:keepLines/>
        <w:shd w:val="clear" w:color="auto" w:fill="FFFFFF"/>
        <w:spacing w:before="120" w:after="120"/>
        <w:jc w:val="both"/>
        <w:outlineLvl w:val="0"/>
        <w:rPr>
          <w:rFonts w:ascii="Arial" w:hAnsi="Arial" w:cs="Arial"/>
          <w:sz w:val="22"/>
          <w:szCs w:val="22"/>
          <w:lang w:val="it-IT"/>
        </w:rPr>
      </w:pPr>
      <w:r w:rsidRPr="00EE20B2">
        <w:rPr>
          <w:rFonts w:ascii="Arial" w:hAnsi="Arial" w:cs="Arial"/>
          <w:sz w:val="22"/>
          <w:szCs w:val="22"/>
          <w:lang w:val="it-IT"/>
        </w:rPr>
        <w:t xml:space="preserve">3. Ova obaveza važi od dana kada je odobri carinski organ obezbjeđenja. Dolje potpisani ostaje odgovoran za plaćanje svakog duga nastalog u toku carinske operacije obuhvaćene ovom obavezom i koje su započete pre stupanja na snagu opoziva ili ukidanja obezbjeđenja, čak i ako je zahtev za naplatu podnet poslije tog datuma. </w:t>
      </w:r>
    </w:p>
    <w:p w14:paraId="4767F3BE" w14:textId="77777777" w:rsidR="00D921D4" w:rsidRPr="00EE20B2" w:rsidRDefault="00D921D4" w:rsidP="00D921D4">
      <w:pPr>
        <w:keepNext/>
        <w:keepLines/>
        <w:shd w:val="clear" w:color="auto" w:fill="FFFFFF"/>
        <w:spacing w:before="120" w:after="120"/>
        <w:jc w:val="both"/>
        <w:outlineLvl w:val="0"/>
        <w:rPr>
          <w:rFonts w:ascii="Arial" w:hAnsi="Arial" w:cs="Arial"/>
          <w:sz w:val="22"/>
          <w:szCs w:val="22"/>
          <w:lang w:val="it-IT"/>
        </w:rPr>
      </w:pPr>
      <w:r w:rsidRPr="00EE20B2">
        <w:rPr>
          <w:rFonts w:ascii="Arial" w:hAnsi="Arial" w:cs="Arial"/>
          <w:sz w:val="22"/>
          <w:szCs w:val="22"/>
          <w:lang w:val="it-IT"/>
        </w:rPr>
        <w:t xml:space="preserve">U ......................................................., </w:t>
      </w:r>
    </w:p>
    <w:p w14:paraId="37D75FA8" w14:textId="77777777" w:rsidR="00D921D4" w:rsidRPr="00EE20B2" w:rsidRDefault="00D921D4" w:rsidP="00D921D4">
      <w:pPr>
        <w:keepNext/>
        <w:keepLines/>
        <w:shd w:val="clear" w:color="auto" w:fill="FFFFFF"/>
        <w:spacing w:before="120" w:after="120"/>
        <w:jc w:val="both"/>
        <w:outlineLvl w:val="0"/>
        <w:rPr>
          <w:rFonts w:ascii="Arial" w:hAnsi="Arial" w:cs="Arial"/>
          <w:sz w:val="22"/>
          <w:szCs w:val="22"/>
          <w:lang w:val="it-IT"/>
        </w:rPr>
      </w:pPr>
      <w:r w:rsidRPr="00EE20B2">
        <w:rPr>
          <w:rFonts w:ascii="Arial" w:hAnsi="Arial" w:cs="Arial"/>
          <w:sz w:val="22"/>
          <w:szCs w:val="22"/>
          <w:lang w:val="it-IT"/>
        </w:rPr>
        <w:t>dana ....................................</w:t>
      </w:r>
    </w:p>
    <w:p w14:paraId="4489724E" w14:textId="79FE9CEE" w:rsidR="002A65A5" w:rsidRPr="00F36BBE" w:rsidRDefault="00D921D4" w:rsidP="00D921D4">
      <w:pPr>
        <w:keepNext/>
        <w:keepLines/>
        <w:shd w:val="clear" w:color="auto" w:fill="FFFFFF"/>
        <w:spacing w:before="120" w:after="120"/>
        <w:jc w:val="both"/>
        <w:outlineLvl w:val="0"/>
        <w:rPr>
          <w:rFonts w:ascii="Arial" w:eastAsia="Arial" w:hAnsi="Arial" w:cs="Arial"/>
          <w:b/>
          <w:sz w:val="22"/>
          <w:szCs w:val="22"/>
          <w:lang w:val="sr-Latn-ME"/>
        </w:rPr>
      </w:pPr>
      <w:r w:rsidRPr="00EE20B2">
        <w:rPr>
          <w:rFonts w:ascii="Arial" w:hAnsi="Arial" w:cs="Arial"/>
          <w:sz w:val="22"/>
          <w:szCs w:val="22"/>
          <w:lang w:val="it-IT"/>
        </w:rPr>
        <w:t xml:space="preserve">. ......................................................................................... (Potpis) </w:t>
      </w:r>
    </w:p>
    <w:p w14:paraId="702C2165"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64B345C0"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0FFB1B16"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652A3464"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7C210B42"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68BD487D"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5961A730"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4A62EEAE"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42D7DA7D"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24758447"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4828E841"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428A5B23"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69154441"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4351F160"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261BDB78"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65CB3E0D"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6242F503" w14:textId="445E060E" w:rsidR="002A65A5" w:rsidRDefault="00E53FD2" w:rsidP="00AB1B51">
      <w:pPr>
        <w:keepNext/>
        <w:keepLines/>
        <w:shd w:val="clear" w:color="auto" w:fill="FFFFFF"/>
        <w:spacing w:before="120" w:after="120"/>
        <w:outlineLvl w:val="0"/>
        <w:rPr>
          <w:rFonts w:ascii="Arial" w:eastAsia="Arial" w:hAnsi="Arial" w:cs="Arial"/>
          <w:b/>
          <w:sz w:val="22"/>
          <w:szCs w:val="22"/>
          <w:lang w:val="sr-Latn-ME"/>
        </w:rPr>
      </w:pP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t xml:space="preserve">                PRILOG 7</w:t>
      </w:r>
    </w:p>
    <w:p w14:paraId="7F226266" w14:textId="06C5AC20" w:rsidR="00E53FD2" w:rsidRPr="00EE20B2" w:rsidRDefault="0051659D" w:rsidP="00E53FD2">
      <w:pPr>
        <w:keepNext/>
        <w:keepLines/>
        <w:shd w:val="clear" w:color="auto" w:fill="FFFFFF"/>
        <w:spacing w:before="120" w:after="120"/>
        <w:jc w:val="center"/>
        <w:outlineLvl w:val="0"/>
        <w:rPr>
          <w:lang w:val="it-IT"/>
        </w:rPr>
      </w:pPr>
      <w:r w:rsidRPr="00EE20B2">
        <w:rPr>
          <w:lang w:val="it-IT"/>
        </w:rPr>
        <w:t>GARANCIJA</w:t>
      </w:r>
      <w:r w:rsidR="00E53FD2" w:rsidRPr="00EE20B2">
        <w:rPr>
          <w:lang w:val="it-IT"/>
        </w:rPr>
        <w:t xml:space="preserve"> – ZAJEDNIČKA GARANCIJA</w:t>
      </w:r>
    </w:p>
    <w:p w14:paraId="7B9A3521" w14:textId="77777777" w:rsidR="00E53FD2" w:rsidRPr="00EE20B2" w:rsidRDefault="00E53FD2" w:rsidP="00AB1B51">
      <w:pPr>
        <w:keepNext/>
        <w:keepLines/>
        <w:shd w:val="clear" w:color="auto" w:fill="FFFFFF"/>
        <w:spacing w:before="120" w:after="120"/>
        <w:outlineLvl w:val="0"/>
        <w:rPr>
          <w:lang w:val="it-IT"/>
        </w:rPr>
      </w:pPr>
      <w:r w:rsidRPr="00EE20B2">
        <w:rPr>
          <w:lang w:val="it-IT"/>
        </w:rPr>
        <w:t xml:space="preserve"> I. Obaveza koju je preuzeo garant </w:t>
      </w:r>
    </w:p>
    <w:p w14:paraId="096C2A79" w14:textId="77777777" w:rsidR="00E53FD2" w:rsidRPr="00390F30" w:rsidRDefault="00E53FD2" w:rsidP="00AB1B51">
      <w:pPr>
        <w:keepNext/>
        <w:keepLines/>
        <w:shd w:val="clear" w:color="auto" w:fill="FFFFFF"/>
        <w:spacing w:before="120" w:after="120"/>
        <w:outlineLvl w:val="0"/>
        <w:rPr>
          <w:lang w:val="it-IT"/>
        </w:rPr>
      </w:pPr>
      <w:r w:rsidRPr="0042668F">
        <w:rPr>
          <w:lang w:val="it-IT"/>
        </w:rPr>
        <w:t xml:space="preserve">1.Dolje potpisani ………………………………………………… sa prebivalištem u ………………………………………….. ovim zajednički i pojedinačno (solidarno) garantuje u garantnoj carinarnici …………………………………do najvišeg iznosa od…………………………… </w:t>
      </w:r>
      <w:r w:rsidRPr="00390F30">
        <w:rPr>
          <w:lang w:val="it-IT"/>
        </w:rPr>
        <w:t>za Crnu Goru za svaki iznos za koji lice koje obezbjeđuje ovu garanciju: . . . . . . . . . . . . . . . . . može biti ili može postati odgovorno za dug u vidu dažbina i drugih naknada koje mogu nastati ili su nastale za robu koja je pokrivena tranzitnim postupcima.</w:t>
      </w:r>
    </w:p>
    <w:p w14:paraId="1D9C08FE" w14:textId="77777777" w:rsidR="00E53FD2" w:rsidRPr="00EE20B2" w:rsidRDefault="00E53FD2" w:rsidP="00AB1B51">
      <w:pPr>
        <w:keepNext/>
        <w:keepLines/>
        <w:shd w:val="clear" w:color="auto" w:fill="FFFFFF"/>
        <w:spacing w:before="120" w:after="120"/>
        <w:outlineLvl w:val="0"/>
        <w:rPr>
          <w:lang w:val="it-IT"/>
        </w:rPr>
      </w:pPr>
      <w:r w:rsidRPr="00390F30">
        <w:rPr>
          <w:lang w:val="it-IT"/>
        </w:rPr>
        <w:t xml:space="preserve"> </w:t>
      </w:r>
      <w:r w:rsidRPr="00EE20B2">
        <w:rPr>
          <w:lang w:val="it-IT"/>
        </w:rPr>
        <w:t xml:space="preserve">Najviši iznos garancije se sastoji od iznosa od: ………………………………. </w:t>
      </w:r>
    </w:p>
    <w:p w14:paraId="724C7002" w14:textId="77777777" w:rsidR="00E53FD2" w:rsidRPr="00EE20B2" w:rsidRDefault="00E53FD2" w:rsidP="00AB1B51">
      <w:pPr>
        <w:keepNext/>
        <w:keepLines/>
        <w:shd w:val="clear" w:color="auto" w:fill="FFFFFF"/>
        <w:spacing w:before="120" w:after="120"/>
        <w:outlineLvl w:val="0"/>
        <w:rPr>
          <w:lang w:val="it-IT"/>
        </w:rPr>
      </w:pPr>
      <w:r w:rsidRPr="00EE20B2">
        <w:rPr>
          <w:lang w:val="it-IT"/>
        </w:rPr>
        <w:t xml:space="preserve">a) 100/50/30 %61 dijela referentnog iznosa koji odgovara iznosu carinskih dažbina i drugih naknada koje mogu nastati u nacionalnom postupku tranzita </w:t>
      </w:r>
    </w:p>
    <w:p w14:paraId="257CA2B9" w14:textId="77777777" w:rsidR="00E53FD2" w:rsidRPr="00EE20B2" w:rsidRDefault="00E53FD2" w:rsidP="00AB1B51">
      <w:pPr>
        <w:keepNext/>
        <w:keepLines/>
        <w:shd w:val="clear" w:color="auto" w:fill="FFFFFF"/>
        <w:spacing w:before="120" w:after="120"/>
        <w:outlineLvl w:val="0"/>
        <w:rPr>
          <w:lang w:val="it-IT"/>
        </w:rPr>
      </w:pPr>
      <w:r w:rsidRPr="00EE20B2">
        <w:rPr>
          <w:lang w:val="it-IT"/>
        </w:rPr>
        <w:t xml:space="preserve">2. Dolje potpisani se obavezuje da će izvršiti plaćanje traženih iznosa na prvi pisani zahtjev nadležnog organa Crne Gore, a bez mogućnosti odlaganja plaćanja traženih iznosa duže od 30 dana od dana podnošenja zahtjeva, osim ako on ili ona ili bilo koje drugo zainteresovano lice prije isteka tog roka ne dokaže carinskim organima, da je tranzitni postupak okončan. </w:t>
      </w:r>
    </w:p>
    <w:p w14:paraId="4D8C489E" w14:textId="77777777" w:rsidR="00E53FD2" w:rsidRPr="00EE20B2" w:rsidRDefault="00E53FD2" w:rsidP="00AB1B51">
      <w:pPr>
        <w:keepNext/>
        <w:keepLines/>
        <w:shd w:val="clear" w:color="auto" w:fill="FFFFFF"/>
        <w:spacing w:before="120" w:after="120"/>
        <w:outlineLvl w:val="0"/>
        <w:rPr>
          <w:lang w:val="it-IT"/>
        </w:rPr>
      </w:pPr>
      <w:r w:rsidRPr="00EE20B2">
        <w:rPr>
          <w:lang w:val="it-IT"/>
        </w:rPr>
        <w:t xml:space="preserve">Nadležni organi, na zahtev dolje potpisanog i iz razloga koji se smatra opravdanim, mogu da produže rok od 30 dana računajući od dana podnošenja zahtjeva za plaćanje, u kom on ili ona ima obavezu da izvrši plaćanje traženih iznosa. Troškovi nastali odobravanjem tog dodatnog roka, a naročito kamate, moraju se obračunati tako da iznos bude jednak onom koji bi bio naplaćen pod sličnim uslovima na novčanom ili finansijskom tržištu u datoj zemlji. </w:t>
      </w:r>
    </w:p>
    <w:p w14:paraId="13212143" w14:textId="77777777" w:rsidR="00E53FD2" w:rsidRPr="00EE20B2" w:rsidRDefault="00E53FD2" w:rsidP="00AB1B51">
      <w:pPr>
        <w:keepNext/>
        <w:keepLines/>
        <w:shd w:val="clear" w:color="auto" w:fill="FFFFFF"/>
        <w:spacing w:before="120" w:after="120"/>
        <w:outlineLvl w:val="0"/>
        <w:rPr>
          <w:lang w:val="it-IT"/>
        </w:rPr>
      </w:pPr>
      <w:r w:rsidRPr="00EE20B2">
        <w:rPr>
          <w:lang w:val="it-IT"/>
        </w:rPr>
        <w:t xml:space="preserve">Ovaj iznos se ne može umanjiti za iznos koji je već plaćen pod uslovima ove isprave, osim ako se od dolje potpisanog zatraži da plati dug koji se pojavi u toku carinskog postupka koji je započet prije prijema prethodnog zahteva ili u roku od 30 dana poslije toga. </w:t>
      </w:r>
    </w:p>
    <w:p w14:paraId="65B0598F" w14:textId="77777777" w:rsidR="00E53FD2" w:rsidRPr="00EE20B2" w:rsidRDefault="00E53FD2" w:rsidP="00AB1B51">
      <w:pPr>
        <w:keepNext/>
        <w:keepLines/>
        <w:shd w:val="clear" w:color="auto" w:fill="FFFFFF"/>
        <w:spacing w:before="120" w:after="120"/>
        <w:outlineLvl w:val="0"/>
        <w:rPr>
          <w:lang w:val="it-IT"/>
        </w:rPr>
      </w:pPr>
      <w:r w:rsidRPr="00EE20B2">
        <w:rPr>
          <w:lang w:val="it-IT"/>
        </w:rPr>
        <w:t xml:space="preserve">3. Ova obaveza važi od dana kada je prihvati carinski organ obezbjeđenja. Dolje potpisani ostaje odgovoran za plaćanje svakog duga koji nastane u toku carinskog postupka koji je obuhvaćen ovom ispravom i koji je započet pre stupanja na snagu bilo kakvog otkazivanja ili ukidanja garancije, čak i ako je zahtev za naplatu podnijet poslije tog datuma. </w:t>
      </w:r>
    </w:p>
    <w:p w14:paraId="010E181F" w14:textId="77777777" w:rsidR="00E53FD2" w:rsidRPr="00EE20B2" w:rsidRDefault="00E53FD2" w:rsidP="00AB1B51">
      <w:pPr>
        <w:keepNext/>
        <w:keepLines/>
        <w:shd w:val="clear" w:color="auto" w:fill="FFFFFF"/>
        <w:spacing w:before="120" w:after="120"/>
        <w:outlineLvl w:val="0"/>
        <w:rPr>
          <w:lang w:val="it-IT"/>
        </w:rPr>
      </w:pPr>
      <w:r w:rsidRPr="00EE20B2">
        <w:rPr>
          <w:lang w:val="it-IT"/>
        </w:rPr>
        <w:t xml:space="preserve">U………………………… </w:t>
      </w:r>
    </w:p>
    <w:p w14:paraId="292C1EDE" w14:textId="77777777" w:rsidR="00E53FD2" w:rsidRPr="00EE20B2" w:rsidRDefault="00E53FD2" w:rsidP="00AB1B51">
      <w:pPr>
        <w:keepNext/>
        <w:keepLines/>
        <w:shd w:val="clear" w:color="auto" w:fill="FFFFFF"/>
        <w:spacing w:before="120" w:after="120"/>
        <w:outlineLvl w:val="0"/>
        <w:rPr>
          <w:lang w:val="it-IT"/>
        </w:rPr>
      </w:pPr>
      <w:r w:rsidRPr="00EE20B2">
        <w:rPr>
          <w:lang w:val="it-IT"/>
        </w:rPr>
        <w:t xml:space="preserve">dana………………………………….. </w:t>
      </w:r>
    </w:p>
    <w:p w14:paraId="17FD751A" w14:textId="77777777" w:rsidR="00E53FD2" w:rsidRPr="00EE20B2" w:rsidRDefault="00E53FD2" w:rsidP="00AB1B51">
      <w:pPr>
        <w:keepNext/>
        <w:keepLines/>
        <w:shd w:val="clear" w:color="auto" w:fill="FFFFFF"/>
        <w:spacing w:before="120" w:after="120"/>
        <w:outlineLvl w:val="0"/>
        <w:rPr>
          <w:lang w:val="it-IT"/>
        </w:rPr>
      </w:pPr>
      <w:r w:rsidRPr="00EE20B2">
        <w:rPr>
          <w:lang w:val="it-IT"/>
        </w:rPr>
        <w:t xml:space="preserve">……………………………………………… (Potpis) </w:t>
      </w:r>
    </w:p>
    <w:p w14:paraId="297DB993" w14:textId="77777777" w:rsidR="00E53FD2" w:rsidRPr="00EE20B2" w:rsidRDefault="00E53FD2" w:rsidP="00AB1B51">
      <w:pPr>
        <w:keepNext/>
        <w:keepLines/>
        <w:shd w:val="clear" w:color="auto" w:fill="FFFFFF"/>
        <w:spacing w:before="120" w:after="120"/>
        <w:outlineLvl w:val="0"/>
        <w:rPr>
          <w:lang w:val="it-IT"/>
        </w:rPr>
      </w:pPr>
      <w:r w:rsidRPr="00EE20B2">
        <w:rPr>
          <w:lang w:val="it-IT"/>
        </w:rPr>
        <w:t xml:space="preserve">II. Prihvatanje od strane carinskog organa obezbjeđenja </w:t>
      </w:r>
    </w:p>
    <w:p w14:paraId="48C634E0" w14:textId="0BD88F39" w:rsidR="002A65A5" w:rsidRDefault="00E53FD2" w:rsidP="00AB1B51">
      <w:pPr>
        <w:keepNext/>
        <w:keepLines/>
        <w:shd w:val="clear" w:color="auto" w:fill="FFFFFF"/>
        <w:spacing w:before="120" w:after="120"/>
        <w:outlineLvl w:val="0"/>
        <w:rPr>
          <w:rFonts w:ascii="Arial" w:eastAsia="Arial" w:hAnsi="Arial" w:cs="Arial"/>
          <w:b/>
          <w:sz w:val="22"/>
          <w:szCs w:val="22"/>
          <w:lang w:val="sr-Latn-ME"/>
        </w:rPr>
      </w:pPr>
      <w:r w:rsidRPr="00EE20B2">
        <w:rPr>
          <w:lang w:val="it-IT"/>
        </w:rPr>
        <w:t>Obaveza garanta je prihvaćena dana……………….......…………………………………… (Pečat i potpis)</w:t>
      </w:r>
    </w:p>
    <w:p w14:paraId="218951A8"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3E5B27E5"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5650FE2E"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748DD0A6"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7A421D0B"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0B4895B1"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6AA45605"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2EF2BB71"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1D37C22E" w14:textId="188DBE31" w:rsidR="00E53FD2" w:rsidRPr="00EE20B2" w:rsidRDefault="00E53FD2" w:rsidP="00AB1B51">
      <w:pPr>
        <w:keepNext/>
        <w:keepLines/>
        <w:shd w:val="clear" w:color="auto" w:fill="FFFFFF"/>
        <w:spacing w:before="120" w:after="120"/>
        <w:outlineLvl w:val="0"/>
        <w:rPr>
          <w:b/>
          <w:lang w:val="it-IT"/>
        </w:rPr>
      </w:pPr>
      <w:r w:rsidRPr="00EE20B2">
        <w:rPr>
          <w:lang w:val="it-IT"/>
        </w:rPr>
        <w:tab/>
      </w:r>
      <w:r w:rsidRPr="00EE20B2">
        <w:rPr>
          <w:lang w:val="it-IT"/>
        </w:rPr>
        <w:tab/>
      </w:r>
      <w:r w:rsidRPr="00EE20B2">
        <w:rPr>
          <w:lang w:val="it-IT"/>
        </w:rPr>
        <w:tab/>
      </w:r>
      <w:r w:rsidRPr="00EE20B2">
        <w:rPr>
          <w:lang w:val="it-IT"/>
        </w:rPr>
        <w:tab/>
      </w:r>
      <w:r w:rsidRPr="00EE20B2">
        <w:rPr>
          <w:lang w:val="it-IT"/>
        </w:rPr>
        <w:tab/>
      </w:r>
      <w:r w:rsidRPr="00EE20B2">
        <w:rPr>
          <w:lang w:val="it-IT"/>
        </w:rPr>
        <w:tab/>
      </w:r>
      <w:r w:rsidRPr="00EE20B2">
        <w:rPr>
          <w:lang w:val="it-IT"/>
        </w:rPr>
        <w:tab/>
      </w:r>
      <w:r w:rsidRPr="00EE20B2">
        <w:rPr>
          <w:lang w:val="it-IT"/>
        </w:rPr>
        <w:tab/>
      </w:r>
      <w:r w:rsidRPr="00EE20B2">
        <w:rPr>
          <w:lang w:val="it-IT"/>
        </w:rPr>
        <w:tab/>
      </w:r>
      <w:r w:rsidRPr="00EE20B2">
        <w:rPr>
          <w:lang w:val="it-IT"/>
        </w:rPr>
        <w:tab/>
      </w:r>
      <w:r w:rsidRPr="00EE20B2">
        <w:rPr>
          <w:lang w:val="it-IT"/>
        </w:rPr>
        <w:tab/>
        <w:t xml:space="preserve">          </w:t>
      </w:r>
      <w:r w:rsidRPr="00EE20B2">
        <w:rPr>
          <w:b/>
          <w:lang w:val="it-IT"/>
        </w:rPr>
        <w:t xml:space="preserve">      PRILOG 8</w:t>
      </w:r>
    </w:p>
    <w:p w14:paraId="335381C0" w14:textId="70F5B543" w:rsidR="00E53FD2" w:rsidRPr="00EE20B2" w:rsidRDefault="00E53FD2" w:rsidP="00AB1B51">
      <w:pPr>
        <w:keepNext/>
        <w:keepLines/>
        <w:shd w:val="clear" w:color="auto" w:fill="FFFFFF"/>
        <w:spacing w:before="120" w:after="120"/>
        <w:outlineLvl w:val="0"/>
        <w:rPr>
          <w:lang w:val="it-IT"/>
        </w:rPr>
      </w:pPr>
      <w:r w:rsidRPr="00EE20B2">
        <w:rPr>
          <w:lang w:val="it-IT"/>
        </w:rPr>
        <w:t xml:space="preserve">GARANCIJA – POJEDINAČNO OBEZBJEĐENJE U OBLIKU KUPONA </w:t>
      </w:r>
    </w:p>
    <w:p w14:paraId="575EED66" w14:textId="77777777" w:rsidR="00E53FD2" w:rsidRPr="00EE20B2" w:rsidRDefault="00E53FD2" w:rsidP="00AB1B51">
      <w:pPr>
        <w:keepNext/>
        <w:keepLines/>
        <w:shd w:val="clear" w:color="auto" w:fill="FFFFFF"/>
        <w:spacing w:before="120" w:after="120"/>
        <w:outlineLvl w:val="0"/>
        <w:rPr>
          <w:lang w:val="it-IT"/>
        </w:rPr>
      </w:pPr>
      <w:r w:rsidRPr="00EE20B2">
        <w:rPr>
          <w:lang w:val="it-IT"/>
        </w:rPr>
        <w:t xml:space="preserve">I. Obaveza koju je preuzeo garant </w:t>
      </w:r>
    </w:p>
    <w:p w14:paraId="6AA22402" w14:textId="77777777" w:rsidR="00E53FD2" w:rsidRPr="00EE20B2" w:rsidRDefault="00E53FD2" w:rsidP="00E53FD2">
      <w:pPr>
        <w:keepNext/>
        <w:keepLines/>
        <w:shd w:val="clear" w:color="auto" w:fill="FFFFFF"/>
        <w:spacing w:before="120" w:after="120"/>
        <w:jc w:val="both"/>
        <w:outlineLvl w:val="0"/>
        <w:rPr>
          <w:lang w:val="it-IT"/>
        </w:rPr>
      </w:pPr>
      <w:r w:rsidRPr="00EE20B2">
        <w:rPr>
          <w:lang w:val="it-IT"/>
        </w:rPr>
        <w:t xml:space="preserve">1. Dolje potpisani ...................................................................sa prebivalištem u..............................ovim zajednički i pojedinačno (solidarno) garantuje, u carinskom organu obezbjeđenja ..............................................................................do maksimalnog iznosa od ...................................................................za Crnu Goru, za svaki iznos za koji nosilac postupka jeste ili može da postane odgovoran za dug u vidu dažbina i drugih prispjelih naknada koje se primjenjuju na izvoz ili uvoz robe koja je stavljena u nacionalni tranzitni postupak, za koje se dolje potpisani obavezao da će izdati kupone pojedinačne garancije do najvišeg iznosa od 10.000 eura po kuponu. </w:t>
      </w:r>
    </w:p>
    <w:p w14:paraId="2E2A4A6F" w14:textId="77777777" w:rsidR="00E53FD2" w:rsidRPr="00EE20B2" w:rsidRDefault="00E53FD2" w:rsidP="00AB1B51">
      <w:pPr>
        <w:keepNext/>
        <w:keepLines/>
        <w:shd w:val="clear" w:color="auto" w:fill="FFFFFF"/>
        <w:spacing w:before="120" w:after="120"/>
        <w:outlineLvl w:val="0"/>
        <w:rPr>
          <w:lang w:val="it-IT"/>
        </w:rPr>
      </w:pPr>
      <w:r w:rsidRPr="00EE20B2">
        <w:rPr>
          <w:lang w:val="it-IT"/>
        </w:rPr>
        <w:t xml:space="preserve">2. Dolje potpisani se obavezuje da će izvršiti plaćanje na prvi pisani zahtjev nadležnog organa iz tačke 1, a bez mogućnosti odlaganja plaćanja traženih iznosa duže od 30 dana od dana podnošenja zahtjeva, do 10.000 eura po kuponu pojedinačne garancije, osim ako on ili ona ili bilo koje drugo zainteresovano lice prije isteka tog roka ne dokaže nadležnim organima, da je radnja na propisan način okončana. </w:t>
      </w:r>
    </w:p>
    <w:p w14:paraId="7FD6E7A8" w14:textId="77777777" w:rsidR="00E53FD2" w:rsidRPr="00EE20B2" w:rsidRDefault="00E53FD2" w:rsidP="00AB1B51">
      <w:pPr>
        <w:keepNext/>
        <w:keepLines/>
        <w:shd w:val="clear" w:color="auto" w:fill="FFFFFF"/>
        <w:spacing w:before="120" w:after="120"/>
        <w:outlineLvl w:val="0"/>
        <w:rPr>
          <w:lang w:val="it-IT"/>
        </w:rPr>
      </w:pPr>
      <w:r w:rsidRPr="00EE20B2">
        <w:rPr>
          <w:lang w:val="it-IT"/>
        </w:rPr>
        <w:t xml:space="preserve">Na zahtjev dolje potpisanog i iz svakog razloga koji se smatra opravdanim, nadležni organi mogu produžiti rok od 30 dana računajući od dana podnošenja zahtjeva za plaćanje, u kom on ili ona ima obavezu da izvrši plaćanje traženih iznosa. Troškovi nastali odobravanjem tog dodatnog roka, naročito kamate, moraju se obračunati tako da iznos bude jednak onom koji bi bio naplaćen pod sličnim uslovima na novčanom ili finansijskom tržištu u predmetnoj zemlji. </w:t>
      </w:r>
    </w:p>
    <w:p w14:paraId="0102E8EA" w14:textId="77777777" w:rsidR="00E53FD2" w:rsidRPr="00EE20B2" w:rsidRDefault="00E53FD2" w:rsidP="00AB1B51">
      <w:pPr>
        <w:keepNext/>
        <w:keepLines/>
        <w:shd w:val="clear" w:color="auto" w:fill="FFFFFF"/>
        <w:spacing w:before="120" w:after="120"/>
        <w:outlineLvl w:val="0"/>
        <w:rPr>
          <w:lang w:val="it-IT"/>
        </w:rPr>
      </w:pPr>
      <w:r w:rsidRPr="00EE20B2">
        <w:rPr>
          <w:lang w:val="it-IT"/>
        </w:rPr>
        <w:t xml:space="preserve">3. Ova isprava važi od dana kada je prihvati garantna carinarnica. Dolje potpisani ostaje odgovoran za plaćanje svakog duga koji nastane u toku zajedničkog tranzitnog postupka ili tranzitnog postupka Unije, koji je obuhvaćen ovom ispravom i koji je započeo prije stupanja na snagu bilo kakvog otkazivanja ili ukidanja garancije, čak i ako je zahtjev za naplatu podnijet posle tog datuma. </w:t>
      </w:r>
    </w:p>
    <w:p w14:paraId="1A7B0A39" w14:textId="77777777" w:rsidR="00E53FD2" w:rsidRPr="00EE20B2" w:rsidRDefault="00E53FD2" w:rsidP="00AB1B51">
      <w:pPr>
        <w:keepNext/>
        <w:keepLines/>
        <w:shd w:val="clear" w:color="auto" w:fill="FFFFFF"/>
        <w:spacing w:before="120" w:after="120"/>
        <w:outlineLvl w:val="0"/>
        <w:rPr>
          <w:lang w:val="it-IT"/>
        </w:rPr>
      </w:pPr>
      <w:r w:rsidRPr="00EE20B2">
        <w:rPr>
          <w:lang w:val="it-IT"/>
        </w:rPr>
        <w:t>U .........................................................................</w:t>
      </w:r>
    </w:p>
    <w:p w14:paraId="6920DD22" w14:textId="77777777" w:rsidR="00E53FD2" w:rsidRPr="00EE20B2" w:rsidRDefault="00E53FD2" w:rsidP="00AB1B51">
      <w:pPr>
        <w:keepNext/>
        <w:keepLines/>
        <w:shd w:val="clear" w:color="auto" w:fill="FFFFFF"/>
        <w:spacing w:before="120" w:after="120"/>
        <w:outlineLvl w:val="0"/>
        <w:rPr>
          <w:lang w:val="it-IT"/>
        </w:rPr>
      </w:pPr>
      <w:r w:rsidRPr="00EE20B2">
        <w:rPr>
          <w:lang w:val="it-IT"/>
        </w:rPr>
        <w:t>. dana .........................................................................</w:t>
      </w:r>
    </w:p>
    <w:p w14:paraId="3980746C" w14:textId="77777777" w:rsidR="00E53FD2" w:rsidRPr="00EE20B2" w:rsidRDefault="00E53FD2" w:rsidP="00AB1B51">
      <w:pPr>
        <w:keepNext/>
        <w:keepLines/>
        <w:shd w:val="clear" w:color="auto" w:fill="FFFFFF"/>
        <w:spacing w:before="120" w:after="120"/>
        <w:outlineLvl w:val="0"/>
        <w:rPr>
          <w:lang w:val="it-IT"/>
        </w:rPr>
      </w:pPr>
      <w:r w:rsidRPr="00EE20B2">
        <w:rPr>
          <w:lang w:val="it-IT"/>
        </w:rPr>
        <w:t xml:space="preserve">.................................................................. (Potpis) </w:t>
      </w:r>
    </w:p>
    <w:p w14:paraId="4C70D810" w14:textId="77777777" w:rsidR="00E53FD2" w:rsidRPr="00EE20B2" w:rsidRDefault="00E53FD2" w:rsidP="00AB1B51">
      <w:pPr>
        <w:keepNext/>
        <w:keepLines/>
        <w:shd w:val="clear" w:color="auto" w:fill="FFFFFF"/>
        <w:spacing w:before="120" w:after="120"/>
        <w:outlineLvl w:val="0"/>
        <w:rPr>
          <w:lang w:val="it-IT"/>
        </w:rPr>
      </w:pPr>
      <w:r w:rsidRPr="00EE20B2">
        <w:rPr>
          <w:lang w:val="it-IT"/>
        </w:rPr>
        <w:t xml:space="preserve">II. Prihvatanje od strane carinskog organa obezbjeđenja </w:t>
      </w:r>
    </w:p>
    <w:p w14:paraId="3190D705" w14:textId="3C750961" w:rsidR="00E53FD2" w:rsidRPr="00EE20B2" w:rsidRDefault="00E53FD2" w:rsidP="00AB1B51">
      <w:pPr>
        <w:keepNext/>
        <w:keepLines/>
        <w:shd w:val="clear" w:color="auto" w:fill="FFFFFF"/>
        <w:spacing w:before="120" w:after="120"/>
        <w:outlineLvl w:val="0"/>
        <w:rPr>
          <w:lang w:val="it-IT"/>
        </w:rPr>
      </w:pPr>
      <w:r w:rsidRPr="00EE20B2">
        <w:rPr>
          <w:lang w:val="it-IT"/>
        </w:rPr>
        <w:t xml:space="preserve">Carinski organ obezbjeđenja ……………………………………………………………… ……………………………………………………………………………………………… </w:t>
      </w:r>
    </w:p>
    <w:p w14:paraId="757A0153" w14:textId="517CD533" w:rsidR="002A65A5" w:rsidRDefault="00E53FD2" w:rsidP="00AB1B51">
      <w:pPr>
        <w:keepNext/>
        <w:keepLines/>
        <w:shd w:val="clear" w:color="auto" w:fill="FFFFFF"/>
        <w:spacing w:before="120" w:after="120"/>
        <w:outlineLvl w:val="0"/>
      </w:pPr>
      <w:r w:rsidRPr="00245E18">
        <w:rPr>
          <w:lang w:val="it-IT"/>
        </w:rPr>
        <w:t xml:space="preserve">Garantna izjava garanta prihvaćena dana ……..…………………………………………… …………………………………………………………………………. </w:t>
      </w:r>
      <w:r>
        <w:t>(Pečat i potpis)</w:t>
      </w:r>
    </w:p>
    <w:p w14:paraId="3D0BE9A2" w14:textId="0D0EB91B" w:rsidR="00720B7F" w:rsidRDefault="00720B7F" w:rsidP="00AB1B51">
      <w:pPr>
        <w:keepNext/>
        <w:keepLines/>
        <w:shd w:val="clear" w:color="auto" w:fill="FFFFFF"/>
        <w:spacing w:before="120" w:after="120"/>
        <w:outlineLvl w:val="0"/>
        <w:rPr>
          <w:rFonts w:ascii="Arial" w:eastAsia="Arial" w:hAnsi="Arial" w:cs="Arial"/>
          <w:b/>
          <w:sz w:val="22"/>
          <w:szCs w:val="22"/>
          <w:lang w:val="sr-Latn-ME"/>
        </w:rPr>
      </w:pPr>
    </w:p>
    <w:p w14:paraId="08DFFEB4" w14:textId="143AF438" w:rsidR="00720B7F" w:rsidRDefault="00720B7F" w:rsidP="00AB1B51">
      <w:pPr>
        <w:keepNext/>
        <w:keepLines/>
        <w:shd w:val="clear" w:color="auto" w:fill="FFFFFF"/>
        <w:spacing w:before="120" w:after="120"/>
        <w:outlineLvl w:val="0"/>
        <w:rPr>
          <w:rFonts w:ascii="Arial" w:eastAsia="Arial" w:hAnsi="Arial" w:cs="Arial"/>
          <w:b/>
          <w:sz w:val="22"/>
          <w:szCs w:val="22"/>
          <w:lang w:val="sr-Latn-ME"/>
        </w:rPr>
      </w:pPr>
    </w:p>
    <w:p w14:paraId="34B7BDFE" w14:textId="08009537" w:rsidR="00720B7F" w:rsidRDefault="00720B7F" w:rsidP="00AB1B51">
      <w:pPr>
        <w:keepNext/>
        <w:keepLines/>
        <w:shd w:val="clear" w:color="auto" w:fill="FFFFFF"/>
        <w:spacing w:before="120" w:after="120"/>
        <w:outlineLvl w:val="0"/>
        <w:rPr>
          <w:rFonts w:ascii="Arial" w:eastAsia="Arial" w:hAnsi="Arial" w:cs="Arial"/>
          <w:b/>
          <w:sz w:val="22"/>
          <w:szCs w:val="22"/>
          <w:lang w:val="sr-Latn-ME"/>
        </w:rPr>
      </w:pPr>
    </w:p>
    <w:p w14:paraId="19690D97" w14:textId="6E3B0C94" w:rsidR="00720B7F" w:rsidRDefault="00720B7F" w:rsidP="00AB1B51">
      <w:pPr>
        <w:keepNext/>
        <w:keepLines/>
        <w:shd w:val="clear" w:color="auto" w:fill="FFFFFF"/>
        <w:spacing w:before="120" w:after="120"/>
        <w:outlineLvl w:val="0"/>
        <w:rPr>
          <w:rFonts w:ascii="Arial" w:eastAsia="Arial" w:hAnsi="Arial" w:cs="Arial"/>
          <w:b/>
          <w:sz w:val="22"/>
          <w:szCs w:val="22"/>
          <w:lang w:val="sr-Latn-ME"/>
        </w:rPr>
      </w:pPr>
    </w:p>
    <w:p w14:paraId="6A5E88D7" w14:textId="47B4A2B5" w:rsidR="00720B7F" w:rsidRDefault="00720B7F" w:rsidP="00AB1B51">
      <w:pPr>
        <w:keepNext/>
        <w:keepLines/>
        <w:shd w:val="clear" w:color="auto" w:fill="FFFFFF"/>
        <w:spacing w:before="120" w:after="120"/>
        <w:outlineLvl w:val="0"/>
        <w:rPr>
          <w:rFonts w:ascii="Arial" w:eastAsia="Arial" w:hAnsi="Arial" w:cs="Arial"/>
          <w:b/>
          <w:sz w:val="22"/>
          <w:szCs w:val="22"/>
          <w:lang w:val="sr-Latn-ME"/>
        </w:rPr>
      </w:pPr>
    </w:p>
    <w:p w14:paraId="77D2C43B" w14:textId="6BBEFA66" w:rsidR="00720B7F" w:rsidRDefault="00720B7F" w:rsidP="00AB1B51">
      <w:pPr>
        <w:keepNext/>
        <w:keepLines/>
        <w:shd w:val="clear" w:color="auto" w:fill="FFFFFF"/>
        <w:spacing w:before="120" w:after="120"/>
        <w:outlineLvl w:val="0"/>
        <w:rPr>
          <w:rFonts w:ascii="Arial" w:eastAsia="Arial" w:hAnsi="Arial" w:cs="Arial"/>
          <w:b/>
          <w:sz w:val="22"/>
          <w:szCs w:val="22"/>
          <w:lang w:val="sr-Latn-ME"/>
        </w:rPr>
      </w:pPr>
    </w:p>
    <w:p w14:paraId="18991BB6" w14:textId="44C8C3F3" w:rsidR="00720B7F" w:rsidRDefault="00720B7F" w:rsidP="00AB1B51">
      <w:pPr>
        <w:keepNext/>
        <w:keepLines/>
        <w:shd w:val="clear" w:color="auto" w:fill="FFFFFF"/>
        <w:spacing w:before="120" w:after="120"/>
        <w:outlineLvl w:val="0"/>
        <w:rPr>
          <w:rFonts w:ascii="Arial" w:eastAsia="Arial" w:hAnsi="Arial" w:cs="Arial"/>
          <w:b/>
          <w:sz w:val="22"/>
          <w:szCs w:val="22"/>
          <w:lang w:val="sr-Latn-ME"/>
        </w:rPr>
      </w:pPr>
    </w:p>
    <w:p w14:paraId="651208E8" w14:textId="7FEC9EFE" w:rsidR="00720B7F" w:rsidRDefault="00720B7F" w:rsidP="00AB1B51">
      <w:pPr>
        <w:keepNext/>
        <w:keepLines/>
        <w:shd w:val="clear" w:color="auto" w:fill="FFFFFF"/>
        <w:spacing w:before="120" w:after="120"/>
        <w:outlineLvl w:val="0"/>
        <w:rPr>
          <w:rFonts w:ascii="Arial" w:eastAsia="Arial" w:hAnsi="Arial" w:cs="Arial"/>
          <w:b/>
          <w:sz w:val="22"/>
          <w:szCs w:val="22"/>
          <w:lang w:val="sr-Latn-ME"/>
        </w:rPr>
      </w:pPr>
    </w:p>
    <w:p w14:paraId="339C7A00" w14:textId="15011211" w:rsidR="00720B7F" w:rsidRDefault="00720B7F" w:rsidP="00AB1B51">
      <w:pPr>
        <w:keepNext/>
        <w:keepLines/>
        <w:shd w:val="clear" w:color="auto" w:fill="FFFFFF"/>
        <w:spacing w:before="120" w:after="120"/>
        <w:outlineLvl w:val="0"/>
        <w:rPr>
          <w:rFonts w:ascii="Arial" w:eastAsia="Arial" w:hAnsi="Arial" w:cs="Arial"/>
          <w:b/>
          <w:sz w:val="22"/>
          <w:szCs w:val="22"/>
          <w:lang w:val="sr-Latn-ME"/>
        </w:rPr>
      </w:pPr>
    </w:p>
    <w:p w14:paraId="651ED543" w14:textId="6AE8694B" w:rsidR="00720B7F" w:rsidRDefault="00720B7F" w:rsidP="00AB1B51">
      <w:pPr>
        <w:keepNext/>
        <w:keepLines/>
        <w:shd w:val="clear" w:color="auto" w:fill="FFFFFF"/>
        <w:spacing w:before="120" w:after="120"/>
        <w:outlineLvl w:val="0"/>
        <w:rPr>
          <w:rFonts w:ascii="Arial" w:eastAsia="Arial" w:hAnsi="Arial" w:cs="Arial"/>
          <w:b/>
          <w:sz w:val="22"/>
          <w:szCs w:val="22"/>
          <w:lang w:val="sr-Latn-ME"/>
        </w:rPr>
      </w:pPr>
    </w:p>
    <w:p w14:paraId="711C490C" w14:textId="652B334A" w:rsidR="00720B7F" w:rsidRDefault="00720B7F" w:rsidP="00AB1B51">
      <w:pPr>
        <w:keepNext/>
        <w:keepLines/>
        <w:shd w:val="clear" w:color="auto" w:fill="FFFFFF"/>
        <w:spacing w:before="120" w:after="120"/>
        <w:outlineLvl w:val="0"/>
        <w:rPr>
          <w:rFonts w:ascii="Arial" w:eastAsia="Arial" w:hAnsi="Arial" w:cs="Arial"/>
          <w:b/>
          <w:sz w:val="22"/>
          <w:szCs w:val="22"/>
          <w:lang w:val="sr-Latn-ME"/>
        </w:rPr>
      </w:pPr>
    </w:p>
    <w:p w14:paraId="496023B8" w14:textId="491B4EB8" w:rsidR="002A65A5" w:rsidRDefault="00720B7F" w:rsidP="00AB1B51">
      <w:pPr>
        <w:keepNext/>
        <w:keepLines/>
        <w:shd w:val="clear" w:color="auto" w:fill="FFFFFF"/>
        <w:spacing w:before="120" w:after="120"/>
        <w:outlineLvl w:val="0"/>
        <w:rPr>
          <w:rFonts w:ascii="Arial" w:eastAsia="Arial" w:hAnsi="Arial" w:cs="Arial"/>
          <w:b/>
          <w:sz w:val="22"/>
          <w:szCs w:val="22"/>
          <w:lang w:val="sr-Latn-ME"/>
        </w:rPr>
      </w:pP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t>PRILOG 9</w:t>
      </w:r>
    </w:p>
    <w:p w14:paraId="2AFD3016" w14:textId="262B9974" w:rsidR="002A65A5" w:rsidRDefault="00720B7F" w:rsidP="00AB1B51">
      <w:pPr>
        <w:keepNext/>
        <w:keepLines/>
        <w:shd w:val="clear" w:color="auto" w:fill="FFFFFF"/>
        <w:spacing w:before="120" w:after="120"/>
        <w:outlineLvl w:val="0"/>
        <w:rPr>
          <w:rFonts w:ascii="Arial" w:eastAsia="Arial" w:hAnsi="Arial" w:cs="Arial"/>
          <w:b/>
          <w:sz w:val="22"/>
          <w:szCs w:val="22"/>
          <w:lang w:val="sr-Latn-ME"/>
        </w:rPr>
      </w:pPr>
      <w:r>
        <w:rPr>
          <w:noProof/>
          <w:lang w:val="hr-HR" w:eastAsia="hr-HR" w:bidi="ar-SA"/>
        </w:rPr>
        <w:drawing>
          <wp:inline distT="0" distB="0" distL="0" distR="0" wp14:anchorId="71AAC9EF" wp14:editId="49BECCF5">
            <wp:extent cx="6230354" cy="712381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820" t="21062" r="34646" b="11321"/>
                    <a:stretch/>
                  </pic:blipFill>
                  <pic:spPr bwMode="auto">
                    <a:xfrm>
                      <a:off x="0" y="0"/>
                      <a:ext cx="6270120" cy="7169283"/>
                    </a:xfrm>
                    <a:prstGeom prst="rect">
                      <a:avLst/>
                    </a:prstGeom>
                    <a:ln>
                      <a:noFill/>
                    </a:ln>
                    <a:extLst>
                      <a:ext uri="{53640926-AAD7-44D8-BBD7-CCE9431645EC}">
                        <a14:shadowObscured xmlns:a14="http://schemas.microsoft.com/office/drawing/2010/main"/>
                      </a:ext>
                    </a:extLst>
                  </pic:spPr>
                </pic:pic>
              </a:graphicData>
            </a:graphic>
          </wp:inline>
        </w:drawing>
      </w:r>
    </w:p>
    <w:p w14:paraId="4FC92052"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32A08B07"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7ABEB4DB"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3F3D8289"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76ED03F4"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6884CD77" w14:textId="77777777" w:rsidR="002A65A5" w:rsidRDefault="002A65A5" w:rsidP="00AB1B51">
      <w:pPr>
        <w:keepNext/>
        <w:keepLines/>
        <w:shd w:val="clear" w:color="auto" w:fill="FFFFFF"/>
        <w:spacing w:before="120" w:after="120"/>
        <w:outlineLvl w:val="0"/>
        <w:rPr>
          <w:rFonts w:ascii="Arial" w:eastAsia="Arial" w:hAnsi="Arial" w:cs="Arial"/>
          <w:b/>
          <w:sz w:val="22"/>
          <w:szCs w:val="22"/>
          <w:lang w:val="sr-Latn-ME"/>
        </w:rPr>
      </w:pPr>
    </w:p>
    <w:p w14:paraId="1BD263AF" w14:textId="1281ACA6" w:rsidR="00974C16" w:rsidRDefault="00974C16" w:rsidP="00974C16">
      <w:pPr>
        <w:keepNext/>
        <w:keepLines/>
        <w:shd w:val="clear" w:color="auto" w:fill="FFFFFF"/>
        <w:spacing w:before="120" w:after="120"/>
        <w:ind w:left="8496"/>
        <w:outlineLvl w:val="0"/>
        <w:rPr>
          <w:rFonts w:ascii="Arial" w:eastAsia="Arial" w:hAnsi="Arial" w:cs="Arial"/>
          <w:b/>
          <w:sz w:val="22"/>
          <w:szCs w:val="22"/>
          <w:lang w:val="sr-Latn-ME"/>
        </w:rPr>
      </w:pPr>
      <w:r>
        <w:rPr>
          <w:rFonts w:ascii="Arial" w:eastAsia="Arial" w:hAnsi="Arial" w:cs="Arial"/>
          <w:b/>
          <w:sz w:val="22"/>
          <w:szCs w:val="22"/>
          <w:lang w:val="sr-Latn-ME"/>
        </w:rPr>
        <w:t xml:space="preserve">    PRILOG 10</w:t>
      </w:r>
    </w:p>
    <w:p w14:paraId="6D356583" w14:textId="3782465E" w:rsidR="00974C16" w:rsidRDefault="00974C16" w:rsidP="00AB1B51">
      <w:pPr>
        <w:keepNext/>
        <w:keepLines/>
        <w:shd w:val="clear" w:color="auto" w:fill="FFFFFF"/>
        <w:spacing w:before="120" w:after="120"/>
        <w:outlineLvl w:val="0"/>
        <w:rPr>
          <w:rFonts w:ascii="Arial" w:eastAsia="Arial" w:hAnsi="Arial" w:cs="Arial"/>
          <w:b/>
          <w:sz w:val="22"/>
          <w:szCs w:val="22"/>
          <w:lang w:val="sr-Latn-ME"/>
        </w:rPr>
      </w:pPr>
      <w:r>
        <w:rPr>
          <w:noProof/>
          <w:lang w:val="hr-HR" w:eastAsia="hr-HR" w:bidi="ar-SA"/>
        </w:rPr>
        <w:drawing>
          <wp:inline distT="0" distB="0" distL="0" distR="0" wp14:anchorId="6D59DD4A" wp14:editId="2C0784E6">
            <wp:extent cx="6612558" cy="6071191"/>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666" t="23822" r="34005" b="20189"/>
                    <a:stretch/>
                  </pic:blipFill>
                  <pic:spPr bwMode="auto">
                    <a:xfrm>
                      <a:off x="0" y="0"/>
                      <a:ext cx="6673793" cy="6127412"/>
                    </a:xfrm>
                    <a:prstGeom prst="rect">
                      <a:avLst/>
                    </a:prstGeom>
                    <a:ln>
                      <a:noFill/>
                    </a:ln>
                    <a:extLst>
                      <a:ext uri="{53640926-AAD7-44D8-BBD7-CCE9431645EC}">
                        <a14:shadowObscured xmlns:a14="http://schemas.microsoft.com/office/drawing/2010/main"/>
                      </a:ext>
                    </a:extLst>
                  </pic:spPr>
                </pic:pic>
              </a:graphicData>
            </a:graphic>
          </wp:inline>
        </w:drawing>
      </w:r>
    </w:p>
    <w:p w14:paraId="53240A99" w14:textId="06CA4592" w:rsidR="00974C16" w:rsidRDefault="00974C16" w:rsidP="00AB1B51">
      <w:pPr>
        <w:keepNext/>
        <w:keepLines/>
        <w:shd w:val="clear" w:color="auto" w:fill="FFFFFF"/>
        <w:spacing w:before="120" w:after="120"/>
        <w:outlineLvl w:val="0"/>
        <w:rPr>
          <w:rFonts w:ascii="Arial" w:eastAsia="Arial" w:hAnsi="Arial" w:cs="Arial"/>
          <w:b/>
          <w:sz w:val="22"/>
          <w:szCs w:val="22"/>
          <w:lang w:val="sr-Latn-ME"/>
        </w:rPr>
      </w:pPr>
      <w:r>
        <w:rPr>
          <w:noProof/>
          <w:lang w:val="hr-HR" w:eastAsia="hr-HR" w:bidi="ar-SA"/>
        </w:rPr>
        <w:drawing>
          <wp:inline distT="0" distB="0" distL="0" distR="0" wp14:anchorId="18DB963B" wp14:editId="07029427">
            <wp:extent cx="6479540" cy="2285254"/>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413" t="33590" r="34542" b="37613"/>
                    <a:stretch/>
                  </pic:blipFill>
                  <pic:spPr bwMode="auto">
                    <a:xfrm>
                      <a:off x="0" y="0"/>
                      <a:ext cx="6689431" cy="2359280"/>
                    </a:xfrm>
                    <a:prstGeom prst="rect">
                      <a:avLst/>
                    </a:prstGeom>
                    <a:ln>
                      <a:noFill/>
                    </a:ln>
                    <a:extLst>
                      <a:ext uri="{53640926-AAD7-44D8-BBD7-CCE9431645EC}">
                        <a14:shadowObscured xmlns:a14="http://schemas.microsoft.com/office/drawing/2010/main"/>
                      </a:ext>
                    </a:extLst>
                  </pic:spPr>
                </pic:pic>
              </a:graphicData>
            </a:graphic>
          </wp:inline>
        </w:drawing>
      </w:r>
    </w:p>
    <w:p w14:paraId="1DE15697" w14:textId="5FF575EE" w:rsidR="00974C16" w:rsidRDefault="00974C16" w:rsidP="00AB1B51">
      <w:pPr>
        <w:keepNext/>
        <w:keepLines/>
        <w:shd w:val="clear" w:color="auto" w:fill="FFFFFF"/>
        <w:spacing w:before="120" w:after="120"/>
        <w:outlineLvl w:val="0"/>
        <w:rPr>
          <w:rFonts w:ascii="Arial" w:eastAsia="Arial" w:hAnsi="Arial" w:cs="Arial"/>
          <w:b/>
          <w:sz w:val="22"/>
          <w:szCs w:val="22"/>
          <w:lang w:val="sr-Latn-ME"/>
        </w:rPr>
      </w:pPr>
    </w:p>
    <w:p w14:paraId="66BA0453" w14:textId="0569C56B" w:rsidR="00720729" w:rsidRDefault="00720729" w:rsidP="00AB1B51">
      <w:pPr>
        <w:keepNext/>
        <w:keepLines/>
        <w:shd w:val="clear" w:color="auto" w:fill="FFFFFF"/>
        <w:spacing w:before="120" w:after="120"/>
        <w:outlineLvl w:val="0"/>
        <w:rPr>
          <w:rFonts w:ascii="Arial" w:eastAsia="Arial" w:hAnsi="Arial" w:cs="Arial"/>
          <w:b/>
          <w:sz w:val="22"/>
          <w:szCs w:val="22"/>
          <w:lang w:val="sr-Latn-ME"/>
        </w:rPr>
      </w:pP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t>PRILOG 11</w:t>
      </w:r>
    </w:p>
    <w:p w14:paraId="6DA18FD4" w14:textId="67E40CB4" w:rsidR="00720729" w:rsidRDefault="00720729" w:rsidP="00AB1B51">
      <w:pPr>
        <w:keepNext/>
        <w:keepLines/>
        <w:shd w:val="clear" w:color="auto" w:fill="FFFFFF"/>
        <w:spacing w:before="120" w:after="120"/>
        <w:outlineLvl w:val="0"/>
        <w:rPr>
          <w:rFonts w:ascii="Arial" w:eastAsia="Arial" w:hAnsi="Arial" w:cs="Arial"/>
          <w:b/>
          <w:sz w:val="22"/>
          <w:szCs w:val="22"/>
          <w:lang w:val="sr-Latn-ME"/>
        </w:rPr>
      </w:pPr>
      <w:r>
        <w:rPr>
          <w:noProof/>
          <w:lang w:val="hr-HR" w:eastAsia="hr-HR" w:bidi="ar-SA"/>
        </w:rPr>
        <w:drawing>
          <wp:inline distT="0" distB="0" distL="0" distR="0" wp14:anchorId="29CD5D60" wp14:editId="0067EA12">
            <wp:extent cx="6315710" cy="5475767"/>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884" t="25787" r="29857" b="14138"/>
                    <a:stretch/>
                  </pic:blipFill>
                  <pic:spPr bwMode="auto">
                    <a:xfrm>
                      <a:off x="0" y="0"/>
                      <a:ext cx="6371313" cy="5523975"/>
                    </a:xfrm>
                    <a:prstGeom prst="rect">
                      <a:avLst/>
                    </a:prstGeom>
                    <a:ln>
                      <a:noFill/>
                    </a:ln>
                    <a:extLst>
                      <a:ext uri="{53640926-AAD7-44D8-BBD7-CCE9431645EC}">
                        <a14:shadowObscured xmlns:a14="http://schemas.microsoft.com/office/drawing/2010/main"/>
                      </a:ext>
                    </a:extLst>
                  </pic:spPr>
                </pic:pic>
              </a:graphicData>
            </a:graphic>
          </wp:inline>
        </w:drawing>
      </w:r>
    </w:p>
    <w:p w14:paraId="29486202" w14:textId="1B027D28" w:rsidR="00720729" w:rsidRDefault="00720729" w:rsidP="00AB1B51">
      <w:pPr>
        <w:keepNext/>
        <w:keepLines/>
        <w:shd w:val="clear" w:color="auto" w:fill="FFFFFF"/>
        <w:spacing w:before="120" w:after="120"/>
        <w:outlineLvl w:val="0"/>
        <w:rPr>
          <w:rFonts w:ascii="Arial" w:eastAsia="Arial" w:hAnsi="Arial" w:cs="Arial"/>
          <w:b/>
          <w:sz w:val="22"/>
          <w:szCs w:val="22"/>
          <w:lang w:val="sr-Latn-ME"/>
        </w:rPr>
      </w:pPr>
      <w:r>
        <w:rPr>
          <w:noProof/>
          <w:lang w:val="hr-HR" w:eastAsia="hr-HR" w:bidi="ar-SA"/>
        </w:rPr>
        <w:drawing>
          <wp:inline distT="0" distB="0" distL="0" distR="0" wp14:anchorId="49881B9B" wp14:editId="3876718A">
            <wp:extent cx="6289482" cy="28465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364" t="33890" r="29984" b="32511"/>
                    <a:stretch/>
                  </pic:blipFill>
                  <pic:spPr bwMode="auto">
                    <a:xfrm>
                      <a:off x="0" y="0"/>
                      <a:ext cx="6338800" cy="2868888"/>
                    </a:xfrm>
                    <a:prstGeom prst="rect">
                      <a:avLst/>
                    </a:prstGeom>
                    <a:ln>
                      <a:noFill/>
                    </a:ln>
                    <a:extLst>
                      <a:ext uri="{53640926-AAD7-44D8-BBD7-CCE9431645EC}">
                        <a14:shadowObscured xmlns:a14="http://schemas.microsoft.com/office/drawing/2010/main"/>
                      </a:ext>
                    </a:extLst>
                  </pic:spPr>
                </pic:pic>
              </a:graphicData>
            </a:graphic>
          </wp:inline>
        </w:drawing>
      </w:r>
    </w:p>
    <w:p w14:paraId="5915BF5B" w14:textId="72EA909E" w:rsidR="00720729" w:rsidRDefault="005D79AD" w:rsidP="00AB1B51">
      <w:pPr>
        <w:keepNext/>
        <w:keepLines/>
        <w:shd w:val="clear" w:color="auto" w:fill="FFFFFF"/>
        <w:spacing w:before="120" w:after="120"/>
        <w:outlineLvl w:val="0"/>
        <w:rPr>
          <w:rFonts w:ascii="Arial" w:eastAsia="Arial" w:hAnsi="Arial" w:cs="Arial"/>
          <w:b/>
          <w:sz w:val="22"/>
          <w:szCs w:val="22"/>
          <w:lang w:val="sr-Latn-ME"/>
        </w:rPr>
      </w:pPr>
      <w:r>
        <w:rPr>
          <w:rFonts w:ascii="Arial" w:eastAsia="Arial" w:hAnsi="Arial" w:cs="Arial"/>
          <w:b/>
          <w:sz w:val="22"/>
          <w:szCs w:val="22"/>
          <w:lang w:val="sr-Latn-ME"/>
        </w:rPr>
        <w:lastRenderedPageBreak/>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r>
      <w:r>
        <w:rPr>
          <w:rFonts w:ascii="Arial" w:eastAsia="Arial" w:hAnsi="Arial" w:cs="Arial"/>
          <w:b/>
          <w:sz w:val="22"/>
          <w:szCs w:val="22"/>
          <w:lang w:val="sr-Latn-ME"/>
        </w:rPr>
        <w:tab/>
        <w:t>PRILOG 12</w:t>
      </w:r>
    </w:p>
    <w:p w14:paraId="67C738A0" w14:textId="39989C4B" w:rsidR="00720729" w:rsidRDefault="005D79AD" w:rsidP="00AB1B51">
      <w:pPr>
        <w:keepNext/>
        <w:keepLines/>
        <w:shd w:val="clear" w:color="auto" w:fill="FFFFFF"/>
        <w:spacing w:before="120" w:after="120"/>
        <w:outlineLvl w:val="0"/>
        <w:rPr>
          <w:rFonts w:ascii="Arial" w:eastAsia="Arial" w:hAnsi="Arial" w:cs="Arial"/>
          <w:b/>
          <w:sz w:val="22"/>
          <w:szCs w:val="22"/>
          <w:lang w:val="sr-Latn-ME"/>
        </w:rPr>
      </w:pPr>
      <w:r>
        <w:rPr>
          <w:noProof/>
          <w:lang w:val="hr-HR" w:eastAsia="hr-HR" w:bidi="ar-SA"/>
        </w:rPr>
        <w:drawing>
          <wp:inline distT="0" distB="0" distL="0" distR="0" wp14:anchorId="2EB0C82E" wp14:editId="125E1A7D">
            <wp:extent cx="6115685" cy="5522026"/>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334" t="25458" r="30094" b="11558"/>
                    <a:stretch/>
                  </pic:blipFill>
                  <pic:spPr bwMode="auto">
                    <a:xfrm>
                      <a:off x="0" y="0"/>
                      <a:ext cx="6155170" cy="5557678"/>
                    </a:xfrm>
                    <a:prstGeom prst="rect">
                      <a:avLst/>
                    </a:prstGeom>
                    <a:ln>
                      <a:noFill/>
                    </a:ln>
                    <a:extLst>
                      <a:ext uri="{53640926-AAD7-44D8-BBD7-CCE9431645EC}">
                        <a14:shadowObscured xmlns:a14="http://schemas.microsoft.com/office/drawing/2010/main"/>
                      </a:ext>
                    </a:extLst>
                  </pic:spPr>
                </pic:pic>
              </a:graphicData>
            </a:graphic>
          </wp:inline>
        </w:drawing>
      </w:r>
    </w:p>
    <w:p w14:paraId="47624BFF" w14:textId="77777777" w:rsidR="00720729" w:rsidRDefault="00720729" w:rsidP="00AB1B51">
      <w:pPr>
        <w:keepNext/>
        <w:keepLines/>
        <w:shd w:val="clear" w:color="auto" w:fill="FFFFFF"/>
        <w:spacing w:before="120" w:after="120"/>
        <w:outlineLvl w:val="0"/>
        <w:rPr>
          <w:rFonts w:ascii="Arial" w:eastAsia="Arial" w:hAnsi="Arial" w:cs="Arial"/>
          <w:b/>
          <w:sz w:val="22"/>
          <w:szCs w:val="22"/>
          <w:lang w:val="sr-Latn-ME"/>
        </w:rPr>
      </w:pPr>
    </w:p>
    <w:p w14:paraId="23A06C9B" w14:textId="77777777" w:rsidR="00720729" w:rsidRDefault="00720729" w:rsidP="00AB1B51">
      <w:pPr>
        <w:keepNext/>
        <w:keepLines/>
        <w:shd w:val="clear" w:color="auto" w:fill="FFFFFF"/>
        <w:spacing w:before="120" w:after="120"/>
        <w:outlineLvl w:val="0"/>
        <w:rPr>
          <w:rFonts w:ascii="Arial" w:eastAsia="Arial" w:hAnsi="Arial" w:cs="Arial"/>
          <w:b/>
          <w:sz w:val="22"/>
          <w:szCs w:val="22"/>
          <w:lang w:val="sr-Latn-ME"/>
        </w:rPr>
      </w:pPr>
    </w:p>
    <w:p w14:paraId="4CEB0997" w14:textId="77777777" w:rsidR="00720729" w:rsidRDefault="00720729" w:rsidP="00AB1B51">
      <w:pPr>
        <w:keepNext/>
        <w:keepLines/>
        <w:shd w:val="clear" w:color="auto" w:fill="FFFFFF"/>
        <w:spacing w:before="120" w:after="120"/>
        <w:outlineLvl w:val="0"/>
        <w:rPr>
          <w:rFonts w:ascii="Arial" w:eastAsia="Arial" w:hAnsi="Arial" w:cs="Arial"/>
          <w:b/>
          <w:sz w:val="22"/>
          <w:szCs w:val="22"/>
          <w:lang w:val="sr-Latn-ME"/>
        </w:rPr>
      </w:pPr>
    </w:p>
    <w:p w14:paraId="5E63E9AB" w14:textId="77777777" w:rsidR="00720729" w:rsidRDefault="00720729" w:rsidP="00AB1B51">
      <w:pPr>
        <w:keepNext/>
        <w:keepLines/>
        <w:shd w:val="clear" w:color="auto" w:fill="FFFFFF"/>
        <w:spacing w:before="120" w:after="120"/>
        <w:outlineLvl w:val="0"/>
        <w:rPr>
          <w:rFonts w:ascii="Arial" w:eastAsia="Arial" w:hAnsi="Arial" w:cs="Arial"/>
          <w:b/>
          <w:sz w:val="22"/>
          <w:szCs w:val="22"/>
          <w:lang w:val="sr-Latn-ME"/>
        </w:rPr>
      </w:pPr>
    </w:p>
    <w:p w14:paraId="66813F0D" w14:textId="77777777" w:rsidR="00720729" w:rsidRDefault="00720729" w:rsidP="00AB1B51">
      <w:pPr>
        <w:keepNext/>
        <w:keepLines/>
        <w:shd w:val="clear" w:color="auto" w:fill="FFFFFF"/>
        <w:spacing w:before="120" w:after="120"/>
        <w:outlineLvl w:val="0"/>
        <w:rPr>
          <w:rFonts w:ascii="Arial" w:eastAsia="Arial" w:hAnsi="Arial" w:cs="Arial"/>
          <w:b/>
          <w:sz w:val="22"/>
          <w:szCs w:val="22"/>
          <w:lang w:val="sr-Latn-ME"/>
        </w:rPr>
      </w:pPr>
    </w:p>
    <w:p w14:paraId="0DF548E1" w14:textId="77777777" w:rsidR="00720729" w:rsidRDefault="00720729" w:rsidP="00AB1B51">
      <w:pPr>
        <w:keepNext/>
        <w:keepLines/>
        <w:shd w:val="clear" w:color="auto" w:fill="FFFFFF"/>
        <w:spacing w:before="120" w:after="120"/>
        <w:outlineLvl w:val="0"/>
        <w:rPr>
          <w:rFonts w:ascii="Arial" w:eastAsia="Arial" w:hAnsi="Arial" w:cs="Arial"/>
          <w:b/>
          <w:sz w:val="22"/>
          <w:szCs w:val="22"/>
          <w:lang w:val="sr-Latn-ME"/>
        </w:rPr>
      </w:pPr>
    </w:p>
    <w:p w14:paraId="22B9B4D8" w14:textId="77777777" w:rsidR="00720729" w:rsidRDefault="00720729" w:rsidP="00AB1B51">
      <w:pPr>
        <w:keepNext/>
        <w:keepLines/>
        <w:shd w:val="clear" w:color="auto" w:fill="FFFFFF"/>
        <w:spacing w:before="120" w:after="120"/>
        <w:outlineLvl w:val="0"/>
        <w:rPr>
          <w:rFonts w:ascii="Arial" w:eastAsia="Arial" w:hAnsi="Arial" w:cs="Arial"/>
          <w:b/>
          <w:sz w:val="22"/>
          <w:szCs w:val="22"/>
          <w:lang w:val="sr-Latn-ME"/>
        </w:rPr>
      </w:pPr>
    </w:p>
    <w:p w14:paraId="57917683" w14:textId="1B791021" w:rsidR="00720729" w:rsidRDefault="00720729" w:rsidP="00AB1B51">
      <w:pPr>
        <w:keepNext/>
        <w:keepLines/>
        <w:shd w:val="clear" w:color="auto" w:fill="FFFFFF"/>
        <w:spacing w:before="120" w:after="120"/>
        <w:outlineLvl w:val="0"/>
        <w:rPr>
          <w:rFonts w:ascii="Arial" w:eastAsia="Arial" w:hAnsi="Arial" w:cs="Arial"/>
          <w:b/>
          <w:sz w:val="22"/>
          <w:szCs w:val="22"/>
          <w:lang w:val="sr-Latn-ME"/>
        </w:rPr>
      </w:pPr>
    </w:p>
    <w:p w14:paraId="0E6C7FE2" w14:textId="7372B5EC" w:rsidR="0068101B" w:rsidRDefault="0068101B" w:rsidP="00AB1B51">
      <w:pPr>
        <w:keepNext/>
        <w:keepLines/>
        <w:shd w:val="clear" w:color="auto" w:fill="FFFFFF"/>
        <w:spacing w:before="120" w:after="120"/>
        <w:outlineLvl w:val="0"/>
        <w:rPr>
          <w:rFonts w:ascii="Arial" w:eastAsia="Arial" w:hAnsi="Arial" w:cs="Arial"/>
          <w:b/>
          <w:sz w:val="22"/>
          <w:szCs w:val="22"/>
          <w:lang w:val="sr-Latn-ME"/>
        </w:rPr>
      </w:pPr>
    </w:p>
    <w:p w14:paraId="12BA211D" w14:textId="09950B1D" w:rsidR="0068101B" w:rsidRDefault="0068101B" w:rsidP="00AB1B51">
      <w:pPr>
        <w:keepNext/>
        <w:keepLines/>
        <w:shd w:val="clear" w:color="auto" w:fill="FFFFFF"/>
        <w:spacing w:before="120" w:after="120"/>
        <w:outlineLvl w:val="0"/>
        <w:rPr>
          <w:rFonts w:ascii="Arial" w:eastAsia="Arial" w:hAnsi="Arial" w:cs="Arial"/>
          <w:b/>
          <w:sz w:val="22"/>
          <w:szCs w:val="22"/>
          <w:lang w:val="sr-Latn-ME"/>
        </w:rPr>
      </w:pPr>
    </w:p>
    <w:p w14:paraId="35D80624" w14:textId="3B706C2B" w:rsidR="0068101B" w:rsidRDefault="0068101B" w:rsidP="00AB1B51">
      <w:pPr>
        <w:keepNext/>
        <w:keepLines/>
        <w:shd w:val="clear" w:color="auto" w:fill="FFFFFF"/>
        <w:spacing w:before="120" w:after="120"/>
        <w:outlineLvl w:val="0"/>
        <w:rPr>
          <w:rFonts w:ascii="Arial" w:eastAsia="Arial" w:hAnsi="Arial" w:cs="Arial"/>
          <w:b/>
          <w:sz w:val="22"/>
          <w:szCs w:val="22"/>
          <w:lang w:val="sr-Latn-ME"/>
        </w:rPr>
      </w:pPr>
    </w:p>
    <w:p w14:paraId="62F28656" w14:textId="0D186D7B" w:rsidR="0068101B" w:rsidRDefault="0068101B" w:rsidP="00AB1B51">
      <w:pPr>
        <w:keepNext/>
        <w:keepLines/>
        <w:shd w:val="clear" w:color="auto" w:fill="FFFFFF"/>
        <w:spacing w:before="120" w:after="120"/>
        <w:outlineLvl w:val="0"/>
        <w:rPr>
          <w:rFonts w:ascii="Arial" w:eastAsia="Arial" w:hAnsi="Arial" w:cs="Arial"/>
          <w:b/>
          <w:sz w:val="22"/>
          <w:szCs w:val="22"/>
          <w:lang w:val="sr-Latn-ME"/>
        </w:rPr>
      </w:pPr>
    </w:p>
    <w:p w14:paraId="7D2CD229" w14:textId="3B875DDD" w:rsidR="0068101B" w:rsidRDefault="0068101B" w:rsidP="00AB1B51">
      <w:pPr>
        <w:keepNext/>
        <w:keepLines/>
        <w:shd w:val="clear" w:color="auto" w:fill="FFFFFF"/>
        <w:spacing w:before="120" w:after="120"/>
        <w:outlineLvl w:val="0"/>
        <w:rPr>
          <w:rFonts w:ascii="Arial" w:eastAsia="Arial" w:hAnsi="Arial" w:cs="Arial"/>
          <w:b/>
          <w:sz w:val="22"/>
          <w:szCs w:val="22"/>
          <w:lang w:val="sr-Latn-ME"/>
        </w:rPr>
      </w:pPr>
    </w:p>
    <w:p w14:paraId="095E9CA2" w14:textId="592B02C0" w:rsidR="0068101B" w:rsidRDefault="0068101B" w:rsidP="0068101B">
      <w:pPr>
        <w:spacing w:line="276" w:lineRule="auto"/>
        <w:jc w:val="center"/>
        <w:rPr>
          <w:rFonts w:ascii="Arial" w:hAnsi="Arial" w:cs="Arial"/>
          <w:b/>
          <w:sz w:val="22"/>
          <w:szCs w:val="22"/>
          <w:lang w:val="en-GB" w:eastAsia="nl-NL"/>
        </w:rPr>
      </w:pPr>
      <w:r>
        <w:rPr>
          <w:rFonts w:ascii="Arial" w:hAnsi="Arial" w:cs="Arial"/>
          <w:b/>
          <w:sz w:val="22"/>
          <w:szCs w:val="22"/>
          <w:lang w:val="en-GB" w:eastAsia="nl-NL"/>
        </w:rPr>
        <w:lastRenderedPageBreak/>
        <w:tab/>
      </w:r>
      <w:r>
        <w:rPr>
          <w:rFonts w:ascii="Arial" w:hAnsi="Arial" w:cs="Arial"/>
          <w:b/>
          <w:sz w:val="22"/>
          <w:szCs w:val="22"/>
          <w:lang w:val="en-GB" w:eastAsia="nl-NL"/>
        </w:rPr>
        <w:tab/>
      </w:r>
      <w:r>
        <w:rPr>
          <w:rFonts w:ascii="Arial" w:hAnsi="Arial" w:cs="Arial"/>
          <w:b/>
          <w:sz w:val="22"/>
          <w:szCs w:val="22"/>
          <w:lang w:val="en-GB" w:eastAsia="nl-NL"/>
        </w:rPr>
        <w:tab/>
      </w:r>
      <w:r>
        <w:rPr>
          <w:rFonts w:ascii="Arial" w:hAnsi="Arial" w:cs="Arial"/>
          <w:b/>
          <w:sz w:val="22"/>
          <w:szCs w:val="22"/>
          <w:lang w:val="en-GB" w:eastAsia="nl-NL"/>
        </w:rPr>
        <w:tab/>
      </w:r>
      <w:r>
        <w:rPr>
          <w:rFonts w:ascii="Arial" w:hAnsi="Arial" w:cs="Arial"/>
          <w:b/>
          <w:sz w:val="22"/>
          <w:szCs w:val="22"/>
          <w:lang w:val="en-GB" w:eastAsia="nl-NL"/>
        </w:rPr>
        <w:tab/>
      </w:r>
      <w:r>
        <w:rPr>
          <w:rFonts w:ascii="Arial" w:hAnsi="Arial" w:cs="Arial"/>
          <w:b/>
          <w:sz w:val="22"/>
          <w:szCs w:val="22"/>
          <w:lang w:val="en-GB" w:eastAsia="nl-NL"/>
        </w:rPr>
        <w:tab/>
      </w:r>
      <w:r>
        <w:rPr>
          <w:rFonts w:ascii="Arial" w:hAnsi="Arial" w:cs="Arial"/>
          <w:b/>
          <w:sz w:val="22"/>
          <w:szCs w:val="22"/>
          <w:lang w:val="en-GB" w:eastAsia="nl-NL"/>
        </w:rPr>
        <w:tab/>
      </w:r>
      <w:r>
        <w:rPr>
          <w:rFonts w:ascii="Arial" w:hAnsi="Arial" w:cs="Arial"/>
          <w:b/>
          <w:sz w:val="22"/>
          <w:szCs w:val="22"/>
          <w:lang w:val="en-GB" w:eastAsia="nl-NL"/>
        </w:rPr>
        <w:tab/>
      </w:r>
      <w:r>
        <w:rPr>
          <w:rFonts w:ascii="Arial" w:hAnsi="Arial" w:cs="Arial"/>
          <w:b/>
          <w:sz w:val="22"/>
          <w:szCs w:val="22"/>
          <w:lang w:val="en-GB" w:eastAsia="nl-NL"/>
        </w:rPr>
        <w:tab/>
      </w:r>
      <w:r>
        <w:rPr>
          <w:rFonts w:ascii="Arial" w:hAnsi="Arial" w:cs="Arial"/>
          <w:b/>
          <w:sz w:val="22"/>
          <w:szCs w:val="22"/>
          <w:lang w:val="en-GB" w:eastAsia="nl-NL"/>
        </w:rPr>
        <w:tab/>
      </w:r>
      <w:r>
        <w:rPr>
          <w:rFonts w:ascii="Arial" w:hAnsi="Arial" w:cs="Arial"/>
          <w:b/>
          <w:sz w:val="22"/>
          <w:szCs w:val="22"/>
          <w:lang w:val="en-GB" w:eastAsia="nl-NL"/>
        </w:rPr>
        <w:tab/>
        <w:t>PRILOG 13</w:t>
      </w:r>
    </w:p>
    <w:p w14:paraId="5D96F985" w14:textId="06213AFD" w:rsidR="0068101B" w:rsidRPr="00F93566" w:rsidRDefault="0051659D" w:rsidP="0068101B">
      <w:pPr>
        <w:spacing w:line="276" w:lineRule="auto"/>
        <w:jc w:val="center"/>
        <w:rPr>
          <w:rFonts w:ascii="Arial" w:hAnsi="Arial" w:cs="Arial"/>
          <w:b/>
          <w:color w:val="800080"/>
          <w:sz w:val="22"/>
          <w:szCs w:val="22"/>
          <w:vertAlign w:val="subscript"/>
          <w:lang w:val="en-GB" w:eastAsia="nl-NL"/>
        </w:rPr>
      </w:pPr>
      <w:r>
        <w:rPr>
          <w:rFonts w:ascii="Arial" w:hAnsi="Arial" w:cs="Arial"/>
          <w:b/>
          <w:sz w:val="22"/>
          <w:szCs w:val="22"/>
          <w:lang w:val="en-GB" w:eastAsia="nl-NL"/>
        </w:rPr>
        <w:t>GARANCIJA</w:t>
      </w:r>
      <w:r w:rsidR="0068101B" w:rsidRPr="00F93566">
        <w:rPr>
          <w:rFonts w:ascii="Arial" w:hAnsi="Arial" w:cs="Arial"/>
          <w:b/>
          <w:sz w:val="22"/>
          <w:szCs w:val="22"/>
          <w:lang w:val="en-GB" w:eastAsia="nl-NL"/>
        </w:rPr>
        <w:t xml:space="preserve"> – ZAJEDNIČKO OBEZBJEĐENJE</w:t>
      </w:r>
      <w:r w:rsidR="0068101B" w:rsidRPr="00F93566">
        <w:rPr>
          <w:rFonts w:ascii="Arial" w:hAnsi="Arial" w:cs="Arial"/>
          <w:b/>
          <w:vanish/>
          <w:color w:val="800080"/>
          <w:sz w:val="22"/>
          <w:szCs w:val="22"/>
          <w:vertAlign w:val="subscript"/>
          <w:lang w:val="en-GB" w:eastAsia="nl-NL"/>
        </w:rPr>
        <w:t xml:space="preserve"> </w:t>
      </w:r>
    </w:p>
    <w:p w14:paraId="0E03E272" w14:textId="77777777" w:rsidR="0068101B" w:rsidRPr="00F93566" w:rsidRDefault="0068101B" w:rsidP="0068101B">
      <w:pPr>
        <w:spacing w:after="300"/>
        <w:rPr>
          <w:rFonts w:ascii="Arial" w:hAnsi="Arial" w:cs="Arial"/>
          <w:b/>
          <w:sz w:val="22"/>
          <w:szCs w:val="22"/>
          <w:lang w:val="en-GB" w:eastAsia="nl-NL"/>
        </w:rPr>
      </w:pPr>
    </w:p>
    <w:p w14:paraId="4612E609" w14:textId="40F5D86F" w:rsidR="0068101B" w:rsidRPr="00F93566" w:rsidRDefault="0068101B" w:rsidP="0068101B">
      <w:pPr>
        <w:spacing w:after="300"/>
        <w:rPr>
          <w:rFonts w:ascii="Arial" w:hAnsi="Arial" w:cs="Arial"/>
          <w:sz w:val="22"/>
          <w:szCs w:val="22"/>
          <w:lang w:val="en-GB" w:eastAsia="nl-NL"/>
        </w:rPr>
      </w:pPr>
      <w:r w:rsidRPr="00F93566">
        <w:rPr>
          <w:rFonts w:ascii="Arial" w:hAnsi="Arial" w:cs="Arial"/>
          <w:i/>
          <w:sz w:val="22"/>
          <w:szCs w:val="22"/>
          <w:lang w:val="en-GB" w:eastAsia="nl-NL"/>
        </w:rPr>
        <w:t xml:space="preserve">I. </w:t>
      </w:r>
      <w:r w:rsidR="0051659D">
        <w:rPr>
          <w:rFonts w:ascii="Arial" w:hAnsi="Arial" w:cs="Arial"/>
          <w:i/>
          <w:sz w:val="22"/>
          <w:szCs w:val="22"/>
          <w:lang w:val="en-GB" w:eastAsia="nl-NL"/>
        </w:rPr>
        <w:t>Garancija koju izdaje</w:t>
      </w:r>
      <w:r w:rsidRPr="00F93566">
        <w:rPr>
          <w:rFonts w:ascii="Arial" w:hAnsi="Arial" w:cs="Arial"/>
          <w:i/>
          <w:sz w:val="22"/>
          <w:szCs w:val="22"/>
          <w:lang w:val="en-GB" w:eastAsia="nl-NL"/>
        </w:rPr>
        <w:t xml:space="preserve"> garant</w:t>
      </w:r>
    </w:p>
    <w:p w14:paraId="5E0FD111" w14:textId="77777777" w:rsidR="0068101B" w:rsidRPr="00EE20B2" w:rsidRDefault="0068101B" w:rsidP="0068101B">
      <w:pPr>
        <w:spacing w:after="300"/>
        <w:rPr>
          <w:rFonts w:ascii="Arial" w:hAnsi="Arial" w:cs="Arial"/>
          <w:sz w:val="22"/>
          <w:szCs w:val="22"/>
          <w:lang w:val="it-IT" w:eastAsia="nl-NL"/>
        </w:rPr>
      </w:pPr>
      <w:r w:rsidRPr="00EE20B2">
        <w:rPr>
          <w:rFonts w:ascii="Arial" w:hAnsi="Arial" w:cs="Arial"/>
          <w:sz w:val="22"/>
          <w:szCs w:val="22"/>
          <w:lang w:val="it-IT" w:eastAsia="nl-NL"/>
        </w:rPr>
        <w:t>1. Dolje potpisani</w:t>
      </w:r>
      <w:r w:rsidRPr="00EE20B2">
        <w:rPr>
          <w:rFonts w:ascii="Arial" w:hAnsi="Arial" w:cs="Arial"/>
          <w:sz w:val="22"/>
          <w:szCs w:val="22"/>
          <w:vertAlign w:val="superscript"/>
          <w:lang w:val="it-IT" w:eastAsia="nl-NL"/>
        </w:rPr>
        <w:t xml:space="preserve"> 1</w:t>
      </w:r>
      <w:r w:rsidRPr="00EE20B2">
        <w:rPr>
          <w:rFonts w:ascii="Arial" w:hAnsi="Arial" w:cs="Arial"/>
          <w:sz w:val="22"/>
          <w:szCs w:val="22"/>
          <w:lang w:val="it-IT" w:eastAsia="nl-NL"/>
        </w:rPr>
        <w:t xml:space="preserve"> ..................................................................................................................</w:t>
      </w:r>
    </w:p>
    <w:p w14:paraId="1FD4654D" w14:textId="77777777" w:rsidR="0068101B" w:rsidRPr="00EE20B2" w:rsidRDefault="0068101B" w:rsidP="0068101B">
      <w:pPr>
        <w:spacing w:after="300"/>
        <w:jc w:val="both"/>
        <w:rPr>
          <w:rFonts w:ascii="Arial" w:hAnsi="Arial" w:cs="Arial"/>
          <w:sz w:val="22"/>
          <w:szCs w:val="22"/>
          <w:lang w:val="it-IT" w:eastAsia="nl-NL"/>
        </w:rPr>
      </w:pPr>
      <w:r w:rsidRPr="00EE20B2">
        <w:rPr>
          <w:rFonts w:ascii="Arial" w:hAnsi="Arial" w:cs="Arial"/>
          <w:sz w:val="22"/>
          <w:szCs w:val="22"/>
          <w:lang w:val="it-IT" w:eastAsia="nl-NL"/>
        </w:rPr>
        <w:t>Sa adresom</w:t>
      </w:r>
      <w:r w:rsidRPr="00EE20B2">
        <w:rPr>
          <w:rFonts w:ascii="Arial" w:hAnsi="Arial" w:cs="Arial"/>
          <w:sz w:val="22"/>
          <w:szCs w:val="22"/>
          <w:vertAlign w:val="superscript"/>
          <w:lang w:val="it-IT" w:eastAsia="nl-NL"/>
        </w:rPr>
        <w:t xml:space="preserve"> 2</w:t>
      </w:r>
      <w:r w:rsidRPr="00EE20B2">
        <w:rPr>
          <w:rFonts w:ascii="Arial" w:hAnsi="Arial" w:cs="Arial"/>
          <w:sz w:val="22"/>
          <w:szCs w:val="22"/>
          <w:lang w:val="it-IT" w:eastAsia="nl-NL"/>
        </w:rPr>
        <w:t xml:space="preserve"> ...............................................................................................................</w:t>
      </w:r>
    </w:p>
    <w:p w14:paraId="323EF292" w14:textId="77777777" w:rsidR="0068101B" w:rsidRPr="00EE20B2" w:rsidRDefault="0068101B" w:rsidP="0068101B">
      <w:pPr>
        <w:spacing w:after="300"/>
        <w:jc w:val="both"/>
        <w:rPr>
          <w:rFonts w:ascii="Arial" w:hAnsi="Arial" w:cs="Arial"/>
          <w:sz w:val="22"/>
          <w:szCs w:val="22"/>
          <w:lang w:val="it-IT" w:eastAsia="nl-NL"/>
        </w:rPr>
      </w:pPr>
      <w:r w:rsidRPr="00EE20B2">
        <w:rPr>
          <w:rFonts w:ascii="Arial" w:hAnsi="Arial" w:cs="Arial"/>
          <w:sz w:val="22"/>
          <w:szCs w:val="22"/>
          <w:lang w:val="it-IT" w:eastAsia="nl-NL"/>
        </w:rPr>
        <w:t>Ovdje solidarno garantujem, kod Grupe za obezbjeđenje carinskog duga</w:t>
      </w:r>
    </w:p>
    <w:p w14:paraId="33EC9C56" w14:textId="77777777" w:rsidR="0068101B" w:rsidRPr="00EE20B2" w:rsidRDefault="0068101B" w:rsidP="0068101B">
      <w:pPr>
        <w:spacing w:after="300"/>
        <w:jc w:val="both"/>
        <w:rPr>
          <w:rFonts w:ascii="Arial" w:hAnsi="Arial" w:cs="Arial"/>
          <w:sz w:val="22"/>
          <w:szCs w:val="22"/>
          <w:lang w:val="it-IT" w:eastAsia="nl-NL"/>
        </w:rPr>
      </w:pPr>
      <w:r w:rsidRPr="00EE20B2">
        <w:rPr>
          <w:rFonts w:ascii="Arial" w:hAnsi="Arial" w:cs="Arial"/>
          <w:sz w:val="22"/>
          <w:szCs w:val="22"/>
          <w:lang w:val="it-IT" w:eastAsia="nl-NL"/>
        </w:rPr>
        <w:t>.....................................................................................................................................................</w:t>
      </w:r>
    </w:p>
    <w:p w14:paraId="17366C28" w14:textId="77777777" w:rsidR="0068101B" w:rsidRPr="00EE20B2" w:rsidRDefault="0068101B" w:rsidP="0068101B">
      <w:pPr>
        <w:spacing w:after="300"/>
        <w:jc w:val="both"/>
        <w:rPr>
          <w:rFonts w:ascii="Arial" w:hAnsi="Arial" w:cs="Arial"/>
          <w:sz w:val="22"/>
          <w:szCs w:val="22"/>
          <w:lang w:val="it-IT" w:eastAsia="nl-NL"/>
        </w:rPr>
      </w:pPr>
      <w:r w:rsidRPr="00EE20B2">
        <w:rPr>
          <w:rFonts w:ascii="Arial" w:hAnsi="Arial" w:cs="Arial"/>
          <w:sz w:val="22"/>
          <w:szCs w:val="22"/>
          <w:lang w:val="it-IT" w:eastAsia="nl-NL"/>
        </w:rPr>
        <w:t>Do maksimalnog iznosa od ........................................................................................................</w:t>
      </w:r>
    </w:p>
    <w:p w14:paraId="1DDFF700" w14:textId="77777777" w:rsidR="0068101B" w:rsidRPr="00EE20B2" w:rsidRDefault="0068101B" w:rsidP="0068101B">
      <w:pPr>
        <w:spacing w:after="300"/>
        <w:jc w:val="both"/>
        <w:rPr>
          <w:rFonts w:ascii="Arial" w:hAnsi="Arial" w:cs="Arial"/>
          <w:color w:val="000000" w:themeColor="text1"/>
          <w:sz w:val="22"/>
          <w:szCs w:val="22"/>
          <w:lang w:val="it-IT"/>
        </w:rPr>
      </w:pPr>
      <w:r w:rsidRPr="00EE20B2">
        <w:rPr>
          <w:rFonts w:ascii="Arial" w:hAnsi="Arial" w:cs="Arial"/>
          <w:sz w:val="22"/>
          <w:szCs w:val="22"/>
          <w:lang w:val="it-IT" w:eastAsia="nl-NL"/>
        </w:rPr>
        <w:t xml:space="preserve">U korist Evropske Unije (koju sačinjava Kravljevina Belgija, Republika Bugarska, Češka Republika, Kraljevina Danska, Savezna Republika Njemačka, Republika Estonija, Grčka Republika, Republika Hrvatska, Kraljevina Španija, Francuska Republika, Irska, Italijanska Republika, Republika Kipar, Republika Letonija, Republika Litvanija, Veliko Vojvodstvo Luksemburg, Mađarska, Republika Malta, Kraljevina Holandija, Republika Austrija, Republika Poljska, Republika Portugal, Rumunija, Republika Slovenija, Slovačka Republika, Republika Finska, Kraljevina Švedska, Sjeverna Irska), i Republika Island, Republika Sjeverna Makedonija, Kraljevina Norveška, Republika Srbija, Švajcarska konfederacija, Republika </w:t>
      </w:r>
      <w:r w:rsidRPr="00EE20B2">
        <w:rPr>
          <w:rFonts w:ascii="Arial" w:hAnsi="Arial" w:cs="Arial"/>
          <w:color w:val="000000" w:themeColor="text1"/>
          <w:sz w:val="22"/>
          <w:szCs w:val="22"/>
          <w:lang w:val="it-IT"/>
        </w:rPr>
        <w:t>Turska</w:t>
      </w:r>
      <w:r w:rsidRPr="00F93566">
        <w:rPr>
          <w:rFonts w:ascii="Arial" w:hAnsi="Arial" w:cs="Arial"/>
          <w:sz w:val="22"/>
          <w:szCs w:val="22"/>
          <w:vertAlign w:val="superscript"/>
          <w:lang w:val="sr-Latn-RS" w:eastAsia="nl-NL"/>
        </w:rPr>
        <w:t>3</w:t>
      </w:r>
      <w:r w:rsidRPr="00EE20B2">
        <w:rPr>
          <w:rFonts w:ascii="Arial" w:hAnsi="Arial" w:cs="Arial"/>
          <w:color w:val="000000" w:themeColor="text1"/>
          <w:sz w:val="22"/>
          <w:szCs w:val="22"/>
          <w:lang w:val="it-IT"/>
        </w:rPr>
        <w:t>, Ujedinjeno  Kraljevstvo, Kneževina Andora i Republika San Marino</w:t>
      </w:r>
      <w:r w:rsidRPr="00EE20B2">
        <w:rPr>
          <w:rFonts w:ascii="Arial" w:hAnsi="Arial" w:cs="Arial"/>
          <w:color w:val="000000" w:themeColor="text1"/>
          <w:sz w:val="22"/>
          <w:szCs w:val="22"/>
          <w:vertAlign w:val="superscript"/>
          <w:lang w:val="it-IT"/>
        </w:rPr>
        <w:t xml:space="preserve"> 4</w:t>
      </w:r>
      <w:r w:rsidRPr="00EE20B2">
        <w:rPr>
          <w:rFonts w:ascii="Arial" w:hAnsi="Arial" w:cs="Arial"/>
          <w:color w:val="000000" w:themeColor="text1"/>
          <w:sz w:val="22"/>
          <w:szCs w:val="22"/>
          <w:lang w:val="it-IT"/>
        </w:rPr>
        <w:t xml:space="preserve">, </w:t>
      </w:r>
    </w:p>
    <w:p w14:paraId="341384E1" w14:textId="77777777" w:rsidR="0068101B" w:rsidRPr="00EE20B2" w:rsidRDefault="0068101B" w:rsidP="0068101B">
      <w:pPr>
        <w:spacing w:after="300"/>
        <w:rPr>
          <w:rFonts w:ascii="Arial" w:hAnsi="Arial" w:cs="Arial"/>
          <w:color w:val="000000" w:themeColor="text1"/>
          <w:sz w:val="22"/>
          <w:szCs w:val="22"/>
          <w:lang w:val="it-IT"/>
        </w:rPr>
      </w:pPr>
      <w:r w:rsidRPr="00EE20B2">
        <w:rPr>
          <w:rFonts w:ascii="Arial" w:hAnsi="Arial" w:cs="Arial"/>
          <w:sz w:val="22"/>
          <w:szCs w:val="22"/>
          <w:lang w:val="it-IT" w:eastAsia="nl-NL"/>
        </w:rPr>
        <w:t>bilo koji iznos za koji lice koje obezbjeđuje ovu garanciju</w:t>
      </w:r>
      <w:r w:rsidRPr="00EE20B2">
        <w:rPr>
          <w:rFonts w:ascii="Arial" w:hAnsi="Arial" w:cs="Arial"/>
          <w:sz w:val="22"/>
          <w:szCs w:val="22"/>
          <w:vertAlign w:val="superscript"/>
          <w:lang w:val="it-IT" w:eastAsia="nl-NL"/>
        </w:rPr>
        <w:t>5</w:t>
      </w:r>
      <w:r w:rsidRPr="00EE20B2">
        <w:rPr>
          <w:rFonts w:ascii="Arial" w:hAnsi="Arial" w:cs="Arial"/>
          <w:sz w:val="22"/>
          <w:szCs w:val="22"/>
          <w:lang w:val="it-IT" w:eastAsia="nl-NL"/>
        </w:rPr>
        <w:t>: ......................................................</w:t>
      </w:r>
    </w:p>
    <w:p w14:paraId="6BDD8952" w14:textId="77777777" w:rsidR="0068101B" w:rsidRPr="00EE20B2" w:rsidRDefault="0068101B" w:rsidP="0068101B">
      <w:pPr>
        <w:spacing w:after="300"/>
        <w:jc w:val="both"/>
        <w:rPr>
          <w:rFonts w:ascii="Arial" w:hAnsi="Arial" w:cs="Arial"/>
          <w:sz w:val="22"/>
          <w:szCs w:val="22"/>
          <w:lang w:val="it-IT" w:eastAsia="nl-NL"/>
        </w:rPr>
      </w:pPr>
      <w:r w:rsidRPr="00EE20B2">
        <w:rPr>
          <w:rFonts w:ascii="Arial" w:hAnsi="Arial" w:cs="Arial"/>
          <w:sz w:val="22"/>
          <w:szCs w:val="22"/>
          <w:lang w:val="it-IT" w:eastAsia="nl-NL"/>
        </w:rPr>
        <w:t>može biti ili će biti odgovoran gore pomenutim zemljama za dug u obliku dažbina i drugih naknada</w:t>
      </w:r>
      <w:r w:rsidRPr="00EE20B2">
        <w:rPr>
          <w:rFonts w:ascii="Arial" w:hAnsi="Arial" w:cs="Arial"/>
          <w:sz w:val="22"/>
          <w:szCs w:val="22"/>
          <w:vertAlign w:val="superscript"/>
          <w:lang w:val="it-IT" w:eastAsia="nl-NL"/>
        </w:rPr>
        <w:t>6</w:t>
      </w:r>
      <w:r w:rsidRPr="00EE20B2">
        <w:rPr>
          <w:rFonts w:ascii="Arial" w:hAnsi="Arial" w:cs="Arial"/>
          <w:sz w:val="22"/>
          <w:szCs w:val="22"/>
          <w:lang w:val="it-IT" w:eastAsia="nl-NL"/>
        </w:rPr>
        <w:t xml:space="preserve"> koje mogu nastati ili su nastale u vezi sa robom pokrivenom carinskim postupkom navedenim u tački 1a i/ili tački 1b.</w:t>
      </w:r>
    </w:p>
    <w:p w14:paraId="2CEA09F9" w14:textId="77777777" w:rsidR="0068101B" w:rsidRPr="00EE20B2" w:rsidRDefault="0068101B" w:rsidP="0068101B">
      <w:pPr>
        <w:spacing w:after="300"/>
        <w:rPr>
          <w:rFonts w:ascii="Arial" w:hAnsi="Arial" w:cs="Arial"/>
          <w:sz w:val="22"/>
          <w:szCs w:val="22"/>
          <w:lang w:val="it-IT" w:eastAsia="nl-NL"/>
        </w:rPr>
      </w:pPr>
      <w:r w:rsidRPr="00EE20B2">
        <w:rPr>
          <w:rFonts w:ascii="Arial" w:hAnsi="Arial" w:cs="Arial"/>
          <w:sz w:val="22"/>
          <w:szCs w:val="22"/>
          <w:lang w:val="it-IT" w:eastAsia="nl-NL"/>
        </w:rPr>
        <w:t>Maksimalni iznos garancije čini iznos od:</w:t>
      </w:r>
    </w:p>
    <w:p w14:paraId="298D609D" w14:textId="77777777" w:rsidR="0068101B" w:rsidRPr="00EE20B2" w:rsidRDefault="0068101B" w:rsidP="0068101B">
      <w:pPr>
        <w:spacing w:after="300"/>
        <w:rPr>
          <w:rFonts w:ascii="Arial" w:hAnsi="Arial" w:cs="Arial"/>
          <w:sz w:val="22"/>
          <w:szCs w:val="22"/>
          <w:lang w:val="it-IT" w:eastAsia="nl-NL"/>
        </w:rPr>
      </w:pPr>
      <w:r w:rsidRPr="00EE20B2">
        <w:rPr>
          <w:rFonts w:ascii="Arial" w:hAnsi="Arial" w:cs="Arial"/>
          <w:sz w:val="22"/>
          <w:szCs w:val="22"/>
          <w:lang w:val="it-IT" w:eastAsia="nl-NL"/>
        </w:rPr>
        <w:t>.................................................................................................................................................</w:t>
      </w:r>
    </w:p>
    <w:p w14:paraId="2FC021A1" w14:textId="77777777" w:rsidR="0068101B" w:rsidRPr="00EE20B2" w:rsidRDefault="0068101B" w:rsidP="0068101B">
      <w:pPr>
        <w:spacing w:after="300"/>
        <w:jc w:val="both"/>
        <w:rPr>
          <w:rFonts w:ascii="Arial" w:hAnsi="Arial" w:cs="Arial"/>
          <w:sz w:val="22"/>
          <w:szCs w:val="22"/>
          <w:lang w:val="it-IT" w:eastAsia="nl-NL"/>
        </w:rPr>
      </w:pPr>
      <w:r w:rsidRPr="00EE20B2">
        <w:rPr>
          <w:rFonts w:ascii="Arial" w:hAnsi="Arial" w:cs="Arial"/>
          <w:sz w:val="22"/>
          <w:szCs w:val="22"/>
          <w:lang w:val="it-IT" w:eastAsia="nl-NL"/>
        </w:rPr>
        <w:t>(a) što je 100/50/30 %</w:t>
      </w:r>
      <w:r w:rsidRPr="00EE20B2">
        <w:rPr>
          <w:rFonts w:ascii="Arial" w:hAnsi="Arial" w:cs="Arial"/>
          <w:sz w:val="22"/>
          <w:szCs w:val="22"/>
          <w:vertAlign w:val="superscript"/>
          <w:lang w:val="it-IT" w:eastAsia="nl-NL"/>
        </w:rPr>
        <w:t>7</w:t>
      </w:r>
      <w:r w:rsidRPr="00EE20B2">
        <w:rPr>
          <w:rFonts w:ascii="Arial" w:hAnsi="Arial" w:cs="Arial"/>
          <w:sz w:val="22"/>
          <w:szCs w:val="22"/>
          <w:lang w:val="it-IT" w:eastAsia="nl-NL"/>
        </w:rPr>
        <w:t xml:space="preserve"> dijela referentnog iznosa koji odgovara iznosu carinskih dugova i drugih nameta koji mogu nastati, ekvivalentnom zbiru iznosa navedenih u tački 1a,</w:t>
      </w:r>
    </w:p>
    <w:p w14:paraId="78D6F8F9" w14:textId="77777777" w:rsidR="0068101B" w:rsidRPr="00EE20B2" w:rsidRDefault="0068101B" w:rsidP="0068101B">
      <w:pPr>
        <w:spacing w:after="300"/>
        <w:jc w:val="both"/>
        <w:rPr>
          <w:rFonts w:ascii="Arial" w:hAnsi="Arial" w:cs="Arial"/>
          <w:sz w:val="22"/>
          <w:szCs w:val="22"/>
          <w:lang w:val="it-IT" w:eastAsia="nl-NL"/>
        </w:rPr>
      </w:pPr>
      <w:r w:rsidRPr="00EE20B2">
        <w:rPr>
          <w:rFonts w:ascii="Arial" w:hAnsi="Arial" w:cs="Arial"/>
          <w:sz w:val="22"/>
          <w:szCs w:val="22"/>
          <w:lang w:val="it-IT" w:eastAsia="nl-NL"/>
        </w:rPr>
        <w:t>i</w:t>
      </w:r>
    </w:p>
    <w:p w14:paraId="6A1A6057" w14:textId="77777777" w:rsidR="0068101B" w:rsidRPr="00EE20B2" w:rsidRDefault="0068101B" w:rsidP="0068101B">
      <w:pPr>
        <w:spacing w:after="300"/>
        <w:rPr>
          <w:rFonts w:ascii="Arial" w:hAnsi="Arial" w:cs="Arial"/>
          <w:sz w:val="22"/>
          <w:szCs w:val="22"/>
          <w:lang w:val="it-IT" w:eastAsia="nl-NL"/>
        </w:rPr>
      </w:pPr>
      <w:r w:rsidRPr="00EE20B2">
        <w:rPr>
          <w:rFonts w:ascii="Arial" w:hAnsi="Arial" w:cs="Arial"/>
          <w:sz w:val="22"/>
          <w:szCs w:val="22"/>
          <w:lang w:val="it-IT" w:eastAsia="nl-NL"/>
        </w:rPr>
        <w:t>.................................................................................................................................................</w:t>
      </w:r>
    </w:p>
    <w:p w14:paraId="366494B4" w14:textId="596F138A" w:rsidR="0068101B" w:rsidRPr="00EE20B2" w:rsidRDefault="0068101B" w:rsidP="0068101B">
      <w:pPr>
        <w:spacing w:after="300"/>
        <w:jc w:val="both"/>
        <w:rPr>
          <w:rFonts w:ascii="Arial" w:hAnsi="Arial" w:cs="Arial"/>
          <w:sz w:val="22"/>
          <w:szCs w:val="22"/>
          <w:lang w:val="it-IT" w:eastAsia="nl-NL"/>
        </w:rPr>
      </w:pPr>
      <w:r w:rsidRPr="00EE20B2">
        <w:rPr>
          <w:rFonts w:ascii="Arial" w:hAnsi="Arial" w:cs="Arial"/>
          <w:sz w:val="22"/>
          <w:szCs w:val="22"/>
          <w:lang w:val="it-IT" w:eastAsia="nl-NL"/>
        </w:rPr>
        <w:t>(b) što je 100/30 %</w:t>
      </w:r>
      <w:r w:rsidRPr="00EE20B2">
        <w:rPr>
          <w:rFonts w:ascii="Arial" w:hAnsi="Arial" w:cs="Arial"/>
          <w:sz w:val="22"/>
          <w:szCs w:val="22"/>
          <w:vertAlign w:val="superscript"/>
          <w:lang w:val="it-IT" w:eastAsia="nl-NL"/>
        </w:rPr>
        <w:t>7</w:t>
      </w:r>
      <w:r w:rsidRPr="00EE20B2">
        <w:rPr>
          <w:rFonts w:ascii="Arial" w:hAnsi="Arial" w:cs="Arial"/>
          <w:sz w:val="22"/>
          <w:szCs w:val="22"/>
          <w:lang w:val="it-IT" w:eastAsia="nl-NL"/>
        </w:rPr>
        <w:t xml:space="preserve"> dijela referentnog iznosa koji odgovara iznosu carinskih dugova i drugih nameta koji mogu nastati, ekvivalentnom zbiru iznosa navedenih u tački 1b,</w:t>
      </w:r>
    </w:p>
    <w:p w14:paraId="4BA98865" w14:textId="77777777" w:rsidR="0068101B" w:rsidRPr="00EE20B2" w:rsidRDefault="0068101B" w:rsidP="0068101B">
      <w:pPr>
        <w:spacing w:after="300"/>
        <w:rPr>
          <w:rFonts w:ascii="Arial" w:hAnsi="Arial" w:cs="Arial"/>
          <w:sz w:val="22"/>
          <w:szCs w:val="22"/>
          <w:lang w:val="it-IT" w:eastAsia="nl-NL"/>
        </w:rPr>
      </w:pPr>
      <w:r w:rsidRPr="00EE20B2">
        <w:rPr>
          <w:rFonts w:ascii="Arial" w:hAnsi="Arial" w:cs="Arial"/>
          <w:sz w:val="22"/>
          <w:szCs w:val="22"/>
          <w:lang w:val="it-IT" w:eastAsia="nl-NL"/>
        </w:rPr>
        <w:t>1a.</w:t>
      </w:r>
      <w:r w:rsidRPr="00EE20B2">
        <w:rPr>
          <w:rFonts w:ascii="Arial" w:hAnsi="Arial" w:cs="Arial"/>
          <w:sz w:val="22"/>
          <w:szCs w:val="22"/>
          <w:lang w:val="it-IT" w:eastAsia="nl-NL"/>
        </w:rPr>
        <w:tab/>
        <w:t>Iznosi koji čine dio referentnog iznosa koji odgovara iznosu carinskih dugova i, prema potrebi, drugih nameta koji mogu nastati slijede za svaku dolje navedenu svrhu</w:t>
      </w:r>
      <w:r w:rsidRPr="00EE20B2">
        <w:rPr>
          <w:rFonts w:ascii="Arial" w:hAnsi="Arial" w:cs="Arial"/>
          <w:sz w:val="22"/>
          <w:szCs w:val="22"/>
          <w:vertAlign w:val="superscript"/>
          <w:lang w:val="it-IT" w:eastAsia="nl-NL"/>
        </w:rPr>
        <w:t>8</w:t>
      </w:r>
      <w:r w:rsidRPr="00EE20B2">
        <w:rPr>
          <w:rFonts w:ascii="Arial" w:hAnsi="Arial" w:cs="Arial"/>
          <w:sz w:val="22"/>
          <w:szCs w:val="22"/>
          <w:lang w:val="it-IT" w:eastAsia="nl-NL"/>
        </w:rPr>
        <w:t>:</w:t>
      </w:r>
    </w:p>
    <w:p w14:paraId="41E25DB6" w14:textId="77777777" w:rsidR="0068101B" w:rsidRPr="00EE20B2" w:rsidRDefault="0068101B" w:rsidP="0068101B">
      <w:pPr>
        <w:spacing w:after="300"/>
        <w:rPr>
          <w:rFonts w:ascii="Arial" w:hAnsi="Arial" w:cs="Arial"/>
          <w:sz w:val="22"/>
          <w:szCs w:val="22"/>
          <w:lang w:val="it-IT" w:eastAsia="nl-NL"/>
        </w:rPr>
      </w:pPr>
      <w:r w:rsidRPr="00EE20B2">
        <w:rPr>
          <w:rFonts w:ascii="Arial" w:hAnsi="Arial" w:cs="Arial"/>
          <w:sz w:val="22"/>
          <w:szCs w:val="22"/>
          <w:lang w:val="it-IT" w:eastAsia="nl-NL"/>
        </w:rPr>
        <w:t>a) privremeno skladištenje - …,</w:t>
      </w:r>
    </w:p>
    <w:p w14:paraId="2431F2D9" w14:textId="77777777" w:rsidR="0068101B" w:rsidRPr="00EE20B2" w:rsidRDefault="0068101B" w:rsidP="0068101B">
      <w:pPr>
        <w:spacing w:after="300"/>
        <w:rPr>
          <w:rFonts w:ascii="Arial" w:hAnsi="Arial" w:cs="Arial"/>
          <w:sz w:val="22"/>
          <w:szCs w:val="22"/>
          <w:lang w:val="it-IT" w:eastAsia="nl-NL"/>
        </w:rPr>
      </w:pPr>
      <w:r w:rsidRPr="00EE20B2">
        <w:rPr>
          <w:rFonts w:ascii="Arial" w:hAnsi="Arial" w:cs="Arial"/>
          <w:sz w:val="22"/>
          <w:szCs w:val="22"/>
          <w:lang w:val="it-IT" w:eastAsia="nl-NL"/>
        </w:rPr>
        <w:t>b) tranzitni postupak u Uniji /zajednički tranzitni postupak - …,</w:t>
      </w:r>
    </w:p>
    <w:p w14:paraId="2B3E3F9B" w14:textId="77777777" w:rsidR="0068101B" w:rsidRPr="00EE20B2" w:rsidRDefault="0068101B" w:rsidP="0068101B">
      <w:pPr>
        <w:rPr>
          <w:rFonts w:ascii="Arial" w:hAnsi="Arial" w:cs="Arial"/>
          <w:sz w:val="22"/>
          <w:szCs w:val="22"/>
          <w:lang w:val="it-IT" w:eastAsia="nl-NL"/>
        </w:rPr>
      </w:pPr>
      <w:r w:rsidRPr="00EE20B2">
        <w:rPr>
          <w:rFonts w:ascii="Arial" w:hAnsi="Arial" w:cs="Arial"/>
          <w:sz w:val="22"/>
          <w:szCs w:val="22"/>
          <w:lang w:val="it-IT" w:eastAsia="nl-NL"/>
        </w:rPr>
        <w:lastRenderedPageBreak/>
        <w:t>c) carinsko skladištenje - …,</w:t>
      </w:r>
    </w:p>
    <w:p w14:paraId="0E1AEFCF" w14:textId="77777777" w:rsidR="0068101B" w:rsidRPr="00EE20B2" w:rsidRDefault="0068101B" w:rsidP="0068101B">
      <w:pPr>
        <w:rPr>
          <w:rFonts w:ascii="Arial" w:hAnsi="Arial" w:cs="Arial"/>
          <w:sz w:val="22"/>
          <w:szCs w:val="22"/>
          <w:lang w:val="it-IT" w:eastAsia="nl-NL"/>
        </w:rPr>
      </w:pPr>
      <w:r w:rsidRPr="00EE20B2">
        <w:rPr>
          <w:rFonts w:ascii="Arial" w:hAnsi="Arial" w:cs="Arial"/>
          <w:sz w:val="22"/>
          <w:szCs w:val="22"/>
          <w:lang w:val="it-IT" w:eastAsia="nl-NL"/>
        </w:rPr>
        <w:t>d) privremeni uvoz sa potpunim oslobađanjem od uvoznih dažbina - …,</w:t>
      </w:r>
    </w:p>
    <w:p w14:paraId="3A6E8B27" w14:textId="77777777" w:rsidR="0068101B" w:rsidRPr="00EE20B2" w:rsidRDefault="0068101B" w:rsidP="0068101B">
      <w:pPr>
        <w:rPr>
          <w:rFonts w:ascii="Arial" w:hAnsi="Arial" w:cs="Arial"/>
          <w:sz w:val="22"/>
          <w:szCs w:val="22"/>
          <w:lang w:val="it-IT" w:eastAsia="nl-NL"/>
        </w:rPr>
      </w:pPr>
      <w:r w:rsidRPr="00EE20B2">
        <w:rPr>
          <w:rFonts w:ascii="Arial" w:hAnsi="Arial" w:cs="Arial"/>
          <w:sz w:val="22"/>
          <w:szCs w:val="22"/>
          <w:lang w:val="it-IT" w:eastAsia="nl-NL"/>
        </w:rPr>
        <w:t>e) aktivno oplemenjivanje - …,</w:t>
      </w:r>
    </w:p>
    <w:p w14:paraId="3DDD1E6D" w14:textId="77777777" w:rsidR="0068101B" w:rsidRPr="00EE20B2" w:rsidRDefault="0068101B" w:rsidP="0068101B">
      <w:pPr>
        <w:rPr>
          <w:rFonts w:ascii="Arial" w:hAnsi="Arial" w:cs="Arial"/>
          <w:sz w:val="22"/>
          <w:szCs w:val="22"/>
          <w:lang w:val="it-IT" w:eastAsia="nl-NL"/>
        </w:rPr>
      </w:pPr>
      <w:r w:rsidRPr="00EE20B2">
        <w:rPr>
          <w:rFonts w:ascii="Arial" w:hAnsi="Arial" w:cs="Arial"/>
          <w:sz w:val="22"/>
          <w:szCs w:val="22"/>
          <w:lang w:val="it-IT" w:eastAsia="nl-NL"/>
        </w:rPr>
        <w:t>f) postupak za upotrebu u posebne svrhe - …,</w:t>
      </w:r>
    </w:p>
    <w:p w14:paraId="66E50B78" w14:textId="77777777" w:rsidR="0068101B" w:rsidRPr="00EE20B2" w:rsidRDefault="0068101B" w:rsidP="0068101B">
      <w:pPr>
        <w:rPr>
          <w:rFonts w:ascii="Arial" w:hAnsi="Arial" w:cs="Arial"/>
          <w:sz w:val="22"/>
          <w:szCs w:val="22"/>
          <w:lang w:val="it-IT" w:eastAsia="nl-NL"/>
        </w:rPr>
      </w:pPr>
      <w:r w:rsidRPr="00EE20B2">
        <w:rPr>
          <w:rFonts w:ascii="Arial" w:hAnsi="Arial" w:cs="Arial"/>
          <w:sz w:val="22"/>
          <w:szCs w:val="22"/>
          <w:lang w:val="it-IT" w:eastAsia="nl-NL"/>
        </w:rPr>
        <w:t>g) ako nije ništa od navedenog— navesti vrstu postupka - ….</w:t>
      </w:r>
    </w:p>
    <w:p w14:paraId="7BF5EC8E" w14:textId="77777777" w:rsidR="0068101B" w:rsidRPr="00EE20B2" w:rsidRDefault="0068101B" w:rsidP="0068101B">
      <w:pPr>
        <w:spacing w:after="300"/>
        <w:rPr>
          <w:rFonts w:ascii="Arial" w:hAnsi="Arial" w:cs="Arial"/>
          <w:sz w:val="22"/>
          <w:szCs w:val="22"/>
          <w:lang w:val="it-IT" w:eastAsia="nl-NL"/>
        </w:rPr>
      </w:pPr>
      <w:r w:rsidRPr="00EE20B2">
        <w:rPr>
          <w:rFonts w:ascii="Arial" w:hAnsi="Arial" w:cs="Arial"/>
          <w:sz w:val="22"/>
          <w:szCs w:val="22"/>
          <w:lang w:val="it-IT" w:eastAsia="nl-NL"/>
        </w:rPr>
        <w:t>1b.</w:t>
      </w:r>
      <w:r w:rsidRPr="00EE20B2">
        <w:rPr>
          <w:rFonts w:ascii="Arial" w:hAnsi="Arial" w:cs="Arial"/>
          <w:sz w:val="22"/>
          <w:szCs w:val="22"/>
          <w:lang w:val="it-IT" w:eastAsia="nl-NL"/>
        </w:rPr>
        <w:tab/>
        <w:t>Iznosi koji čine dio referentnog iznosa koji odgovara iznosu carinskih dugova i, prema potrebi, drugih troškova koji mogu nastati slijede za svaku dolje navedenu svrhu</w:t>
      </w:r>
      <w:r w:rsidRPr="00EE20B2">
        <w:rPr>
          <w:rFonts w:ascii="Arial" w:hAnsi="Arial" w:cs="Arial"/>
          <w:sz w:val="22"/>
          <w:szCs w:val="22"/>
          <w:vertAlign w:val="superscript"/>
          <w:lang w:val="it-IT" w:eastAsia="nl-NL"/>
        </w:rPr>
        <w:t xml:space="preserve"> 9</w:t>
      </w:r>
      <w:r w:rsidRPr="00EE20B2">
        <w:rPr>
          <w:rFonts w:ascii="Arial" w:hAnsi="Arial" w:cs="Arial"/>
          <w:sz w:val="22"/>
          <w:szCs w:val="22"/>
          <w:lang w:val="it-IT" w:eastAsia="nl-NL"/>
        </w:rPr>
        <w:t>:</w:t>
      </w:r>
    </w:p>
    <w:p w14:paraId="24810E5B" w14:textId="77777777" w:rsidR="0068101B" w:rsidRPr="00EE20B2" w:rsidRDefault="0068101B" w:rsidP="0068101B">
      <w:pPr>
        <w:rPr>
          <w:rFonts w:ascii="Arial" w:hAnsi="Arial" w:cs="Arial"/>
          <w:sz w:val="22"/>
          <w:szCs w:val="22"/>
          <w:lang w:val="it-IT" w:eastAsia="nl-NL"/>
        </w:rPr>
      </w:pPr>
      <w:r w:rsidRPr="00EE20B2">
        <w:rPr>
          <w:rFonts w:ascii="Arial" w:hAnsi="Arial" w:cs="Arial"/>
          <w:sz w:val="22"/>
          <w:szCs w:val="22"/>
          <w:lang w:val="it-IT" w:eastAsia="nl-NL"/>
        </w:rPr>
        <w:t>a) puštanje u slobodan promet kod redovne carinske deklaracije bez odloženog plaćanja — ...,</w:t>
      </w:r>
    </w:p>
    <w:p w14:paraId="06107BD3" w14:textId="77777777" w:rsidR="0068101B" w:rsidRPr="00EE20B2" w:rsidRDefault="0068101B" w:rsidP="0068101B">
      <w:pPr>
        <w:rPr>
          <w:rFonts w:ascii="Arial" w:hAnsi="Arial" w:cs="Arial"/>
          <w:sz w:val="22"/>
          <w:szCs w:val="22"/>
          <w:lang w:val="it-IT" w:eastAsia="nl-NL"/>
        </w:rPr>
      </w:pPr>
      <w:r w:rsidRPr="00EE20B2">
        <w:rPr>
          <w:rFonts w:ascii="Arial" w:hAnsi="Arial" w:cs="Arial"/>
          <w:sz w:val="22"/>
          <w:szCs w:val="22"/>
          <w:lang w:val="it-IT" w:eastAsia="nl-NL"/>
        </w:rPr>
        <w:t>(b) puštanje u slobodan promet kod redovne carinske deklaracije sa odloženim plaćanjem— ...,</w:t>
      </w:r>
    </w:p>
    <w:p w14:paraId="416AFB0F" w14:textId="77777777" w:rsidR="0068101B" w:rsidRPr="0042668F" w:rsidRDefault="0068101B" w:rsidP="0068101B">
      <w:pPr>
        <w:spacing w:after="300"/>
        <w:rPr>
          <w:rFonts w:ascii="Arial" w:hAnsi="Arial" w:cs="Arial"/>
          <w:sz w:val="22"/>
          <w:szCs w:val="22"/>
          <w:lang w:val="it-IT" w:eastAsia="nl-NL"/>
        </w:rPr>
      </w:pPr>
      <w:r w:rsidRPr="0042668F">
        <w:rPr>
          <w:rFonts w:ascii="Arial" w:hAnsi="Arial" w:cs="Arial"/>
          <w:sz w:val="22"/>
          <w:szCs w:val="22"/>
          <w:lang w:val="it-IT" w:eastAsia="nl-NL"/>
        </w:rPr>
        <w:t>(c) puštanje u slobodan promet kod carinske deklaracije podnešene u skladu sa članom 166 Uredbe (EU) br 952/2013 Evropskog parlamenta i Savjeta od 9 oktobra 2013. godine  kojim se utvrđuje Carinski zakon Unije — ...,</w:t>
      </w:r>
    </w:p>
    <w:p w14:paraId="402E4B23" w14:textId="77777777" w:rsidR="0068101B" w:rsidRPr="0042668F" w:rsidRDefault="0068101B" w:rsidP="0068101B">
      <w:pPr>
        <w:spacing w:after="300"/>
        <w:rPr>
          <w:rFonts w:ascii="Arial" w:hAnsi="Arial" w:cs="Arial"/>
          <w:sz w:val="22"/>
          <w:szCs w:val="22"/>
          <w:lang w:val="it-IT" w:eastAsia="nl-NL"/>
        </w:rPr>
      </w:pPr>
      <w:r w:rsidRPr="0042668F">
        <w:rPr>
          <w:rFonts w:ascii="Arial" w:hAnsi="Arial" w:cs="Arial"/>
          <w:sz w:val="22"/>
          <w:szCs w:val="22"/>
          <w:lang w:val="it-IT" w:eastAsia="nl-NL"/>
        </w:rPr>
        <w:t>(d) puštanje u slobodan promet kod carinske deklaracije podnešene u skladu sa članom 182 Uredbe (EU) br 952/2013 Evropskog parlamenta i Savjeta od 9 oktobra 2013. godine  kojim se utvrđuje Carinski zakon Unije — ...,</w:t>
      </w:r>
    </w:p>
    <w:p w14:paraId="4B054BA4" w14:textId="77777777" w:rsidR="0068101B" w:rsidRPr="00390F30" w:rsidRDefault="0068101B" w:rsidP="0068101B">
      <w:pPr>
        <w:rPr>
          <w:rFonts w:ascii="Arial" w:hAnsi="Arial" w:cs="Arial"/>
          <w:sz w:val="22"/>
          <w:szCs w:val="22"/>
          <w:lang w:val="it-IT" w:eastAsia="nl-NL"/>
        </w:rPr>
      </w:pPr>
      <w:r w:rsidRPr="00390F30">
        <w:rPr>
          <w:rFonts w:ascii="Arial" w:hAnsi="Arial" w:cs="Arial"/>
          <w:sz w:val="22"/>
          <w:szCs w:val="22"/>
          <w:lang w:val="it-IT" w:eastAsia="nl-NL"/>
        </w:rPr>
        <w:t>(e) privremeni uvoz sa djelimičnim oslobađanjem od uvoznih dažbina— ...,</w:t>
      </w:r>
    </w:p>
    <w:p w14:paraId="2533A8D3" w14:textId="77777777" w:rsidR="0068101B" w:rsidRPr="00EE20B2" w:rsidRDefault="0068101B" w:rsidP="0068101B">
      <w:pPr>
        <w:rPr>
          <w:rFonts w:ascii="Arial" w:hAnsi="Arial" w:cs="Arial"/>
          <w:sz w:val="22"/>
          <w:szCs w:val="22"/>
          <w:lang w:val="it-IT" w:eastAsia="nl-NL"/>
        </w:rPr>
      </w:pPr>
      <w:r w:rsidRPr="00EE20B2">
        <w:rPr>
          <w:rFonts w:ascii="Arial" w:hAnsi="Arial" w:cs="Arial"/>
          <w:sz w:val="22"/>
          <w:szCs w:val="22"/>
          <w:lang w:val="it-IT" w:eastAsia="nl-NL"/>
        </w:rPr>
        <w:t xml:space="preserve">(f) postupak za upotrebu u posebne svrhe — ... </w:t>
      </w:r>
      <w:r w:rsidRPr="00EE20B2">
        <w:rPr>
          <w:rFonts w:ascii="Arial" w:hAnsi="Arial" w:cs="Arial"/>
          <w:sz w:val="22"/>
          <w:szCs w:val="22"/>
          <w:vertAlign w:val="superscript"/>
          <w:lang w:val="it-IT" w:eastAsia="nl-NL"/>
        </w:rPr>
        <w:t>9</w:t>
      </w:r>
      <w:r w:rsidRPr="00EE20B2">
        <w:rPr>
          <w:rFonts w:ascii="Arial" w:hAnsi="Arial" w:cs="Arial"/>
          <w:sz w:val="22"/>
          <w:szCs w:val="22"/>
          <w:lang w:val="it-IT" w:eastAsia="nl-NL"/>
        </w:rPr>
        <w:t>,</w:t>
      </w:r>
    </w:p>
    <w:p w14:paraId="49E05CC0" w14:textId="2365051F" w:rsidR="0068101B" w:rsidRPr="00EE20B2" w:rsidRDefault="0068101B" w:rsidP="0068101B">
      <w:pPr>
        <w:rPr>
          <w:rFonts w:ascii="Arial" w:hAnsi="Arial" w:cs="Arial"/>
          <w:sz w:val="22"/>
          <w:szCs w:val="22"/>
          <w:lang w:val="it-IT" w:eastAsia="nl-NL"/>
        </w:rPr>
      </w:pPr>
      <w:r w:rsidRPr="00EE20B2">
        <w:rPr>
          <w:rFonts w:ascii="Arial" w:hAnsi="Arial" w:cs="Arial"/>
          <w:sz w:val="22"/>
          <w:szCs w:val="22"/>
          <w:lang w:val="it-IT" w:eastAsia="nl-NL"/>
        </w:rPr>
        <w:t>(g) ako nije ništa od navedenog— navesti vrstu postupka — ....</w:t>
      </w:r>
    </w:p>
    <w:p w14:paraId="75823C9E" w14:textId="77777777" w:rsidR="0068101B" w:rsidRPr="00EE20B2" w:rsidRDefault="0068101B" w:rsidP="0068101B">
      <w:pPr>
        <w:rPr>
          <w:rFonts w:ascii="Arial" w:hAnsi="Arial" w:cs="Arial"/>
          <w:sz w:val="22"/>
          <w:szCs w:val="22"/>
          <w:lang w:val="it-IT" w:eastAsia="nl-NL"/>
        </w:rPr>
      </w:pPr>
    </w:p>
    <w:p w14:paraId="3F531122" w14:textId="77777777" w:rsidR="0068101B" w:rsidRPr="00EE20B2" w:rsidRDefault="0068101B" w:rsidP="0068101B">
      <w:pPr>
        <w:spacing w:after="300"/>
        <w:jc w:val="both"/>
        <w:rPr>
          <w:rFonts w:ascii="Arial" w:hAnsi="Arial" w:cs="Arial"/>
          <w:sz w:val="22"/>
          <w:szCs w:val="22"/>
          <w:lang w:val="it-IT" w:eastAsia="nl-NL"/>
        </w:rPr>
      </w:pPr>
      <w:r w:rsidRPr="00EE20B2">
        <w:rPr>
          <w:rFonts w:ascii="Arial" w:hAnsi="Arial" w:cs="Arial"/>
          <w:sz w:val="22"/>
          <w:szCs w:val="22"/>
          <w:lang w:val="it-IT" w:eastAsia="nl-NL"/>
        </w:rPr>
        <w:t>2. Dolje potpisani obavezuje se da će platiti na prvi poziv u pisanom obliku od strane nadležnih organa država iz tačke 1. i bez mogućnosti odlaganja isplate duže od 30 dana od datuma prijave zahtijevanih iznosa, osim ako on/ona ili bilo koje drugo dotično lice ne utvrdi prije isteka tog perioda, na zadovoljstvo carinskog organa, da je razdužen poseban postupak koji nije postupak upotrebe u posebne svrhe, carinski nadzor robe namijenjene za posebnu upotrebu ili privremeno skladištenje je pravilno okončan ili, u slučaju postupka koji nijesu posebni postupci i privremeno skladištenje, da je situacija sa robom regulisana.</w:t>
      </w:r>
    </w:p>
    <w:p w14:paraId="70C527F4" w14:textId="3A289C45" w:rsidR="0068101B" w:rsidRPr="00EE20B2" w:rsidRDefault="0068101B" w:rsidP="0068101B">
      <w:pPr>
        <w:spacing w:after="300"/>
        <w:jc w:val="both"/>
        <w:rPr>
          <w:rFonts w:ascii="Arial" w:hAnsi="Arial" w:cs="Arial"/>
          <w:sz w:val="22"/>
          <w:szCs w:val="22"/>
          <w:lang w:val="it-IT" w:eastAsia="nl-NL"/>
        </w:rPr>
      </w:pPr>
      <w:r w:rsidRPr="00EE20B2">
        <w:rPr>
          <w:rFonts w:ascii="Arial" w:hAnsi="Arial" w:cs="Arial"/>
          <w:sz w:val="22"/>
          <w:szCs w:val="22"/>
          <w:lang w:val="it-IT" w:eastAsia="nl-NL"/>
        </w:rPr>
        <w:t>Na zahtjev dolje potpisanog i iz bilo kojih razloga koji su priznati kao validni, nadležni organi mogu odložiti period od 30 dana od dana podnošenja zahtjeva za isplatu u roku u kojem je dužan da plati tražene iznose. Troškovi nastali kao rezultat odobravanja ovog dodatnog perioda, posebno bilo koja kamata, moraju se izračunati tako da iznos bude ekvivalentan onome što bi se naplatilo u sličnim okolnostima na novčanom tržištu ili finansijskom tržištu u dotičnoj zemlji.</w:t>
      </w:r>
    </w:p>
    <w:p w14:paraId="6DE9F505" w14:textId="77777777" w:rsidR="0068101B" w:rsidRPr="00EE20B2" w:rsidRDefault="0068101B" w:rsidP="0068101B">
      <w:pPr>
        <w:spacing w:after="300"/>
        <w:jc w:val="both"/>
        <w:rPr>
          <w:rFonts w:ascii="Arial" w:hAnsi="Arial" w:cs="Arial"/>
          <w:sz w:val="22"/>
          <w:szCs w:val="22"/>
          <w:lang w:val="it-IT" w:eastAsia="nl-NL"/>
        </w:rPr>
      </w:pPr>
      <w:r w:rsidRPr="00EE20B2">
        <w:rPr>
          <w:rFonts w:ascii="Arial" w:hAnsi="Arial" w:cs="Arial"/>
          <w:sz w:val="22"/>
          <w:szCs w:val="22"/>
          <w:lang w:val="it-IT" w:eastAsia="nl-NL"/>
        </w:rPr>
        <w:t>Ovaj iznos se ne može umanjiti za bilo koji iznos koji je već plaćen pod uslovima ove isprave, osim ako dolje potpisani nije pozvan da plati dug nastao tokom carinskog postupka započetog prije nego što je primljen prethodni zahtjev za plaćanje ili u roku od 30 dana nakon toga.</w:t>
      </w:r>
    </w:p>
    <w:p w14:paraId="4369A419" w14:textId="77777777" w:rsidR="0068101B" w:rsidRPr="00EE20B2" w:rsidRDefault="0068101B" w:rsidP="0068101B">
      <w:pPr>
        <w:spacing w:after="300"/>
        <w:jc w:val="both"/>
        <w:rPr>
          <w:rFonts w:ascii="Arial" w:hAnsi="Arial" w:cs="Arial"/>
          <w:sz w:val="22"/>
          <w:szCs w:val="22"/>
          <w:lang w:val="it-IT" w:eastAsia="nl-NL"/>
        </w:rPr>
      </w:pPr>
      <w:r w:rsidRPr="00EE20B2">
        <w:rPr>
          <w:rFonts w:ascii="Arial" w:hAnsi="Arial" w:cs="Arial"/>
          <w:sz w:val="22"/>
          <w:szCs w:val="22"/>
          <w:lang w:val="it-IT" w:eastAsia="nl-NL"/>
        </w:rPr>
        <w:t>3. Ova isprava važi od dana odobrenja od strane kancelarije za garancije. Dolje potpisani ostaje odgovoran za plaćanje bilo kog duga nastalog tokom carinskog postupka obuhvaćenog ovom ispravom i započetom prije nego što je bilo koji opoziv ili poništavanje garancije stupio na snagu, čak i ako je zahtjev za plaćanje podnijet nakon tog datuma.</w:t>
      </w:r>
    </w:p>
    <w:p w14:paraId="46C9207C" w14:textId="2411979A" w:rsidR="0068101B" w:rsidRPr="00EE20B2" w:rsidRDefault="0068101B" w:rsidP="0068101B">
      <w:pPr>
        <w:overflowPunct w:val="0"/>
        <w:autoSpaceDE w:val="0"/>
        <w:autoSpaceDN w:val="0"/>
        <w:adjustRightInd w:val="0"/>
        <w:spacing w:line="214" w:lineRule="auto"/>
        <w:ind w:right="40"/>
        <w:jc w:val="both"/>
        <w:rPr>
          <w:rFonts w:ascii="Arial" w:hAnsi="Arial" w:cs="Arial"/>
          <w:noProof/>
          <w:sz w:val="22"/>
          <w:szCs w:val="22"/>
          <w:lang w:val="it-IT"/>
        </w:rPr>
      </w:pPr>
      <w:r w:rsidRPr="00F93566">
        <w:rPr>
          <w:rFonts w:ascii="Arial" w:hAnsi="Arial" w:cs="Arial"/>
          <w:noProof/>
          <w:sz w:val="22"/>
          <w:szCs w:val="22"/>
          <w:lang w:val="sr-Cyrl-RS"/>
        </w:rPr>
        <w:t xml:space="preserve">4. </w:t>
      </w:r>
      <w:r w:rsidRPr="00F93566">
        <w:rPr>
          <w:rFonts w:ascii="Arial" w:hAnsi="Arial" w:cs="Arial"/>
          <w:noProof/>
          <w:sz w:val="22"/>
          <w:szCs w:val="22"/>
          <w:lang w:val="sr-Latn-ME"/>
        </w:rPr>
        <w:t>U svrhu ove isprave</w:t>
      </w:r>
      <w:r w:rsidRPr="00F93566">
        <w:rPr>
          <w:rFonts w:ascii="Arial" w:hAnsi="Arial" w:cs="Arial"/>
          <w:noProof/>
          <w:sz w:val="22"/>
          <w:szCs w:val="22"/>
          <w:lang w:val="sr-Cyrl-RS"/>
        </w:rPr>
        <w:t xml:space="preserve">, </w:t>
      </w:r>
      <w:r w:rsidRPr="00F93566">
        <w:rPr>
          <w:rFonts w:ascii="Arial" w:hAnsi="Arial" w:cs="Arial"/>
          <w:noProof/>
          <w:sz w:val="22"/>
          <w:szCs w:val="22"/>
          <w:lang w:val="sr-Latn-ME"/>
        </w:rPr>
        <w:t>doljepotpisani daje svoju adresu za uručenje</w:t>
      </w:r>
      <w:r w:rsidRPr="00EE20B2">
        <w:rPr>
          <w:rFonts w:ascii="Arial" w:hAnsi="Arial" w:cs="Arial"/>
          <w:noProof/>
          <w:sz w:val="22"/>
          <w:szCs w:val="22"/>
          <w:vertAlign w:val="superscript"/>
          <w:lang w:val="it-IT"/>
        </w:rPr>
        <w:t>10</w:t>
      </w:r>
      <w:r w:rsidRPr="00F93566">
        <w:rPr>
          <w:rFonts w:ascii="Arial" w:hAnsi="Arial" w:cs="Arial"/>
          <w:noProof/>
          <w:sz w:val="22"/>
          <w:szCs w:val="22"/>
          <w:lang w:val="sr-Cyrl-RS"/>
        </w:rPr>
        <w:t xml:space="preserve"> </w:t>
      </w:r>
      <w:r w:rsidRPr="00F93566">
        <w:rPr>
          <w:rFonts w:ascii="Arial" w:hAnsi="Arial" w:cs="Arial"/>
          <w:noProof/>
          <w:sz w:val="22"/>
          <w:szCs w:val="22"/>
          <w:lang w:val="sr-Latn-ME"/>
        </w:rPr>
        <w:t>u svakoj od preostalih država navedenih u stavki 1 kako slijedi</w:t>
      </w:r>
      <w:r w:rsidRPr="00EE20B2">
        <w:rPr>
          <w:rFonts w:ascii="Arial" w:hAnsi="Arial" w:cs="Arial"/>
          <w:noProof/>
          <w:sz w:val="22"/>
          <w:szCs w:val="22"/>
          <w:lang w:val="it-IT"/>
        </w:rPr>
        <w:t>:</w:t>
      </w:r>
    </w:p>
    <w:p w14:paraId="51F1C6B0" w14:textId="77777777" w:rsidR="0068101B" w:rsidRPr="00EE20B2" w:rsidRDefault="0068101B" w:rsidP="0068101B">
      <w:pPr>
        <w:overflowPunct w:val="0"/>
        <w:autoSpaceDE w:val="0"/>
        <w:autoSpaceDN w:val="0"/>
        <w:adjustRightInd w:val="0"/>
        <w:spacing w:line="214" w:lineRule="auto"/>
        <w:ind w:right="40"/>
        <w:jc w:val="both"/>
        <w:rPr>
          <w:rFonts w:ascii="Arial" w:hAnsi="Arial" w:cs="Arial"/>
          <w:noProof/>
          <w:sz w:val="22"/>
          <w:szCs w:val="22"/>
          <w:lang w:val="it-IT"/>
        </w:rPr>
      </w:pPr>
    </w:p>
    <w:p w14:paraId="2CF000E0" w14:textId="77777777" w:rsidR="0068101B" w:rsidRPr="00F93566" w:rsidRDefault="0068101B" w:rsidP="0068101B">
      <w:pPr>
        <w:autoSpaceDE w:val="0"/>
        <w:autoSpaceDN w:val="0"/>
        <w:adjustRightInd w:val="0"/>
        <w:spacing w:line="107" w:lineRule="exact"/>
        <w:rPr>
          <w:rFonts w:ascii="Arial" w:hAnsi="Arial" w:cs="Arial"/>
          <w:noProof/>
          <w:sz w:val="22"/>
          <w:szCs w:val="22"/>
          <w:lang w:val="ru-RU"/>
        </w:rPr>
      </w:pPr>
    </w:p>
    <w:tbl>
      <w:tblPr>
        <w:tblW w:w="9240" w:type="dxa"/>
        <w:tblInd w:w="10" w:type="dxa"/>
        <w:tblLayout w:type="fixed"/>
        <w:tblCellMar>
          <w:left w:w="0" w:type="dxa"/>
          <w:right w:w="0" w:type="dxa"/>
        </w:tblCellMar>
        <w:tblLook w:val="0000" w:firstRow="0" w:lastRow="0" w:firstColumn="0" w:lastColumn="0" w:noHBand="0" w:noVBand="0"/>
      </w:tblPr>
      <w:tblGrid>
        <w:gridCol w:w="3099"/>
        <w:gridCol w:w="6141"/>
      </w:tblGrid>
      <w:tr w:rsidR="0068101B" w:rsidRPr="00E7344B" w14:paraId="42D9481E" w14:textId="77777777" w:rsidTr="00EF749B">
        <w:trPr>
          <w:trHeight w:val="400"/>
        </w:trPr>
        <w:tc>
          <w:tcPr>
            <w:tcW w:w="3099" w:type="dxa"/>
            <w:tcBorders>
              <w:top w:val="single" w:sz="8" w:space="0" w:color="auto"/>
              <w:left w:val="single" w:sz="8" w:space="0" w:color="auto"/>
              <w:bottom w:val="nil"/>
              <w:right w:val="single" w:sz="8" w:space="0" w:color="auto"/>
            </w:tcBorders>
            <w:vAlign w:val="bottom"/>
          </w:tcPr>
          <w:p w14:paraId="0E5E6453" w14:textId="77777777" w:rsidR="0068101B" w:rsidRPr="00F93566" w:rsidRDefault="0068101B" w:rsidP="00EF749B">
            <w:pPr>
              <w:autoSpaceDE w:val="0"/>
              <w:autoSpaceDN w:val="0"/>
              <w:adjustRightInd w:val="0"/>
              <w:ind w:left="120"/>
              <w:rPr>
                <w:rFonts w:ascii="Arial" w:hAnsi="Arial" w:cs="Arial"/>
                <w:noProof/>
                <w:sz w:val="22"/>
                <w:szCs w:val="22"/>
              </w:rPr>
            </w:pPr>
            <w:r w:rsidRPr="00F93566">
              <w:rPr>
                <w:rFonts w:ascii="Arial" w:hAnsi="Arial" w:cs="Arial"/>
                <w:noProof/>
                <w:sz w:val="22"/>
                <w:szCs w:val="22"/>
              </w:rPr>
              <w:t>Država</w:t>
            </w:r>
          </w:p>
        </w:tc>
        <w:tc>
          <w:tcPr>
            <w:tcW w:w="6141" w:type="dxa"/>
            <w:tcBorders>
              <w:top w:val="single" w:sz="8" w:space="0" w:color="auto"/>
              <w:left w:val="nil"/>
              <w:bottom w:val="nil"/>
              <w:right w:val="single" w:sz="8" w:space="0" w:color="auto"/>
            </w:tcBorders>
            <w:vAlign w:val="bottom"/>
          </w:tcPr>
          <w:p w14:paraId="563B7A8D" w14:textId="77777777" w:rsidR="0068101B" w:rsidRPr="00F93566" w:rsidRDefault="0068101B" w:rsidP="00EF749B">
            <w:pPr>
              <w:autoSpaceDE w:val="0"/>
              <w:autoSpaceDN w:val="0"/>
              <w:adjustRightInd w:val="0"/>
              <w:ind w:left="80"/>
              <w:rPr>
                <w:rFonts w:ascii="Arial" w:hAnsi="Arial" w:cs="Arial"/>
                <w:noProof/>
                <w:sz w:val="22"/>
                <w:szCs w:val="22"/>
                <w:lang w:val="ru-RU"/>
              </w:rPr>
            </w:pPr>
            <w:r w:rsidRPr="00F93566">
              <w:rPr>
                <w:rFonts w:ascii="Arial" w:hAnsi="Arial" w:cs="Arial"/>
                <w:noProof/>
                <w:sz w:val="22"/>
                <w:szCs w:val="22"/>
                <w:lang w:val="sr-Latn-ME"/>
              </w:rPr>
              <w:t>Prezime i ime, ili naziv kompanije, i puna adresa</w:t>
            </w:r>
          </w:p>
        </w:tc>
      </w:tr>
      <w:tr w:rsidR="0068101B" w:rsidRPr="00E7344B" w14:paraId="53238F87" w14:textId="77777777" w:rsidTr="00EF749B">
        <w:trPr>
          <w:trHeight w:val="94"/>
        </w:trPr>
        <w:tc>
          <w:tcPr>
            <w:tcW w:w="3099" w:type="dxa"/>
            <w:tcBorders>
              <w:top w:val="nil"/>
              <w:left w:val="single" w:sz="8" w:space="0" w:color="auto"/>
              <w:bottom w:val="single" w:sz="8" w:space="0" w:color="auto"/>
              <w:right w:val="single" w:sz="8" w:space="0" w:color="auto"/>
            </w:tcBorders>
            <w:vAlign w:val="bottom"/>
          </w:tcPr>
          <w:p w14:paraId="24B07906" w14:textId="77777777" w:rsidR="0068101B" w:rsidRPr="00F93566" w:rsidRDefault="0068101B" w:rsidP="00EF749B">
            <w:pPr>
              <w:autoSpaceDE w:val="0"/>
              <w:autoSpaceDN w:val="0"/>
              <w:adjustRightInd w:val="0"/>
              <w:rPr>
                <w:rFonts w:ascii="Arial" w:hAnsi="Arial" w:cs="Arial"/>
                <w:noProof/>
                <w:sz w:val="22"/>
                <w:szCs w:val="22"/>
                <w:lang w:val="ru-RU"/>
              </w:rPr>
            </w:pPr>
          </w:p>
        </w:tc>
        <w:tc>
          <w:tcPr>
            <w:tcW w:w="6141" w:type="dxa"/>
            <w:tcBorders>
              <w:top w:val="nil"/>
              <w:left w:val="nil"/>
              <w:bottom w:val="single" w:sz="8" w:space="0" w:color="auto"/>
              <w:right w:val="single" w:sz="8" w:space="0" w:color="auto"/>
            </w:tcBorders>
            <w:vAlign w:val="bottom"/>
          </w:tcPr>
          <w:p w14:paraId="211F91A8" w14:textId="77777777" w:rsidR="0068101B" w:rsidRPr="00EE20B2" w:rsidRDefault="0068101B" w:rsidP="00EF749B">
            <w:pPr>
              <w:autoSpaceDE w:val="0"/>
              <w:autoSpaceDN w:val="0"/>
              <w:adjustRightInd w:val="0"/>
              <w:rPr>
                <w:rFonts w:ascii="Arial" w:hAnsi="Arial" w:cs="Arial"/>
                <w:noProof/>
                <w:sz w:val="22"/>
                <w:szCs w:val="22"/>
                <w:lang w:val="it-IT"/>
              </w:rPr>
            </w:pPr>
          </w:p>
        </w:tc>
      </w:tr>
      <w:tr w:rsidR="0068101B" w:rsidRPr="00E7344B" w14:paraId="4F9F049D" w14:textId="77777777" w:rsidTr="00EF749B">
        <w:trPr>
          <w:trHeight w:val="388"/>
        </w:trPr>
        <w:tc>
          <w:tcPr>
            <w:tcW w:w="3099" w:type="dxa"/>
            <w:tcBorders>
              <w:top w:val="nil"/>
              <w:left w:val="single" w:sz="8" w:space="0" w:color="auto"/>
              <w:bottom w:val="single" w:sz="8" w:space="0" w:color="auto"/>
              <w:right w:val="single" w:sz="8" w:space="0" w:color="auto"/>
            </w:tcBorders>
            <w:vAlign w:val="bottom"/>
          </w:tcPr>
          <w:p w14:paraId="16462269" w14:textId="77777777" w:rsidR="0068101B" w:rsidRPr="00EE20B2" w:rsidRDefault="0068101B" w:rsidP="00EF749B">
            <w:pPr>
              <w:autoSpaceDE w:val="0"/>
              <w:autoSpaceDN w:val="0"/>
              <w:adjustRightInd w:val="0"/>
              <w:rPr>
                <w:rFonts w:ascii="Arial" w:hAnsi="Arial" w:cs="Arial"/>
                <w:noProof/>
                <w:sz w:val="22"/>
                <w:szCs w:val="22"/>
                <w:lang w:val="it-IT"/>
              </w:rPr>
            </w:pPr>
          </w:p>
        </w:tc>
        <w:tc>
          <w:tcPr>
            <w:tcW w:w="6141" w:type="dxa"/>
            <w:tcBorders>
              <w:top w:val="nil"/>
              <w:left w:val="nil"/>
              <w:bottom w:val="single" w:sz="8" w:space="0" w:color="auto"/>
              <w:right w:val="single" w:sz="8" w:space="0" w:color="auto"/>
            </w:tcBorders>
            <w:vAlign w:val="bottom"/>
          </w:tcPr>
          <w:p w14:paraId="1BA2CCFF" w14:textId="77777777" w:rsidR="0068101B" w:rsidRPr="00EE20B2" w:rsidRDefault="0068101B" w:rsidP="00EF749B">
            <w:pPr>
              <w:autoSpaceDE w:val="0"/>
              <w:autoSpaceDN w:val="0"/>
              <w:adjustRightInd w:val="0"/>
              <w:rPr>
                <w:rFonts w:ascii="Arial" w:hAnsi="Arial" w:cs="Arial"/>
                <w:noProof/>
                <w:sz w:val="22"/>
                <w:szCs w:val="22"/>
                <w:lang w:val="it-IT"/>
              </w:rPr>
            </w:pPr>
          </w:p>
        </w:tc>
      </w:tr>
      <w:tr w:rsidR="0068101B" w:rsidRPr="00E7344B" w14:paraId="44FFBE1C" w14:textId="77777777" w:rsidTr="00EF749B">
        <w:trPr>
          <w:trHeight w:val="387"/>
        </w:trPr>
        <w:tc>
          <w:tcPr>
            <w:tcW w:w="3099" w:type="dxa"/>
            <w:tcBorders>
              <w:top w:val="nil"/>
              <w:left w:val="single" w:sz="8" w:space="0" w:color="auto"/>
              <w:bottom w:val="single" w:sz="8" w:space="0" w:color="auto"/>
              <w:right w:val="single" w:sz="8" w:space="0" w:color="auto"/>
            </w:tcBorders>
            <w:vAlign w:val="bottom"/>
          </w:tcPr>
          <w:p w14:paraId="2280DACC" w14:textId="77777777" w:rsidR="0068101B" w:rsidRPr="00EE20B2" w:rsidRDefault="0068101B" w:rsidP="00EF749B">
            <w:pPr>
              <w:autoSpaceDE w:val="0"/>
              <w:autoSpaceDN w:val="0"/>
              <w:adjustRightInd w:val="0"/>
              <w:rPr>
                <w:rFonts w:ascii="Arial" w:hAnsi="Arial" w:cs="Arial"/>
                <w:noProof/>
                <w:sz w:val="22"/>
                <w:szCs w:val="22"/>
                <w:lang w:val="it-IT"/>
              </w:rPr>
            </w:pPr>
          </w:p>
        </w:tc>
        <w:tc>
          <w:tcPr>
            <w:tcW w:w="6141" w:type="dxa"/>
            <w:tcBorders>
              <w:top w:val="nil"/>
              <w:left w:val="nil"/>
              <w:bottom w:val="single" w:sz="8" w:space="0" w:color="auto"/>
              <w:right w:val="single" w:sz="8" w:space="0" w:color="auto"/>
            </w:tcBorders>
            <w:vAlign w:val="bottom"/>
          </w:tcPr>
          <w:p w14:paraId="44567CD5" w14:textId="77777777" w:rsidR="0068101B" w:rsidRPr="00EE20B2" w:rsidRDefault="0068101B" w:rsidP="00EF749B">
            <w:pPr>
              <w:autoSpaceDE w:val="0"/>
              <w:autoSpaceDN w:val="0"/>
              <w:adjustRightInd w:val="0"/>
              <w:rPr>
                <w:rFonts w:ascii="Arial" w:hAnsi="Arial" w:cs="Arial"/>
                <w:noProof/>
                <w:sz w:val="22"/>
                <w:szCs w:val="22"/>
                <w:lang w:val="it-IT"/>
              </w:rPr>
            </w:pPr>
          </w:p>
        </w:tc>
      </w:tr>
    </w:tbl>
    <w:p w14:paraId="43F93B1A" w14:textId="77777777" w:rsidR="0068101B" w:rsidRPr="00EE20B2" w:rsidRDefault="0068101B" w:rsidP="0068101B">
      <w:pPr>
        <w:autoSpaceDE w:val="0"/>
        <w:autoSpaceDN w:val="0"/>
        <w:adjustRightInd w:val="0"/>
        <w:spacing w:line="173" w:lineRule="exact"/>
        <w:rPr>
          <w:rFonts w:ascii="Arial" w:hAnsi="Arial" w:cs="Arial"/>
          <w:noProof/>
          <w:sz w:val="22"/>
          <w:szCs w:val="22"/>
          <w:lang w:val="it-IT"/>
        </w:rPr>
      </w:pPr>
    </w:p>
    <w:p w14:paraId="4B5D1A81" w14:textId="77777777" w:rsidR="0068101B" w:rsidRPr="00F93566" w:rsidRDefault="0068101B" w:rsidP="0068101B">
      <w:pPr>
        <w:overflowPunct w:val="0"/>
        <w:autoSpaceDE w:val="0"/>
        <w:autoSpaceDN w:val="0"/>
        <w:adjustRightInd w:val="0"/>
        <w:spacing w:line="214" w:lineRule="auto"/>
        <w:ind w:right="20"/>
        <w:jc w:val="both"/>
        <w:rPr>
          <w:rFonts w:ascii="Arial" w:hAnsi="Arial" w:cs="Arial"/>
          <w:noProof/>
          <w:sz w:val="22"/>
          <w:szCs w:val="22"/>
          <w:lang w:val="sr-Cyrl-RS"/>
        </w:rPr>
      </w:pPr>
      <w:r w:rsidRPr="00F93566">
        <w:rPr>
          <w:rFonts w:ascii="Arial" w:hAnsi="Arial" w:cs="Arial"/>
          <w:noProof/>
          <w:sz w:val="22"/>
          <w:szCs w:val="22"/>
          <w:lang w:val="sr-Cyrl-RS"/>
        </w:rPr>
        <w:t>Dolje potpisani potvrđuje da će se sva korespondencija i obavještenja i bilo kakve formalnosti ili postupci u vezi sa ovom ispravom upućeni ili obavljeni u pisanoj formi na jednoj od njegovih adresa za pružanje usluga prihvatiti kao uredno dostavljeni njemu/njoj.</w:t>
      </w:r>
    </w:p>
    <w:p w14:paraId="4DCE9A55" w14:textId="77777777" w:rsidR="0068101B" w:rsidRPr="00F93566" w:rsidRDefault="0068101B" w:rsidP="0068101B">
      <w:pPr>
        <w:overflowPunct w:val="0"/>
        <w:autoSpaceDE w:val="0"/>
        <w:autoSpaceDN w:val="0"/>
        <w:adjustRightInd w:val="0"/>
        <w:spacing w:line="214" w:lineRule="auto"/>
        <w:ind w:right="20"/>
        <w:jc w:val="both"/>
        <w:rPr>
          <w:rFonts w:ascii="Arial" w:hAnsi="Arial" w:cs="Arial"/>
          <w:noProof/>
          <w:sz w:val="22"/>
          <w:szCs w:val="22"/>
          <w:lang w:val="sr-Cyrl-RS"/>
        </w:rPr>
      </w:pPr>
    </w:p>
    <w:p w14:paraId="0A03960F" w14:textId="77777777" w:rsidR="0068101B" w:rsidRPr="00F93566" w:rsidRDefault="0068101B" w:rsidP="0068101B">
      <w:pPr>
        <w:overflowPunct w:val="0"/>
        <w:autoSpaceDE w:val="0"/>
        <w:autoSpaceDN w:val="0"/>
        <w:adjustRightInd w:val="0"/>
        <w:spacing w:line="214" w:lineRule="auto"/>
        <w:ind w:right="20"/>
        <w:jc w:val="both"/>
        <w:rPr>
          <w:rFonts w:ascii="Arial" w:hAnsi="Arial" w:cs="Arial"/>
          <w:noProof/>
          <w:sz w:val="22"/>
          <w:szCs w:val="22"/>
          <w:lang w:val="sr-Cyrl-RS"/>
        </w:rPr>
      </w:pPr>
      <w:r w:rsidRPr="00F93566">
        <w:rPr>
          <w:rFonts w:ascii="Arial" w:hAnsi="Arial" w:cs="Arial"/>
          <w:noProof/>
          <w:sz w:val="22"/>
          <w:szCs w:val="22"/>
          <w:lang w:val="sr-Cyrl-RS"/>
        </w:rPr>
        <w:t>Dolje potpisani priznaje nadležnost sudova u mjestima u kojima ima adresu za uručenje.</w:t>
      </w:r>
    </w:p>
    <w:p w14:paraId="46A0757F" w14:textId="77777777" w:rsidR="0068101B" w:rsidRPr="00F93566" w:rsidRDefault="0068101B" w:rsidP="0068101B">
      <w:pPr>
        <w:overflowPunct w:val="0"/>
        <w:autoSpaceDE w:val="0"/>
        <w:autoSpaceDN w:val="0"/>
        <w:adjustRightInd w:val="0"/>
        <w:spacing w:line="214" w:lineRule="auto"/>
        <w:ind w:right="20"/>
        <w:jc w:val="both"/>
        <w:rPr>
          <w:rFonts w:ascii="Arial" w:hAnsi="Arial" w:cs="Arial"/>
          <w:noProof/>
          <w:sz w:val="22"/>
          <w:szCs w:val="22"/>
          <w:lang w:val="sr-Cyrl-RS"/>
        </w:rPr>
      </w:pPr>
    </w:p>
    <w:p w14:paraId="14C85DE2" w14:textId="77777777" w:rsidR="0068101B" w:rsidRPr="00F93566" w:rsidRDefault="0068101B" w:rsidP="0068101B">
      <w:pPr>
        <w:overflowPunct w:val="0"/>
        <w:autoSpaceDE w:val="0"/>
        <w:autoSpaceDN w:val="0"/>
        <w:adjustRightInd w:val="0"/>
        <w:spacing w:line="214" w:lineRule="auto"/>
        <w:ind w:right="20"/>
        <w:jc w:val="both"/>
        <w:rPr>
          <w:rFonts w:ascii="Arial" w:hAnsi="Arial" w:cs="Arial"/>
          <w:noProof/>
          <w:sz w:val="22"/>
          <w:szCs w:val="22"/>
          <w:lang w:val="ru-RU"/>
        </w:rPr>
      </w:pPr>
      <w:r w:rsidRPr="00F93566">
        <w:rPr>
          <w:rFonts w:ascii="Arial" w:hAnsi="Arial" w:cs="Arial"/>
          <w:noProof/>
          <w:sz w:val="22"/>
          <w:szCs w:val="22"/>
          <w:lang w:val="sr-Cyrl-RS"/>
        </w:rPr>
        <w:t xml:space="preserve">Dolje potpisani se obavezuje da neće mijenjati adresu za uslugu ili, ako mora promijeniti jednu ili više tih adresa, da će unaprijed obavijestiti kancelariju za garancije. </w:t>
      </w:r>
    </w:p>
    <w:p w14:paraId="65C66B49" w14:textId="77777777" w:rsidR="0068101B" w:rsidRPr="00F93566" w:rsidRDefault="0068101B" w:rsidP="0068101B">
      <w:pPr>
        <w:spacing w:after="300"/>
        <w:jc w:val="both"/>
        <w:rPr>
          <w:rFonts w:ascii="Arial" w:hAnsi="Arial" w:cs="Arial"/>
          <w:sz w:val="22"/>
          <w:szCs w:val="22"/>
          <w:lang w:val="ru-RU" w:eastAsia="nl-NL"/>
        </w:rPr>
      </w:pPr>
    </w:p>
    <w:p w14:paraId="080EB49A" w14:textId="77777777" w:rsidR="0068101B" w:rsidRPr="00EE20B2" w:rsidRDefault="0068101B" w:rsidP="0068101B">
      <w:pPr>
        <w:autoSpaceDE w:val="0"/>
        <w:autoSpaceDN w:val="0"/>
        <w:adjustRightInd w:val="0"/>
        <w:rPr>
          <w:rFonts w:ascii="Arial" w:hAnsi="Arial" w:cs="Arial"/>
          <w:sz w:val="22"/>
          <w:szCs w:val="22"/>
          <w:lang w:val="ru-RU"/>
        </w:rPr>
      </w:pPr>
      <w:r w:rsidRPr="00F93566">
        <w:rPr>
          <w:rFonts w:ascii="Arial" w:hAnsi="Arial" w:cs="Arial"/>
          <w:sz w:val="22"/>
          <w:szCs w:val="22"/>
          <w:lang w:val="en-GB"/>
        </w:rPr>
        <w:t>Sa</w:t>
      </w:r>
      <w:r w:rsidRPr="00EE20B2">
        <w:rPr>
          <w:rFonts w:ascii="Arial" w:hAnsi="Arial" w:cs="Arial"/>
          <w:sz w:val="22"/>
          <w:szCs w:val="22"/>
          <w:lang w:val="ru-RU"/>
        </w:rPr>
        <w:t>č</w:t>
      </w:r>
      <w:r w:rsidRPr="00F93566">
        <w:rPr>
          <w:rFonts w:ascii="Arial" w:hAnsi="Arial" w:cs="Arial"/>
          <w:sz w:val="22"/>
          <w:szCs w:val="22"/>
          <w:lang w:val="en-GB"/>
        </w:rPr>
        <w:t>injeno</w:t>
      </w:r>
      <w:r w:rsidRPr="00EE20B2">
        <w:rPr>
          <w:rFonts w:ascii="Arial" w:hAnsi="Arial" w:cs="Arial"/>
          <w:sz w:val="22"/>
          <w:szCs w:val="22"/>
          <w:lang w:val="ru-RU"/>
        </w:rPr>
        <w:t xml:space="preserve"> </w:t>
      </w:r>
      <w:r w:rsidRPr="00F93566">
        <w:rPr>
          <w:rFonts w:ascii="Arial" w:hAnsi="Arial" w:cs="Arial"/>
          <w:sz w:val="22"/>
          <w:szCs w:val="22"/>
          <w:lang w:val="en-GB"/>
        </w:rPr>
        <w:t>u</w:t>
      </w:r>
      <w:r w:rsidRPr="00EE20B2">
        <w:rPr>
          <w:rFonts w:ascii="Arial" w:hAnsi="Arial" w:cs="Arial"/>
          <w:sz w:val="22"/>
          <w:szCs w:val="22"/>
          <w:lang w:val="ru-RU"/>
        </w:rPr>
        <w:t xml:space="preserve"> ......................................................., </w:t>
      </w:r>
      <w:r w:rsidRPr="00F93566">
        <w:rPr>
          <w:rFonts w:ascii="Arial" w:hAnsi="Arial" w:cs="Arial"/>
          <w:sz w:val="22"/>
          <w:szCs w:val="22"/>
          <w:lang w:val="en-GB"/>
        </w:rPr>
        <w:t>dana</w:t>
      </w:r>
      <w:r w:rsidRPr="00EE20B2">
        <w:rPr>
          <w:rFonts w:ascii="Arial" w:hAnsi="Arial" w:cs="Arial"/>
          <w:sz w:val="22"/>
          <w:szCs w:val="22"/>
          <w:lang w:val="ru-RU"/>
        </w:rPr>
        <w:t xml:space="preserve"> .....................................</w:t>
      </w:r>
    </w:p>
    <w:p w14:paraId="37332CB2" w14:textId="77777777" w:rsidR="0068101B" w:rsidRPr="00EE20B2" w:rsidRDefault="0068101B" w:rsidP="0068101B">
      <w:pPr>
        <w:autoSpaceDE w:val="0"/>
        <w:autoSpaceDN w:val="0"/>
        <w:adjustRightInd w:val="0"/>
        <w:ind w:left="720" w:firstLine="720"/>
        <w:rPr>
          <w:rFonts w:ascii="Arial" w:hAnsi="Arial" w:cs="Arial"/>
          <w:sz w:val="22"/>
          <w:szCs w:val="22"/>
          <w:lang w:val="ru-RU"/>
        </w:rPr>
      </w:pPr>
    </w:p>
    <w:p w14:paraId="41467DB5" w14:textId="77777777" w:rsidR="0068101B" w:rsidRPr="00EE20B2" w:rsidRDefault="0068101B" w:rsidP="0068101B">
      <w:pPr>
        <w:autoSpaceDE w:val="0"/>
        <w:autoSpaceDN w:val="0"/>
        <w:adjustRightInd w:val="0"/>
        <w:rPr>
          <w:rFonts w:ascii="Arial" w:hAnsi="Arial" w:cs="Arial"/>
          <w:sz w:val="22"/>
          <w:szCs w:val="22"/>
          <w:lang w:val="ru-RU"/>
        </w:rPr>
      </w:pPr>
      <w:r w:rsidRPr="00EE20B2">
        <w:rPr>
          <w:rFonts w:ascii="Arial" w:hAnsi="Arial" w:cs="Arial"/>
          <w:sz w:val="22"/>
          <w:szCs w:val="22"/>
          <w:lang w:val="ru-RU"/>
        </w:rPr>
        <w:t>.........................................................................................</w:t>
      </w:r>
    </w:p>
    <w:p w14:paraId="762EC827" w14:textId="462FE7AA" w:rsidR="0068101B" w:rsidRPr="00EE20B2" w:rsidRDefault="0068101B" w:rsidP="0068101B">
      <w:pPr>
        <w:spacing w:after="300"/>
        <w:ind w:left="1416" w:firstLine="708"/>
        <w:rPr>
          <w:rFonts w:ascii="Arial" w:hAnsi="Arial" w:cs="Arial"/>
          <w:sz w:val="22"/>
          <w:szCs w:val="22"/>
          <w:lang w:val="ru-RU" w:eastAsia="nl-NL"/>
        </w:rPr>
      </w:pPr>
      <w:r w:rsidRPr="00EE20B2">
        <w:rPr>
          <w:rFonts w:ascii="Arial" w:hAnsi="Arial" w:cs="Arial"/>
          <w:sz w:val="22"/>
          <w:szCs w:val="22"/>
          <w:lang w:val="ru-RU" w:eastAsia="nl-NL"/>
        </w:rPr>
        <w:t>(</w:t>
      </w:r>
      <w:r w:rsidRPr="00F93566">
        <w:rPr>
          <w:rFonts w:ascii="Arial" w:hAnsi="Arial" w:cs="Arial"/>
          <w:sz w:val="22"/>
          <w:szCs w:val="22"/>
          <w:lang w:val="en-GB" w:eastAsia="nl-NL"/>
        </w:rPr>
        <w:t>potpis</w:t>
      </w:r>
      <w:r w:rsidRPr="00EE20B2">
        <w:rPr>
          <w:rFonts w:ascii="Arial" w:hAnsi="Arial" w:cs="Arial"/>
          <w:sz w:val="22"/>
          <w:szCs w:val="22"/>
          <w:lang w:val="ru-RU" w:eastAsia="nl-NL"/>
        </w:rPr>
        <w:t>)</w:t>
      </w:r>
      <w:r w:rsidRPr="00EE20B2">
        <w:rPr>
          <w:rFonts w:ascii="Arial" w:hAnsi="Arial" w:cs="Arial"/>
          <w:sz w:val="22"/>
          <w:szCs w:val="22"/>
          <w:vertAlign w:val="superscript"/>
          <w:lang w:val="ru-RU" w:eastAsia="nl-NL"/>
        </w:rPr>
        <w:t>11</w:t>
      </w:r>
    </w:p>
    <w:p w14:paraId="7BC18324" w14:textId="77777777" w:rsidR="0068101B" w:rsidRPr="00EE20B2" w:rsidRDefault="0068101B" w:rsidP="0068101B">
      <w:pPr>
        <w:spacing w:after="300"/>
        <w:jc w:val="center"/>
        <w:rPr>
          <w:rFonts w:ascii="Arial" w:hAnsi="Arial" w:cs="Arial"/>
          <w:color w:val="800080"/>
          <w:sz w:val="22"/>
          <w:szCs w:val="22"/>
          <w:vertAlign w:val="subscript"/>
          <w:lang w:val="ru-RU" w:eastAsia="nl-NL"/>
        </w:rPr>
      </w:pPr>
    </w:p>
    <w:p w14:paraId="49D0E966" w14:textId="77777777" w:rsidR="0068101B" w:rsidRPr="00EE20B2" w:rsidRDefault="0068101B" w:rsidP="0068101B">
      <w:pPr>
        <w:spacing w:after="300"/>
        <w:rPr>
          <w:rFonts w:ascii="Arial" w:hAnsi="Arial" w:cs="Arial"/>
          <w:sz w:val="22"/>
          <w:szCs w:val="22"/>
          <w:lang w:val="ru-RU" w:eastAsia="nl-NL"/>
        </w:rPr>
      </w:pPr>
      <w:r w:rsidRPr="00F93566">
        <w:rPr>
          <w:rFonts w:ascii="Arial" w:hAnsi="Arial" w:cs="Arial"/>
          <w:i/>
          <w:sz w:val="22"/>
          <w:szCs w:val="22"/>
          <w:lang w:val="en-GB" w:eastAsia="nl-NL"/>
        </w:rPr>
        <w:t>II</w:t>
      </w:r>
      <w:r w:rsidRPr="00EE20B2">
        <w:rPr>
          <w:rFonts w:ascii="Arial" w:hAnsi="Arial" w:cs="Arial"/>
          <w:i/>
          <w:sz w:val="22"/>
          <w:szCs w:val="22"/>
          <w:lang w:val="ru-RU" w:eastAsia="nl-NL"/>
        </w:rPr>
        <w:t xml:space="preserve">. </w:t>
      </w:r>
      <w:r w:rsidRPr="00F93566">
        <w:rPr>
          <w:rFonts w:ascii="Arial" w:hAnsi="Arial" w:cs="Arial"/>
          <w:i/>
          <w:sz w:val="22"/>
          <w:szCs w:val="22"/>
          <w:lang w:val="en-GB" w:eastAsia="nl-NL"/>
        </w:rPr>
        <w:t>Odobrenje</w:t>
      </w:r>
      <w:r w:rsidRPr="00EE20B2">
        <w:rPr>
          <w:rFonts w:ascii="Arial" w:hAnsi="Arial" w:cs="Arial"/>
          <w:i/>
          <w:sz w:val="22"/>
          <w:szCs w:val="22"/>
          <w:lang w:val="ru-RU" w:eastAsia="nl-NL"/>
        </w:rPr>
        <w:t xml:space="preserve"> </w:t>
      </w:r>
      <w:r w:rsidRPr="00F93566">
        <w:rPr>
          <w:rFonts w:ascii="Arial" w:hAnsi="Arial" w:cs="Arial"/>
          <w:i/>
          <w:sz w:val="22"/>
          <w:szCs w:val="22"/>
          <w:lang w:val="en-GB" w:eastAsia="nl-NL"/>
        </w:rPr>
        <w:t>od</w:t>
      </w:r>
      <w:r w:rsidRPr="00EE20B2">
        <w:rPr>
          <w:rFonts w:ascii="Arial" w:hAnsi="Arial" w:cs="Arial"/>
          <w:i/>
          <w:sz w:val="22"/>
          <w:szCs w:val="22"/>
          <w:lang w:val="ru-RU" w:eastAsia="nl-NL"/>
        </w:rPr>
        <w:t xml:space="preserve"> </w:t>
      </w:r>
      <w:r w:rsidRPr="00F93566">
        <w:rPr>
          <w:rFonts w:ascii="Arial" w:hAnsi="Arial" w:cs="Arial"/>
          <w:i/>
          <w:sz w:val="22"/>
          <w:szCs w:val="22"/>
          <w:lang w:val="en-GB" w:eastAsia="nl-NL"/>
        </w:rPr>
        <w:t>strane</w:t>
      </w:r>
      <w:r w:rsidRPr="00EE20B2">
        <w:rPr>
          <w:rFonts w:ascii="Arial" w:hAnsi="Arial" w:cs="Arial"/>
          <w:i/>
          <w:sz w:val="22"/>
          <w:szCs w:val="22"/>
          <w:lang w:val="ru-RU" w:eastAsia="nl-NL"/>
        </w:rPr>
        <w:t xml:space="preserve"> </w:t>
      </w:r>
      <w:r>
        <w:rPr>
          <w:rFonts w:ascii="Arial" w:hAnsi="Arial" w:cs="Arial"/>
          <w:i/>
          <w:sz w:val="22"/>
          <w:szCs w:val="22"/>
          <w:lang w:val="en-GB" w:eastAsia="nl-NL"/>
        </w:rPr>
        <w:t>Grupe</w:t>
      </w:r>
      <w:r w:rsidRPr="00EE20B2">
        <w:rPr>
          <w:rFonts w:ascii="Arial" w:hAnsi="Arial" w:cs="Arial"/>
          <w:i/>
          <w:sz w:val="22"/>
          <w:szCs w:val="22"/>
          <w:lang w:val="ru-RU" w:eastAsia="nl-NL"/>
        </w:rPr>
        <w:t xml:space="preserve"> </w:t>
      </w:r>
      <w:r>
        <w:rPr>
          <w:rFonts w:ascii="Arial" w:hAnsi="Arial" w:cs="Arial"/>
          <w:i/>
          <w:sz w:val="22"/>
          <w:szCs w:val="22"/>
          <w:lang w:val="en-GB" w:eastAsia="nl-NL"/>
        </w:rPr>
        <w:t>za</w:t>
      </w:r>
      <w:r w:rsidRPr="00EE20B2">
        <w:rPr>
          <w:rFonts w:ascii="Arial" w:hAnsi="Arial" w:cs="Arial"/>
          <w:i/>
          <w:sz w:val="22"/>
          <w:szCs w:val="22"/>
          <w:lang w:val="ru-RU" w:eastAsia="nl-NL"/>
        </w:rPr>
        <w:t xml:space="preserve"> </w:t>
      </w:r>
      <w:r>
        <w:rPr>
          <w:rFonts w:ascii="Arial" w:hAnsi="Arial" w:cs="Arial"/>
          <w:i/>
          <w:sz w:val="22"/>
          <w:szCs w:val="22"/>
          <w:lang w:val="en-GB" w:eastAsia="nl-NL"/>
        </w:rPr>
        <w:t>obezbje</w:t>
      </w:r>
      <w:r w:rsidRPr="00EE20B2">
        <w:rPr>
          <w:rFonts w:ascii="Arial" w:hAnsi="Arial" w:cs="Arial"/>
          <w:i/>
          <w:sz w:val="22"/>
          <w:szCs w:val="22"/>
          <w:lang w:val="ru-RU" w:eastAsia="nl-NL"/>
        </w:rPr>
        <w:t>đ</w:t>
      </w:r>
      <w:r>
        <w:rPr>
          <w:rFonts w:ascii="Arial" w:hAnsi="Arial" w:cs="Arial"/>
          <w:i/>
          <w:sz w:val="22"/>
          <w:szCs w:val="22"/>
          <w:lang w:val="en-GB" w:eastAsia="nl-NL"/>
        </w:rPr>
        <w:t>enje</w:t>
      </w:r>
      <w:r w:rsidRPr="00EE20B2">
        <w:rPr>
          <w:rFonts w:ascii="Arial" w:hAnsi="Arial" w:cs="Arial"/>
          <w:i/>
          <w:sz w:val="22"/>
          <w:szCs w:val="22"/>
          <w:lang w:val="ru-RU" w:eastAsia="nl-NL"/>
        </w:rPr>
        <w:t xml:space="preserve"> </w:t>
      </w:r>
      <w:r>
        <w:rPr>
          <w:rFonts w:ascii="Arial" w:hAnsi="Arial" w:cs="Arial"/>
          <w:i/>
          <w:sz w:val="22"/>
          <w:szCs w:val="22"/>
          <w:lang w:val="en-GB" w:eastAsia="nl-NL"/>
        </w:rPr>
        <w:t>carinskog</w:t>
      </w:r>
      <w:r w:rsidRPr="00EE20B2">
        <w:rPr>
          <w:rFonts w:ascii="Arial" w:hAnsi="Arial" w:cs="Arial"/>
          <w:i/>
          <w:sz w:val="22"/>
          <w:szCs w:val="22"/>
          <w:lang w:val="ru-RU" w:eastAsia="nl-NL"/>
        </w:rPr>
        <w:t xml:space="preserve"> </w:t>
      </w:r>
      <w:r>
        <w:rPr>
          <w:rFonts w:ascii="Arial" w:hAnsi="Arial" w:cs="Arial"/>
          <w:i/>
          <w:sz w:val="22"/>
          <w:szCs w:val="22"/>
          <w:lang w:val="en-GB" w:eastAsia="nl-NL"/>
        </w:rPr>
        <w:t>duga</w:t>
      </w:r>
    </w:p>
    <w:p w14:paraId="6E96C87E" w14:textId="77777777" w:rsidR="0068101B" w:rsidRPr="00EE20B2" w:rsidRDefault="0068101B" w:rsidP="0068101B">
      <w:pPr>
        <w:spacing w:after="300"/>
        <w:rPr>
          <w:rFonts w:ascii="Arial" w:hAnsi="Arial" w:cs="Arial"/>
          <w:sz w:val="22"/>
          <w:szCs w:val="22"/>
          <w:lang w:val="it-IT" w:eastAsia="nl-NL"/>
        </w:rPr>
      </w:pPr>
      <w:r w:rsidRPr="00EE20B2">
        <w:rPr>
          <w:rFonts w:ascii="Arial" w:hAnsi="Arial" w:cs="Arial"/>
          <w:sz w:val="22"/>
          <w:szCs w:val="22"/>
          <w:lang w:val="it-IT" w:eastAsia="nl-NL"/>
        </w:rPr>
        <w:t>Grupa za obezbjeđenje carinskog duga ...............................................................................................................</w:t>
      </w:r>
    </w:p>
    <w:p w14:paraId="29966CD5" w14:textId="0B121081" w:rsidR="0068101B" w:rsidRPr="00EE20B2" w:rsidRDefault="0051659D" w:rsidP="0068101B">
      <w:pPr>
        <w:spacing w:after="300"/>
        <w:rPr>
          <w:rFonts w:ascii="Arial" w:hAnsi="Arial" w:cs="Arial"/>
          <w:sz w:val="22"/>
          <w:szCs w:val="22"/>
          <w:lang w:val="it-IT" w:eastAsia="nl-NL"/>
        </w:rPr>
      </w:pPr>
      <w:r w:rsidRPr="00EE20B2">
        <w:rPr>
          <w:rFonts w:ascii="Arial" w:hAnsi="Arial" w:cs="Arial"/>
          <w:sz w:val="22"/>
          <w:szCs w:val="22"/>
          <w:lang w:val="it-IT" w:eastAsia="nl-NL"/>
        </w:rPr>
        <w:t xml:space="preserve">Garancija </w:t>
      </w:r>
      <w:r w:rsidR="0068101B" w:rsidRPr="00EE20B2">
        <w:rPr>
          <w:rFonts w:ascii="Arial" w:hAnsi="Arial" w:cs="Arial"/>
          <w:sz w:val="22"/>
          <w:szCs w:val="22"/>
          <w:lang w:val="it-IT" w:eastAsia="nl-NL"/>
        </w:rPr>
        <w:t xml:space="preserve">odobrena dana  </w:t>
      </w:r>
    </w:p>
    <w:p w14:paraId="0AD9DFF4" w14:textId="77777777" w:rsidR="0068101B" w:rsidRPr="00EE20B2" w:rsidRDefault="0068101B" w:rsidP="0068101B">
      <w:pPr>
        <w:spacing w:after="300"/>
        <w:rPr>
          <w:rFonts w:ascii="Arial" w:hAnsi="Arial" w:cs="Arial"/>
          <w:sz w:val="22"/>
          <w:szCs w:val="22"/>
          <w:lang w:val="it-IT" w:eastAsia="nl-NL"/>
        </w:rPr>
      </w:pPr>
      <w:r w:rsidRPr="00EE20B2">
        <w:rPr>
          <w:rFonts w:ascii="Arial" w:hAnsi="Arial" w:cs="Arial"/>
          <w:sz w:val="22"/>
          <w:szCs w:val="22"/>
          <w:lang w:val="it-IT" w:eastAsia="nl-NL"/>
        </w:rPr>
        <w:t>.......................................................................................................................................................</w:t>
      </w:r>
    </w:p>
    <w:p w14:paraId="63714C6F" w14:textId="77777777" w:rsidR="0068101B" w:rsidRPr="00EE20B2" w:rsidRDefault="0068101B" w:rsidP="0068101B">
      <w:pPr>
        <w:spacing w:after="300"/>
        <w:rPr>
          <w:rFonts w:ascii="Arial" w:hAnsi="Arial" w:cs="Arial"/>
          <w:sz w:val="22"/>
          <w:szCs w:val="22"/>
          <w:lang w:val="it-IT" w:eastAsia="nl-NL"/>
        </w:rPr>
      </w:pPr>
      <w:r w:rsidRPr="00EE20B2">
        <w:rPr>
          <w:rFonts w:ascii="Arial" w:hAnsi="Arial" w:cs="Arial"/>
          <w:sz w:val="22"/>
          <w:szCs w:val="22"/>
          <w:lang w:val="it-IT" w:eastAsia="nl-NL"/>
        </w:rPr>
        <w:t>.......................................................................................................................................................</w:t>
      </w:r>
    </w:p>
    <w:p w14:paraId="0C8E3264" w14:textId="77777777" w:rsidR="0068101B" w:rsidRPr="00EE20B2" w:rsidRDefault="0068101B" w:rsidP="0068101B">
      <w:pPr>
        <w:spacing w:after="300"/>
        <w:jc w:val="center"/>
        <w:rPr>
          <w:rFonts w:ascii="Arial" w:hAnsi="Arial" w:cs="Arial"/>
          <w:sz w:val="22"/>
          <w:szCs w:val="22"/>
          <w:lang w:val="it-IT" w:eastAsia="nl-NL"/>
        </w:rPr>
      </w:pPr>
      <w:r w:rsidRPr="00EE20B2">
        <w:rPr>
          <w:rFonts w:ascii="Arial" w:hAnsi="Arial" w:cs="Arial"/>
          <w:sz w:val="22"/>
          <w:szCs w:val="22"/>
          <w:lang w:val="it-IT" w:eastAsia="nl-NL"/>
        </w:rPr>
        <w:t>(pečat i potpis)</w:t>
      </w:r>
    </w:p>
    <w:p w14:paraId="42FFE466" w14:textId="52E7AC0E" w:rsidR="0068101B" w:rsidRPr="00EE20B2" w:rsidRDefault="0068101B" w:rsidP="0068101B">
      <w:pPr>
        <w:spacing w:after="300"/>
        <w:jc w:val="both"/>
        <w:rPr>
          <w:rFonts w:ascii="Arial" w:hAnsi="Arial" w:cs="Arial"/>
          <w:sz w:val="22"/>
          <w:szCs w:val="22"/>
          <w:lang w:val="it-IT" w:eastAsia="nl-NL"/>
        </w:rPr>
      </w:pPr>
    </w:p>
    <w:p w14:paraId="1CC074EC" w14:textId="1E52416D" w:rsidR="004A0D36" w:rsidRPr="00EE20B2" w:rsidRDefault="004A0D36" w:rsidP="0068101B">
      <w:pPr>
        <w:spacing w:after="300"/>
        <w:jc w:val="both"/>
        <w:rPr>
          <w:rFonts w:ascii="Arial" w:hAnsi="Arial" w:cs="Arial"/>
          <w:sz w:val="22"/>
          <w:szCs w:val="22"/>
          <w:lang w:val="it-IT" w:eastAsia="nl-NL"/>
        </w:rPr>
      </w:pPr>
    </w:p>
    <w:p w14:paraId="54A4B535" w14:textId="4DC89E73" w:rsidR="004A0D36" w:rsidRPr="00EE20B2" w:rsidRDefault="004A0D36" w:rsidP="0068101B">
      <w:pPr>
        <w:spacing w:after="300"/>
        <w:jc w:val="both"/>
        <w:rPr>
          <w:rFonts w:ascii="Arial" w:hAnsi="Arial" w:cs="Arial"/>
          <w:sz w:val="22"/>
          <w:szCs w:val="22"/>
          <w:lang w:val="it-IT" w:eastAsia="nl-NL"/>
        </w:rPr>
      </w:pPr>
    </w:p>
    <w:p w14:paraId="247386B5" w14:textId="7F039AED" w:rsidR="004A0D36" w:rsidRPr="00EE20B2" w:rsidRDefault="004A0D36" w:rsidP="0068101B">
      <w:pPr>
        <w:spacing w:after="300"/>
        <w:jc w:val="both"/>
        <w:rPr>
          <w:rFonts w:ascii="Arial" w:hAnsi="Arial" w:cs="Arial"/>
          <w:sz w:val="22"/>
          <w:szCs w:val="22"/>
          <w:lang w:val="it-IT" w:eastAsia="nl-NL"/>
        </w:rPr>
      </w:pPr>
    </w:p>
    <w:p w14:paraId="485B79BF" w14:textId="785A73C4" w:rsidR="004A0D36" w:rsidRPr="00EE20B2" w:rsidRDefault="004A0D36" w:rsidP="0068101B">
      <w:pPr>
        <w:spacing w:after="300"/>
        <w:jc w:val="both"/>
        <w:rPr>
          <w:rFonts w:ascii="Arial" w:hAnsi="Arial" w:cs="Arial"/>
          <w:sz w:val="22"/>
          <w:szCs w:val="22"/>
          <w:lang w:val="it-IT" w:eastAsia="nl-NL"/>
        </w:rPr>
      </w:pPr>
    </w:p>
    <w:p w14:paraId="41182F2C" w14:textId="57D68652" w:rsidR="004A0D36" w:rsidRPr="00EE20B2" w:rsidRDefault="004A0D36" w:rsidP="0068101B">
      <w:pPr>
        <w:spacing w:after="300"/>
        <w:jc w:val="both"/>
        <w:rPr>
          <w:rFonts w:ascii="Arial" w:hAnsi="Arial" w:cs="Arial"/>
          <w:sz w:val="22"/>
          <w:szCs w:val="22"/>
          <w:lang w:val="it-IT" w:eastAsia="nl-NL"/>
        </w:rPr>
      </w:pPr>
    </w:p>
    <w:p w14:paraId="5BEBE1BC" w14:textId="033FE35C" w:rsidR="004A0D36" w:rsidRPr="00EE20B2" w:rsidRDefault="004A0D36" w:rsidP="0068101B">
      <w:pPr>
        <w:spacing w:after="300"/>
        <w:jc w:val="both"/>
        <w:rPr>
          <w:rFonts w:ascii="Arial" w:hAnsi="Arial" w:cs="Arial"/>
          <w:sz w:val="22"/>
          <w:szCs w:val="22"/>
          <w:lang w:val="it-IT" w:eastAsia="nl-NL"/>
        </w:rPr>
      </w:pPr>
    </w:p>
    <w:p w14:paraId="4501EFC7" w14:textId="76587757" w:rsidR="004A0D36" w:rsidRPr="00EE20B2" w:rsidRDefault="004A0D36" w:rsidP="0068101B">
      <w:pPr>
        <w:spacing w:after="300"/>
        <w:jc w:val="both"/>
        <w:rPr>
          <w:rFonts w:ascii="Arial" w:hAnsi="Arial" w:cs="Arial"/>
          <w:sz w:val="22"/>
          <w:szCs w:val="22"/>
          <w:lang w:val="it-IT" w:eastAsia="nl-NL"/>
        </w:rPr>
      </w:pPr>
    </w:p>
    <w:p w14:paraId="3AE7317A" w14:textId="5261EC50" w:rsidR="004A0D36" w:rsidRPr="00EE20B2" w:rsidRDefault="004A0D36" w:rsidP="0068101B">
      <w:pPr>
        <w:spacing w:after="300"/>
        <w:jc w:val="both"/>
        <w:rPr>
          <w:rFonts w:ascii="Arial" w:hAnsi="Arial" w:cs="Arial"/>
          <w:sz w:val="22"/>
          <w:szCs w:val="22"/>
          <w:lang w:val="it-IT" w:eastAsia="nl-NL"/>
        </w:rPr>
      </w:pPr>
    </w:p>
    <w:p w14:paraId="11B38E7C" w14:textId="306DE139" w:rsidR="004A0D36" w:rsidRPr="00EE20B2" w:rsidRDefault="004A0D36" w:rsidP="0068101B">
      <w:pPr>
        <w:spacing w:after="300"/>
        <w:jc w:val="both"/>
        <w:rPr>
          <w:rFonts w:ascii="Arial" w:hAnsi="Arial" w:cs="Arial"/>
          <w:sz w:val="22"/>
          <w:szCs w:val="22"/>
          <w:lang w:val="it-IT" w:eastAsia="nl-NL"/>
        </w:rPr>
      </w:pPr>
    </w:p>
    <w:p w14:paraId="026607B3" w14:textId="1F421627" w:rsidR="004A0D36" w:rsidRPr="00EE20B2" w:rsidRDefault="004A0D36" w:rsidP="0068101B">
      <w:pPr>
        <w:spacing w:after="300"/>
        <w:jc w:val="both"/>
        <w:rPr>
          <w:rFonts w:ascii="Arial" w:hAnsi="Arial" w:cs="Arial"/>
          <w:sz w:val="22"/>
          <w:szCs w:val="22"/>
          <w:lang w:val="it-IT" w:eastAsia="nl-NL"/>
        </w:rPr>
      </w:pPr>
    </w:p>
    <w:p w14:paraId="2047023B" w14:textId="3F8B547E" w:rsidR="004A0D36" w:rsidRPr="00DA779D" w:rsidRDefault="004A0D36" w:rsidP="0068101B">
      <w:pPr>
        <w:spacing w:after="300"/>
        <w:jc w:val="both"/>
        <w:rPr>
          <w:rFonts w:ascii="Arial" w:hAnsi="Arial" w:cs="Arial"/>
          <w:b/>
          <w:sz w:val="22"/>
          <w:szCs w:val="22"/>
          <w:lang w:val="en-GB" w:eastAsia="nl-NL"/>
        </w:rPr>
      </w:pPr>
      <w:r w:rsidRPr="00EE20B2">
        <w:rPr>
          <w:rFonts w:ascii="Arial" w:hAnsi="Arial" w:cs="Arial"/>
          <w:sz w:val="22"/>
          <w:szCs w:val="22"/>
          <w:lang w:val="it-IT" w:eastAsia="nl-NL"/>
        </w:rPr>
        <w:lastRenderedPageBreak/>
        <w:tab/>
      </w:r>
      <w:r w:rsidRPr="00EE20B2">
        <w:rPr>
          <w:rFonts w:ascii="Arial" w:hAnsi="Arial" w:cs="Arial"/>
          <w:sz w:val="22"/>
          <w:szCs w:val="22"/>
          <w:lang w:val="it-IT" w:eastAsia="nl-NL"/>
        </w:rPr>
        <w:tab/>
      </w:r>
      <w:r w:rsidRPr="00EE20B2">
        <w:rPr>
          <w:rFonts w:ascii="Arial" w:hAnsi="Arial" w:cs="Arial"/>
          <w:sz w:val="22"/>
          <w:szCs w:val="22"/>
          <w:lang w:val="it-IT" w:eastAsia="nl-NL"/>
        </w:rPr>
        <w:tab/>
      </w:r>
      <w:r w:rsidRPr="00EE20B2">
        <w:rPr>
          <w:rFonts w:ascii="Arial" w:hAnsi="Arial" w:cs="Arial"/>
          <w:sz w:val="22"/>
          <w:szCs w:val="22"/>
          <w:lang w:val="it-IT" w:eastAsia="nl-NL"/>
        </w:rPr>
        <w:tab/>
      </w:r>
      <w:r w:rsidRPr="00EE20B2">
        <w:rPr>
          <w:rFonts w:ascii="Arial" w:hAnsi="Arial" w:cs="Arial"/>
          <w:sz w:val="22"/>
          <w:szCs w:val="22"/>
          <w:lang w:val="it-IT" w:eastAsia="nl-NL"/>
        </w:rPr>
        <w:tab/>
      </w:r>
      <w:r w:rsidRPr="00EE20B2">
        <w:rPr>
          <w:rFonts w:ascii="Arial" w:hAnsi="Arial" w:cs="Arial"/>
          <w:sz w:val="22"/>
          <w:szCs w:val="22"/>
          <w:lang w:val="it-IT" w:eastAsia="nl-NL"/>
        </w:rPr>
        <w:tab/>
      </w:r>
      <w:r w:rsidRPr="00EE20B2">
        <w:rPr>
          <w:rFonts w:ascii="Arial" w:hAnsi="Arial" w:cs="Arial"/>
          <w:sz w:val="22"/>
          <w:szCs w:val="22"/>
          <w:lang w:val="it-IT" w:eastAsia="nl-NL"/>
        </w:rPr>
        <w:tab/>
      </w:r>
      <w:r w:rsidRPr="00EE20B2">
        <w:rPr>
          <w:rFonts w:ascii="Arial" w:hAnsi="Arial" w:cs="Arial"/>
          <w:sz w:val="22"/>
          <w:szCs w:val="22"/>
          <w:lang w:val="it-IT" w:eastAsia="nl-NL"/>
        </w:rPr>
        <w:tab/>
      </w:r>
      <w:r w:rsidRPr="00EE20B2">
        <w:rPr>
          <w:rFonts w:ascii="Arial" w:hAnsi="Arial" w:cs="Arial"/>
          <w:sz w:val="22"/>
          <w:szCs w:val="22"/>
          <w:lang w:val="it-IT" w:eastAsia="nl-NL"/>
        </w:rPr>
        <w:tab/>
      </w:r>
      <w:r w:rsidRPr="00EE20B2">
        <w:rPr>
          <w:rFonts w:ascii="Arial" w:hAnsi="Arial" w:cs="Arial"/>
          <w:sz w:val="22"/>
          <w:szCs w:val="22"/>
          <w:lang w:val="it-IT" w:eastAsia="nl-NL"/>
        </w:rPr>
        <w:tab/>
      </w:r>
      <w:r w:rsidRPr="00EE20B2">
        <w:rPr>
          <w:rFonts w:ascii="Arial" w:hAnsi="Arial" w:cs="Arial"/>
          <w:sz w:val="22"/>
          <w:szCs w:val="22"/>
          <w:lang w:val="it-IT" w:eastAsia="nl-NL"/>
        </w:rPr>
        <w:tab/>
      </w:r>
      <w:r w:rsidRPr="00EE20B2">
        <w:rPr>
          <w:rFonts w:ascii="Arial" w:hAnsi="Arial" w:cs="Arial"/>
          <w:sz w:val="22"/>
          <w:szCs w:val="22"/>
          <w:lang w:val="it-IT" w:eastAsia="nl-NL"/>
        </w:rPr>
        <w:tab/>
      </w:r>
      <w:r w:rsidRPr="00DA779D">
        <w:rPr>
          <w:rFonts w:ascii="Arial" w:hAnsi="Arial" w:cs="Arial"/>
          <w:b/>
          <w:sz w:val="22"/>
          <w:szCs w:val="22"/>
          <w:lang w:val="en-GB" w:eastAsia="nl-NL"/>
        </w:rPr>
        <w:t>PRILOG 14</w:t>
      </w:r>
    </w:p>
    <w:p w14:paraId="45588B85" w14:textId="36D83A72" w:rsidR="004A0D36" w:rsidRPr="00F93566" w:rsidRDefault="004A0D36" w:rsidP="0068101B">
      <w:pPr>
        <w:spacing w:after="300"/>
        <w:jc w:val="both"/>
        <w:rPr>
          <w:rFonts w:ascii="Arial" w:hAnsi="Arial" w:cs="Arial"/>
          <w:sz w:val="22"/>
          <w:szCs w:val="22"/>
          <w:lang w:val="en-GB" w:eastAsia="nl-NL"/>
        </w:rPr>
      </w:pPr>
      <w:r>
        <w:rPr>
          <w:noProof/>
          <w:lang w:val="hr-HR" w:eastAsia="hr-HR" w:bidi="ar-SA"/>
        </w:rPr>
        <w:drawing>
          <wp:inline distT="0" distB="0" distL="0" distR="0" wp14:anchorId="018A3327" wp14:editId="1741153B">
            <wp:extent cx="6114536" cy="6103917"/>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115" t="15545" r="30634" b="13289"/>
                    <a:stretch/>
                  </pic:blipFill>
                  <pic:spPr bwMode="auto">
                    <a:xfrm>
                      <a:off x="0" y="0"/>
                      <a:ext cx="6163561" cy="6152856"/>
                    </a:xfrm>
                    <a:prstGeom prst="rect">
                      <a:avLst/>
                    </a:prstGeom>
                    <a:ln>
                      <a:noFill/>
                    </a:ln>
                    <a:extLst>
                      <a:ext uri="{53640926-AAD7-44D8-BBD7-CCE9431645EC}">
                        <a14:shadowObscured xmlns:a14="http://schemas.microsoft.com/office/drawing/2010/main"/>
                      </a:ext>
                    </a:extLst>
                  </pic:spPr>
                </pic:pic>
              </a:graphicData>
            </a:graphic>
          </wp:inline>
        </w:drawing>
      </w:r>
    </w:p>
    <w:p w14:paraId="5328C193" w14:textId="77777777" w:rsidR="0068101B" w:rsidRDefault="0068101B" w:rsidP="00AB1B51">
      <w:pPr>
        <w:keepNext/>
        <w:keepLines/>
        <w:shd w:val="clear" w:color="auto" w:fill="FFFFFF"/>
        <w:spacing w:before="120" w:after="120"/>
        <w:outlineLvl w:val="0"/>
        <w:rPr>
          <w:rFonts w:ascii="Arial" w:eastAsia="Arial" w:hAnsi="Arial" w:cs="Arial"/>
          <w:b/>
          <w:sz w:val="22"/>
          <w:szCs w:val="22"/>
          <w:lang w:val="sr-Latn-ME"/>
        </w:rPr>
      </w:pPr>
    </w:p>
    <w:p w14:paraId="151E1D9C" w14:textId="77777777" w:rsidR="004A0D36" w:rsidRDefault="004A0D36" w:rsidP="004A0D36">
      <w:pPr>
        <w:widowControl/>
        <w:spacing w:line="276" w:lineRule="auto"/>
        <w:jc w:val="center"/>
        <w:rPr>
          <w:rFonts w:ascii="Arial" w:hAnsi="Arial" w:cs="Arial"/>
          <w:b/>
          <w:color w:val="auto"/>
          <w:sz w:val="22"/>
          <w:szCs w:val="22"/>
          <w:lang w:val="en-GB" w:eastAsia="nl-NL" w:bidi="ar-SA"/>
        </w:rPr>
      </w:pPr>
    </w:p>
    <w:p w14:paraId="47B76F82" w14:textId="77777777" w:rsidR="004A0D36" w:rsidRDefault="004A0D36" w:rsidP="004A0D36">
      <w:pPr>
        <w:widowControl/>
        <w:spacing w:line="276" w:lineRule="auto"/>
        <w:jc w:val="center"/>
        <w:rPr>
          <w:rFonts w:ascii="Arial" w:hAnsi="Arial" w:cs="Arial"/>
          <w:b/>
          <w:color w:val="auto"/>
          <w:sz w:val="22"/>
          <w:szCs w:val="22"/>
          <w:lang w:val="en-GB" w:eastAsia="nl-NL" w:bidi="ar-SA"/>
        </w:rPr>
      </w:pPr>
    </w:p>
    <w:p w14:paraId="4EF82AC3" w14:textId="77777777" w:rsidR="004A0D36" w:rsidRDefault="004A0D36" w:rsidP="004A0D36">
      <w:pPr>
        <w:widowControl/>
        <w:spacing w:line="276" w:lineRule="auto"/>
        <w:jc w:val="center"/>
        <w:rPr>
          <w:rFonts w:ascii="Arial" w:hAnsi="Arial" w:cs="Arial"/>
          <w:b/>
          <w:color w:val="auto"/>
          <w:sz w:val="22"/>
          <w:szCs w:val="22"/>
          <w:lang w:val="en-GB" w:eastAsia="nl-NL" w:bidi="ar-SA"/>
        </w:rPr>
      </w:pPr>
    </w:p>
    <w:p w14:paraId="465DE43A" w14:textId="77777777" w:rsidR="004A0D36" w:rsidRDefault="004A0D36" w:rsidP="004A0D36">
      <w:pPr>
        <w:widowControl/>
        <w:spacing w:line="276" w:lineRule="auto"/>
        <w:jc w:val="center"/>
        <w:rPr>
          <w:rFonts w:ascii="Arial" w:hAnsi="Arial" w:cs="Arial"/>
          <w:b/>
          <w:color w:val="auto"/>
          <w:sz w:val="22"/>
          <w:szCs w:val="22"/>
          <w:lang w:val="en-GB" w:eastAsia="nl-NL" w:bidi="ar-SA"/>
        </w:rPr>
      </w:pPr>
    </w:p>
    <w:p w14:paraId="523D1A4C" w14:textId="77777777" w:rsidR="004A0D36" w:rsidRDefault="004A0D36" w:rsidP="004A0D36">
      <w:pPr>
        <w:widowControl/>
        <w:spacing w:line="276" w:lineRule="auto"/>
        <w:jc w:val="center"/>
        <w:rPr>
          <w:rFonts w:ascii="Arial" w:hAnsi="Arial" w:cs="Arial"/>
          <w:b/>
          <w:color w:val="auto"/>
          <w:sz w:val="22"/>
          <w:szCs w:val="22"/>
          <w:lang w:val="en-GB" w:eastAsia="nl-NL" w:bidi="ar-SA"/>
        </w:rPr>
      </w:pPr>
    </w:p>
    <w:p w14:paraId="22088AB9" w14:textId="77777777" w:rsidR="004A0D36" w:rsidRDefault="004A0D36" w:rsidP="004A0D36">
      <w:pPr>
        <w:widowControl/>
        <w:spacing w:line="276" w:lineRule="auto"/>
        <w:jc w:val="center"/>
        <w:rPr>
          <w:rFonts w:ascii="Arial" w:hAnsi="Arial" w:cs="Arial"/>
          <w:b/>
          <w:color w:val="auto"/>
          <w:sz w:val="22"/>
          <w:szCs w:val="22"/>
          <w:lang w:val="en-GB" w:eastAsia="nl-NL" w:bidi="ar-SA"/>
        </w:rPr>
      </w:pPr>
    </w:p>
    <w:p w14:paraId="7ADE22E8" w14:textId="77777777" w:rsidR="004A0D36" w:rsidRDefault="004A0D36" w:rsidP="004A0D36">
      <w:pPr>
        <w:widowControl/>
        <w:spacing w:line="276" w:lineRule="auto"/>
        <w:jc w:val="center"/>
        <w:rPr>
          <w:rFonts w:ascii="Arial" w:hAnsi="Arial" w:cs="Arial"/>
          <w:b/>
          <w:color w:val="auto"/>
          <w:sz w:val="22"/>
          <w:szCs w:val="22"/>
          <w:lang w:val="en-GB" w:eastAsia="nl-NL" w:bidi="ar-SA"/>
        </w:rPr>
      </w:pPr>
    </w:p>
    <w:p w14:paraId="694ABED3" w14:textId="77777777" w:rsidR="004A0D36" w:rsidRDefault="004A0D36" w:rsidP="004A0D36">
      <w:pPr>
        <w:widowControl/>
        <w:spacing w:line="276" w:lineRule="auto"/>
        <w:jc w:val="center"/>
        <w:rPr>
          <w:rFonts w:ascii="Arial" w:hAnsi="Arial" w:cs="Arial"/>
          <w:b/>
          <w:color w:val="auto"/>
          <w:sz w:val="22"/>
          <w:szCs w:val="22"/>
          <w:lang w:val="en-GB" w:eastAsia="nl-NL" w:bidi="ar-SA"/>
        </w:rPr>
      </w:pPr>
    </w:p>
    <w:p w14:paraId="3350F3D0" w14:textId="77777777" w:rsidR="004A0D36" w:rsidRDefault="004A0D36" w:rsidP="004A0D36">
      <w:pPr>
        <w:widowControl/>
        <w:spacing w:line="276" w:lineRule="auto"/>
        <w:jc w:val="center"/>
        <w:rPr>
          <w:rFonts w:ascii="Arial" w:hAnsi="Arial" w:cs="Arial"/>
          <w:b/>
          <w:color w:val="auto"/>
          <w:sz w:val="22"/>
          <w:szCs w:val="22"/>
          <w:lang w:val="en-GB" w:eastAsia="nl-NL" w:bidi="ar-SA"/>
        </w:rPr>
      </w:pPr>
    </w:p>
    <w:p w14:paraId="5C412EEF" w14:textId="77777777" w:rsidR="004A0D36" w:rsidRDefault="004A0D36" w:rsidP="004A0D36">
      <w:pPr>
        <w:widowControl/>
        <w:spacing w:line="276" w:lineRule="auto"/>
        <w:jc w:val="center"/>
        <w:rPr>
          <w:rFonts w:ascii="Arial" w:hAnsi="Arial" w:cs="Arial"/>
          <w:b/>
          <w:color w:val="auto"/>
          <w:sz w:val="22"/>
          <w:szCs w:val="22"/>
          <w:lang w:val="en-GB" w:eastAsia="nl-NL" w:bidi="ar-SA"/>
        </w:rPr>
      </w:pPr>
    </w:p>
    <w:p w14:paraId="19DEF5A2" w14:textId="77777777" w:rsidR="004A0D36" w:rsidRDefault="004A0D36" w:rsidP="004A0D36">
      <w:pPr>
        <w:widowControl/>
        <w:spacing w:line="276" w:lineRule="auto"/>
        <w:jc w:val="center"/>
        <w:rPr>
          <w:rFonts w:ascii="Arial" w:hAnsi="Arial" w:cs="Arial"/>
          <w:b/>
          <w:color w:val="auto"/>
          <w:sz w:val="22"/>
          <w:szCs w:val="22"/>
          <w:lang w:val="en-GB" w:eastAsia="nl-NL" w:bidi="ar-SA"/>
        </w:rPr>
      </w:pPr>
    </w:p>
    <w:p w14:paraId="2C4E4346" w14:textId="4137DE02" w:rsidR="004A0D36" w:rsidRDefault="004A0D36" w:rsidP="004A0D36">
      <w:pPr>
        <w:widowControl/>
        <w:spacing w:line="276" w:lineRule="auto"/>
        <w:jc w:val="center"/>
        <w:rPr>
          <w:rFonts w:ascii="Arial" w:hAnsi="Arial" w:cs="Arial"/>
          <w:b/>
          <w:color w:val="auto"/>
          <w:sz w:val="22"/>
          <w:szCs w:val="22"/>
          <w:lang w:val="en-GB" w:eastAsia="nl-NL" w:bidi="ar-SA"/>
        </w:rPr>
      </w:pPr>
      <w:r>
        <w:rPr>
          <w:rFonts w:ascii="Arial" w:hAnsi="Arial" w:cs="Arial"/>
          <w:b/>
          <w:color w:val="auto"/>
          <w:sz w:val="22"/>
          <w:szCs w:val="22"/>
          <w:lang w:val="en-GB" w:eastAsia="nl-NL" w:bidi="ar-SA"/>
        </w:rPr>
        <w:lastRenderedPageBreak/>
        <w:tab/>
      </w:r>
      <w:r>
        <w:rPr>
          <w:rFonts w:ascii="Arial" w:hAnsi="Arial" w:cs="Arial"/>
          <w:b/>
          <w:color w:val="auto"/>
          <w:sz w:val="22"/>
          <w:szCs w:val="22"/>
          <w:lang w:val="en-GB" w:eastAsia="nl-NL" w:bidi="ar-SA"/>
        </w:rPr>
        <w:tab/>
      </w:r>
      <w:r>
        <w:rPr>
          <w:rFonts w:ascii="Arial" w:hAnsi="Arial" w:cs="Arial"/>
          <w:b/>
          <w:color w:val="auto"/>
          <w:sz w:val="22"/>
          <w:szCs w:val="22"/>
          <w:lang w:val="en-GB" w:eastAsia="nl-NL" w:bidi="ar-SA"/>
        </w:rPr>
        <w:tab/>
      </w:r>
      <w:r>
        <w:rPr>
          <w:rFonts w:ascii="Arial" w:hAnsi="Arial" w:cs="Arial"/>
          <w:b/>
          <w:color w:val="auto"/>
          <w:sz w:val="22"/>
          <w:szCs w:val="22"/>
          <w:lang w:val="en-GB" w:eastAsia="nl-NL" w:bidi="ar-SA"/>
        </w:rPr>
        <w:tab/>
      </w:r>
      <w:r>
        <w:rPr>
          <w:rFonts w:ascii="Arial" w:hAnsi="Arial" w:cs="Arial"/>
          <w:b/>
          <w:color w:val="auto"/>
          <w:sz w:val="22"/>
          <w:szCs w:val="22"/>
          <w:lang w:val="en-GB" w:eastAsia="nl-NL" w:bidi="ar-SA"/>
        </w:rPr>
        <w:tab/>
      </w:r>
      <w:r>
        <w:rPr>
          <w:rFonts w:ascii="Arial" w:hAnsi="Arial" w:cs="Arial"/>
          <w:b/>
          <w:color w:val="auto"/>
          <w:sz w:val="22"/>
          <w:szCs w:val="22"/>
          <w:lang w:val="en-GB" w:eastAsia="nl-NL" w:bidi="ar-SA"/>
        </w:rPr>
        <w:tab/>
      </w:r>
      <w:r>
        <w:rPr>
          <w:rFonts w:ascii="Arial" w:hAnsi="Arial" w:cs="Arial"/>
          <w:b/>
          <w:color w:val="auto"/>
          <w:sz w:val="22"/>
          <w:szCs w:val="22"/>
          <w:lang w:val="en-GB" w:eastAsia="nl-NL" w:bidi="ar-SA"/>
        </w:rPr>
        <w:tab/>
      </w:r>
      <w:r>
        <w:rPr>
          <w:rFonts w:ascii="Arial" w:hAnsi="Arial" w:cs="Arial"/>
          <w:b/>
          <w:color w:val="auto"/>
          <w:sz w:val="22"/>
          <w:szCs w:val="22"/>
          <w:lang w:val="en-GB" w:eastAsia="nl-NL" w:bidi="ar-SA"/>
        </w:rPr>
        <w:tab/>
      </w:r>
      <w:r>
        <w:rPr>
          <w:rFonts w:ascii="Arial" w:hAnsi="Arial" w:cs="Arial"/>
          <w:b/>
          <w:color w:val="auto"/>
          <w:sz w:val="22"/>
          <w:szCs w:val="22"/>
          <w:lang w:val="en-GB" w:eastAsia="nl-NL" w:bidi="ar-SA"/>
        </w:rPr>
        <w:tab/>
      </w:r>
      <w:r>
        <w:rPr>
          <w:rFonts w:ascii="Arial" w:hAnsi="Arial" w:cs="Arial"/>
          <w:b/>
          <w:color w:val="auto"/>
          <w:sz w:val="22"/>
          <w:szCs w:val="22"/>
          <w:lang w:val="en-GB" w:eastAsia="nl-NL" w:bidi="ar-SA"/>
        </w:rPr>
        <w:tab/>
        <w:t xml:space="preserve">                     PRILOG 15</w:t>
      </w:r>
    </w:p>
    <w:p w14:paraId="441ECFDE" w14:textId="356FF8D0" w:rsidR="004A0D36" w:rsidRPr="004A0D36" w:rsidRDefault="0051659D" w:rsidP="004A0D36">
      <w:pPr>
        <w:widowControl/>
        <w:spacing w:line="276" w:lineRule="auto"/>
        <w:jc w:val="center"/>
        <w:rPr>
          <w:rFonts w:ascii="Arial" w:hAnsi="Arial" w:cs="Arial"/>
          <w:b/>
          <w:color w:val="800080"/>
          <w:sz w:val="22"/>
          <w:szCs w:val="22"/>
          <w:vertAlign w:val="subscript"/>
          <w:lang w:val="en-GB" w:eastAsia="nl-NL" w:bidi="ar-SA"/>
        </w:rPr>
      </w:pPr>
      <w:r>
        <w:rPr>
          <w:rFonts w:ascii="Arial" w:hAnsi="Arial" w:cs="Arial"/>
          <w:b/>
          <w:color w:val="auto"/>
          <w:sz w:val="22"/>
          <w:szCs w:val="22"/>
          <w:lang w:val="en-GB" w:eastAsia="nl-NL" w:bidi="ar-SA"/>
        </w:rPr>
        <w:t>GARANCIJA</w:t>
      </w:r>
      <w:r w:rsidR="004A0D36" w:rsidRPr="004A0D36">
        <w:rPr>
          <w:rFonts w:ascii="Arial" w:hAnsi="Arial" w:cs="Arial"/>
          <w:b/>
          <w:color w:val="auto"/>
          <w:sz w:val="22"/>
          <w:szCs w:val="22"/>
          <w:lang w:val="en-GB" w:eastAsia="nl-NL" w:bidi="ar-SA"/>
        </w:rPr>
        <w:t xml:space="preserve"> – POJEDINAČNO OBEZBJEĐENJE</w:t>
      </w:r>
      <w:r w:rsidR="004A0D36" w:rsidRPr="004A0D36">
        <w:rPr>
          <w:rFonts w:ascii="Arial" w:hAnsi="Arial" w:cs="Arial"/>
          <w:b/>
          <w:vanish/>
          <w:color w:val="800080"/>
          <w:sz w:val="22"/>
          <w:szCs w:val="22"/>
          <w:vertAlign w:val="subscript"/>
          <w:lang w:val="en-GB" w:eastAsia="nl-NL" w:bidi="ar-SA"/>
        </w:rPr>
        <w:t xml:space="preserve"> </w:t>
      </w:r>
    </w:p>
    <w:p w14:paraId="6D194B31" w14:textId="77777777" w:rsidR="004A0D36" w:rsidRPr="004A0D36" w:rsidRDefault="004A0D36" w:rsidP="004A0D36">
      <w:pPr>
        <w:widowControl/>
        <w:spacing w:line="276" w:lineRule="auto"/>
        <w:jc w:val="center"/>
        <w:rPr>
          <w:rFonts w:ascii="Arial" w:hAnsi="Arial" w:cs="Arial"/>
          <w:b/>
          <w:color w:val="auto"/>
          <w:sz w:val="22"/>
          <w:szCs w:val="22"/>
          <w:lang w:val="en-GB" w:eastAsia="nl-NL" w:bidi="ar-SA"/>
        </w:rPr>
      </w:pPr>
    </w:p>
    <w:p w14:paraId="7E6684F1" w14:textId="77777777" w:rsidR="004A0D36" w:rsidRPr="004A0D36" w:rsidRDefault="004A0D36" w:rsidP="004A0D36">
      <w:pPr>
        <w:widowControl/>
        <w:spacing w:after="300"/>
        <w:jc w:val="center"/>
        <w:rPr>
          <w:rFonts w:ascii="Arial" w:hAnsi="Arial" w:cs="Arial"/>
          <w:b/>
          <w:color w:val="auto"/>
          <w:sz w:val="22"/>
          <w:szCs w:val="22"/>
          <w:lang w:val="en-GB" w:eastAsia="nl-NL" w:bidi="ar-SA"/>
        </w:rPr>
      </w:pPr>
    </w:p>
    <w:p w14:paraId="3E07125A" w14:textId="2977DDD7" w:rsidR="004A0D36" w:rsidRPr="004A0D36" w:rsidRDefault="004A0D36" w:rsidP="004A0D36">
      <w:pPr>
        <w:widowControl/>
        <w:spacing w:after="300"/>
        <w:rPr>
          <w:rFonts w:ascii="Arial" w:hAnsi="Arial" w:cs="Arial"/>
          <w:color w:val="auto"/>
          <w:sz w:val="22"/>
          <w:szCs w:val="22"/>
          <w:lang w:val="en-GB" w:eastAsia="nl-NL" w:bidi="ar-SA"/>
        </w:rPr>
      </w:pPr>
      <w:r w:rsidRPr="004A0D36">
        <w:rPr>
          <w:rFonts w:ascii="Arial" w:hAnsi="Arial" w:cs="Arial"/>
          <w:i/>
          <w:color w:val="auto"/>
          <w:sz w:val="22"/>
          <w:szCs w:val="22"/>
          <w:lang w:val="en-GB" w:eastAsia="nl-NL" w:bidi="ar-SA"/>
        </w:rPr>
        <w:t xml:space="preserve">I. </w:t>
      </w:r>
      <w:r w:rsidR="0051659D">
        <w:rPr>
          <w:rFonts w:ascii="Arial" w:hAnsi="Arial" w:cs="Arial"/>
          <w:i/>
          <w:color w:val="auto"/>
          <w:sz w:val="22"/>
          <w:szCs w:val="22"/>
          <w:lang w:val="en-GB" w:eastAsia="nl-NL" w:bidi="ar-SA"/>
        </w:rPr>
        <w:t>Garancija koju izdaje</w:t>
      </w:r>
      <w:r w:rsidRPr="004A0D36">
        <w:rPr>
          <w:rFonts w:ascii="Arial" w:hAnsi="Arial" w:cs="Arial"/>
          <w:i/>
          <w:color w:val="auto"/>
          <w:sz w:val="22"/>
          <w:szCs w:val="22"/>
          <w:lang w:val="en-GB" w:eastAsia="nl-NL" w:bidi="ar-SA"/>
        </w:rPr>
        <w:t xml:space="preserve"> garant</w:t>
      </w:r>
    </w:p>
    <w:p w14:paraId="3057E9D4" w14:textId="77777777" w:rsidR="004A0D36" w:rsidRPr="00EE20B2" w:rsidRDefault="004A0D36" w:rsidP="004A0D36">
      <w:pPr>
        <w:widowControl/>
        <w:spacing w:after="300"/>
        <w:jc w:val="both"/>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t>1. Dolje potpisani</w:t>
      </w:r>
      <w:r w:rsidRPr="00EE20B2">
        <w:rPr>
          <w:rFonts w:ascii="Arial" w:hAnsi="Arial" w:cs="Arial"/>
          <w:color w:val="auto"/>
          <w:sz w:val="22"/>
          <w:szCs w:val="22"/>
          <w:vertAlign w:val="superscript"/>
          <w:lang w:val="it-IT" w:eastAsia="nl-NL" w:bidi="ar-SA"/>
        </w:rPr>
        <w:t>1</w:t>
      </w:r>
      <w:r w:rsidRPr="00EE20B2">
        <w:rPr>
          <w:rFonts w:ascii="Arial" w:hAnsi="Arial" w:cs="Arial"/>
          <w:color w:val="auto"/>
          <w:sz w:val="22"/>
          <w:szCs w:val="22"/>
          <w:lang w:val="it-IT" w:eastAsia="nl-NL" w:bidi="ar-SA"/>
        </w:rPr>
        <w:t xml:space="preserve"> ..................................................................................................................</w:t>
      </w:r>
    </w:p>
    <w:p w14:paraId="37B22968" w14:textId="77777777" w:rsidR="004A0D36" w:rsidRPr="00EE20B2" w:rsidRDefault="004A0D36" w:rsidP="004A0D36">
      <w:pPr>
        <w:widowControl/>
        <w:spacing w:after="300"/>
        <w:jc w:val="both"/>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t>Sa adresom</w:t>
      </w:r>
      <w:r w:rsidRPr="00EE20B2">
        <w:rPr>
          <w:rFonts w:ascii="Arial" w:hAnsi="Arial" w:cs="Arial"/>
          <w:color w:val="auto"/>
          <w:sz w:val="22"/>
          <w:szCs w:val="22"/>
          <w:vertAlign w:val="superscript"/>
          <w:lang w:val="it-IT" w:eastAsia="nl-NL" w:bidi="ar-SA"/>
        </w:rPr>
        <w:t>2</w:t>
      </w:r>
      <w:r w:rsidRPr="00EE20B2">
        <w:rPr>
          <w:rFonts w:ascii="Arial" w:hAnsi="Arial" w:cs="Arial"/>
          <w:color w:val="auto"/>
          <w:sz w:val="22"/>
          <w:szCs w:val="22"/>
          <w:lang w:val="it-IT" w:eastAsia="nl-NL" w:bidi="ar-SA"/>
        </w:rPr>
        <w:t xml:space="preserve"> ...............................................................................................................</w:t>
      </w:r>
    </w:p>
    <w:p w14:paraId="48EB47E2" w14:textId="77777777" w:rsidR="004A0D36" w:rsidRPr="00EE20B2" w:rsidRDefault="004A0D36" w:rsidP="004A0D36">
      <w:pPr>
        <w:widowControl/>
        <w:spacing w:after="300"/>
        <w:jc w:val="both"/>
        <w:rPr>
          <w:rFonts w:ascii="Arial" w:hAnsi="Arial" w:cs="Arial"/>
          <w:color w:val="auto"/>
          <w:sz w:val="22"/>
          <w:szCs w:val="22"/>
          <w:highlight w:val="yellow"/>
          <w:lang w:val="it-IT" w:eastAsia="nl-NL" w:bidi="ar-SA"/>
        </w:rPr>
      </w:pPr>
      <w:r w:rsidRPr="00EE20B2">
        <w:rPr>
          <w:rFonts w:ascii="Arial" w:hAnsi="Arial" w:cs="Arial"/>
          <w:color w:val="auto"/>
          <w:sz w:val="22"/>
          <w:szCs w:val="22"/>
          <w:lang w:val="it-IT" w:eastAsia="nl-NL" w:bidi="ar-SA"/>
        </w:rPr>
        <w:t>Ovdje solidarno garantujem, kod carinske ispostave_________</w:t>
      </w:r>
    </w:p>
    <w:p w14:paraId="05317F6C" w14:textId="77777777" w:rsidR="004A0D36" w:rsidRPr="00EE20B2" w:rsidRDefault="004A0D36" w:rsidP="004A0D36">
      <w:pPr>
        <w:widowControl/>
        <w:spacing w:after="300"/>
        <w:jc w:val="both"/>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t>.....................................................................................................................................................</w:t>
      </w:r>
    </w:p>
    <w:p w14:paraId="56F20F4D" w14:textId="77777777" w:rsidR="004A0D36" w:rsidRPr="00EE20B2" w:rsidRDefault="004A0D36" w:rsidP="004A0D36">
      <w:pPr>
        <w:widowControl/>
        <w:spacing w:after="300"/>
        <w:jc w:val="both"/>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t>Do maksimalnog iznosa od.......................................................................................................</w:t>
      </w:r>
    </w:p>
    <w:p w14:paraId="1F41D83D" w14:textId="77777777" w:rsidR="004A0D36" w:rsidRPr="00EE20B2" w:rsidRDefault="004A0D36" w:rsidP="004A0D36">
      <w:pPr>
        <w:widowControl/>
        <w:spacing w:after="300"/>
        <w:rPr>
          <w:rFonts w:ascii="Arial" w:eastAsiaTheme="minorHAnsi" w:hAnsi="Arial" w:cs="Arial"/>
          <w:color w:val="000000" w:themeColor="text1"/>
          <w:sz w:val="22"/>
          <w:szCs w:val="22"/>
          <w:highlight w:val="yellow"/>
          <w:lang w:val="it-IT" w:eastAsia="en-US" w:bidi="ar-SA"/>
        </w:rPr>
      </w:pPr>
      <w:r w:rsidRPr="00EE20B2">
        <w:rPr>
          <w:rFonts w:ascii="Arial" w:hAnsi="Arial" w:cs="Arial"/>
          <w:sz w:val="22"/>
          <w:szCs w:val="22"/>
          <w:lang w:val="it-IT" w:eastAsia="nl-NL" w:bidi="ar-SA"/>
        </w:rPr>
        <w:t>U korist Evropske Unije (koju sačinjava Kravljevina Belgija, Republika Bugarska, Češka Republika, Kraljevina Danska, Savezna Republika Njemačka, Republika Estonija, Grčka Republika, Republika Hrvatska, Kraljevina Španija, Francuska Republika, Irska, Italijanska Republika, Republika Kipar, Republika Letonija, Republika Litvanija, Veliko Vojvodstvo Luksemburg, Mađarska, Republika Malta, Kraljevina Holandija, Republika Austrija, Republika Poljska, Republika Portugal, Rumunija, Republika Slovenija, Slovačka Republika, Republika Finska, Kraljevina Švedska, Sjeverna Irska</w:t>
      </w:r>
      <w:r w:rsidRPr="00EE20B2">
        <w:rPr>
          <w:rFonts w:ascii="Arial" w:eastAsiaTheme="minorHAnsi" w:hAnsi="Arial" w:cs="Arial"/>
          <w:color w:val="000000" w:themeColor="text1"/>
          <w:sz w:val="22"/>
          <w:szCs w:val="22"/>
          <w:lang w:val="it-IT" w:eastAsia="en-US" w:bidi="ar-SA"/>
        </w:rPr>
        <w:t>), i Republika Island, Republika Sjeverna Makedonija, Kraljevina Norveška, Republika Srbija, Švajcarska konfederacija, Republika Turska</w:t>
      </w:r>
      <w:r w:rsidRPr="004A0D36">
        <w:rPr>
          <w:rFonts w:ascii="Arial" w:hAnsi="Arial" w:cs="Arial"/>
          <w:sz w:val="22"/>
          <w:szCs w:val="22"/>
          <w:vertAlign w:val="superscript"/>
          <w:lang w:val="sr-Latn-RS" w:eastAsia="nl-NL" w:bidi="ar-SA"/>
        </w:rPr>
        <w:t>3</w:t>
      </w:r>
      <w:r w:rsidRPr="00EE20B2">
        <w:rPr>
          <w:rFonts w:ascii="Arial" w:eastAsiaTheme="minorHAnsi" w:hAnsi="Arial" w:cs="Arial"/>
          <w:color w:val="000000" w:themeColor="text1"/>
          <w:sz w:val="22"/>
          <w:szCs w:val="22"/>
          <w:lang w:val="it-IT" w:eastAsia="en-US" w:bidi="ar-SA"/>
        </w:rPr>
        <w:t>, Ujedinjeno  Kraljevstvo, Kneževina Andora i Republika San Marino</w:t>
      </w:r>
      <w:r w:rsidRPr="00EE20B2">
        <w:rPr>
          <w:rFonts w:ascii="Arial" w:eastAsiaTheme="minorHAnsi" w:hAnsi="Arial" w:cs="Arial"/>
          <w:color w:val="000000" w:themeColor="text1"/>
          <w:sz w:val="22"/>
          <w:szCs w:val="22"/>
          <w:vertAlign w:val="superscript"/>
          <w:lang w:val="it-IT" w:eastAsia="en-US" w:bidi="ar-SA"/>
        </w:rPr>
        <w:t>4</w:t>
      </w:r>
      <w:r w:rsidRPr="00EE20B2">
        <w:rPr>
          <w:rFonts w:ascii="Arial" w:eastAsiaTheme="minorHAnsi" w:hAnsi="Arial" w:cs="Arial"/>
          <w:color w:val="000000" w:themeColor="text1"/>
          <w:sz w:val="22"/>
          <w:szCs w:val="22"/>
          <w:lang w:val="it-IT" w:eastAsia="en-US" w:bidi="ar-SA"/>
        </w:rPr>
        <w:t>, bilo koji iznos za koji lice koje obezbjeđuje ovu garanciju</w:t>
      </w:r>
      <w:r w:rsidRPr="00EE20B2">
        <w:rPr>
          <w:rFonts w:ascii="Arial" w:hAnsi="Arial" w:cs="Arial"/>
          <w:sz w:val="22"/>
          <w:szCs w:val="22"/>
          <w:vertAlign w:val="superscript"/>
          <w:lang w:val="it-IT" w:eastAsia="nl-NL" w:bidi="ar-SA"/>
        </w:rPr>
        <w:t>5</w:t>
      </w:r>
      <w:r w:rsidRPr="00EE20B2">
        <w:rPr>
          <w:rFonts w:ascii="Arial" w:hAnsi="Arial" w:cs="Arial"/>
          <w:color w:val="auto"/>
          <w:sz w:val="22"/>
          <w:szCs w:val="22"/>
          <w:lang w:val="it-IT" w:eastAsia="nl-NL" w:bidi="ar-SA"/>
        </w:rPr>
        <w:t>:</w:t>
      </w:r>
      <w:r w:rsidRPr="00EE20B2">
        <w:rPr>
          <w:rFonts w:ascii="Arial" w:hAnsi="Arial" w:cs="Arial"/>
          <w:sz w:val="22"/>
          <w:szCs w:val="22"/>
          <w:lang w:val="it-IT" w:eastAsia="nl-NL" w:bidi="ar-SA"/>
        </w:rPr>
        <w:t xml:space="preserve"> ......................................................</w:t>
      </w:r>
    </w:p>
    <w:p w14:paraId="3C1158C7" w14:textId="77777777" w:rsidR="004A0D36" w:rsidRPr="00EE20B2" w:rsidRDefault="004A0D36" w:rsidP="004A0D36">
      <w:pPr>
        <w:widowControl/>
        <w:spacing w:after="300"/>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t>može biti ili će biti odgovoran gore pomenutim zemljama za dug u obliku dažbina i drugih naknada</w:t>
      </w:r>
      <w:r w:rsidRPr="00EE20B2">
        <w:rPr>
          <w:rFonts w:ascii="Arial" w:hAnsi="Arial" w:cs="Arial"/>
          <w:color w:val="auto"/>
          <w:sz w:val="22"/>
          <w:szCs w:val="22"/>
          <w:vertAlign w:val="superscript"/>
          <w:lang w:val="it-IT" w:eastAsia="nl-NL" w:bidi="ar-SA"/>
        </w:rPr>
        <w:t>6</w:t>
      </w:r>
      <w:r w:rsidRPr="00EE20B2">
        <w:rPr>
          <w:rFonts w:ascii="Arial" w:hAnsi="Arial" w:cs="Arial"/>
          <w:color w:val="auto"/>
          <w:sz w:val="22"/>
          <w:szCs w:val="22"/>
          <w:lang w:val="it-IT" w:eastAsia="nl-NL" w:bidi="ar-SA"/>
        </w:rPr>
        <w:t xml:space="preserve"> u vezi sa dolje opisanom robom pokrivenom sljedećim carinskim postupkom</w:t>
      </w:r>
      <w:r w:rsidRPr="00EE20B2">
        <w:rPr>
          <w:rFonts w:ascii="Arial" w:hAnsi="Arial" w:cs="Arial"/>
          <w:color w:val="auto"/>
          <w:sz w:val="22"/>
          <w:szCs w:val="22"/>
          <w:vertAlign w:val="superscript"/>
          <w:lang w:val="it-IT" w:eastAsia="nl-NL" w:bidi="ar-SA"/>
        </w:rPr>
        <w:t>7</w:t>
      </w:r>
      <w:r w:rsidRPr="00EE20B2">
        <w:rPr>
          <w:rFonts w:ascii="Arial" w:hAnsi="Arial" w:cs="Arial"/>
          <w:color w:val="auto"/>
          <w:sz w:val="22"/>
          <w:szCs w:val="22"/>
          <w:lang w:val="it-IT" w:eastAsia="nl-NL" w:bidi="ar-SA"/>
        </w:rPr>
        <w:t>: ...........................................................................................................</w:t>
      </w:r>
    </w:p>
    <w:p w14:paraId="0087A21D" w14:textId="77777777" w:rsidR="004A0D36" w:rsidRPr="00EE20B2" w:rsidRDefault="004A0D36" w:rsidP="004A0D36">
      <w:pPr>
        <w:widowControl/>
        <w:spacing w:after="300"/>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t xml:space="preserve">Opis robe: </w:t>
      </w:r>
    </w:p>
    <w:p w14:paraId="6E62E183" w14:textId="77777777" w:rsidR="004A0D36" w:rsidRPr="00EE20B2" w:rsidRDefault="004A0D36" w:rsidP="004A0D36">
      <w:pPr>
        <w:widowControl/>
        <w:spacing w:after="300"/>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t>..............................................................................................................................................</w:t>
      </w:r>
    </w:p>
    <w:p w14:paraId="62725A85" w14:textId="77777777" w:rsidR="004A0D36" w:rsidRPr="00EE20B2" w:rsidRDefault="004A0D36" w:rsidP="004A0D36">
      <w:pPr>
        <w:widowControl/>
        <w:spacing w:after="300"/>
        <w:jc w:val="both"/>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t>2. Dolje potpisani obavezuje se da će platiti na prvi poziv u pisanom obliku od strane nadležnih organa država iz tačke 1. i bez mogućnosti odlaganja isplate duže od 30 dana od datuma prijave zahtijevanih iznosa, osim ako on/ona ili bilo koje drugo dotično lice ne utvrdi prije isteka tog perioda, na zadovoljstvo carinskog organa, da je razdužen poseban postupak koji nije postupak upotrebe u posebne svrhe, carinski nadzor robe namijenjene za posebnu upotrebu ili privremeno skladištenje je pravilno okončan ili, u slučaju postupka koji nijesu posebni postupci i privremeno skladištenje, da je situacija sa robom regulisana</w:t>
      </w:r>
      <w:r w:rsidRPr="00EE20B2">
        <w:rPr>
          <w:rFonts w:ascii="Arial" w:hAnsi="Arial" w:cs="Arial"/>
          <w:sz w:val="22"/>
          <w:szCs w:val="22"/>
          <w:lang w:val="it-IT" w:eastAsia="nl-NL" w:bidi="ar-SA"/>
        </w:rPr>
        <w:t>.</w:t>
      </w:r>
    </w:p>
    <w:p w14:paraId="58079654" w14:textId="77777777" w:rsidR="004A0D36" w:rsidRPr="00EE20B2" w:rsidRDefault="004A0D36" w:rsidP="004A0D36">
      <w:pPr>
        <w:widowControl/>
        <w:spacing w:after="300"/>
        <w:jc w:val="both"/>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t>Na zahtjev dolje potpisanog i iz bilo kojih razloga koji su priznati kao validni, nadležni organi mogu odložiti period od 30 dana od dana podnošenja zahtjeva za isplatu u roku u kojem je dužan da plati tražene iznose. Troškovi nastali kao rezultat odobravanja ovog dodatnog perioda, posebno bilo koja kamata, moraju se izračunati tako da iznos bude ekvivalentan onome što bi se naplatilo u sličnim okolnostima na novčanom tržištu ili finansijskom tržištu u dotičnoj zemlji.</w:t>
      </w:r>
    </w:p>
    <w:p w14:paraId="361EF194" w14:textId="77777777" w:rsidR="004A0D36" w:rsidRPr="00EE20B2" w:rsidRDefault="004A0D36" w:rsidP="004A0D36">
      <w:pPr>
        <w:widowControl/>
        <w:spacing w:after="300"/>
        <w:jc w:val="both"/>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t>3. Ova isprava važi od dana odobrenja od strane carinske ispostava_________. Dolje potpisani ostaje odgovoran za plaćanje bilo kog duga nastalog tokom carinskog postupka obuhvaćenog ovom ispravom i započetom prije nego što je bilo koji opoziv ili poništavanje garancije stupio na snagu, čak i ako je zahtjev za plaćanje podnijet nakon tog datuma.</w:t>
      </w:r>
    </w:p>
    <w:p w14:paraId="5C26852B" w14:textId="77777777" w:rsidR="004A0D36" w:rsidRPr="004A0D36" w:rsidRDefault="004A0D36" w:rsidP="004A0D36">
      <w:pPr>
        <w:overflowPunct w:val="0"/>
        <w:autoSpaceDE w:val="0"/>
        <w:autoSpaceDN w:val="0"/>
        <w:adjustRightInd w:val="0"/>
        <w:spacing w:line="214" w:lineRule="auto"/>
        <w:ind w:right="40"/>
        <w:jc w:val="both"/>
        <w:rPr>
          <w:rFonts w:ascii="Arial" w:eastAsiaTheme="minorHAnsi" w:hAnsi="Arial" w:cs="Arial"/>
          <w:noProof/>
          <w:color w:val="auto"/>
          <w:sz w:val="22"/>
          <w:szCs w:val="22"/>
          <w:lang w:val="sk-SK" w:eastAsia="en-US" w:bidi="ar-SA"/>
        </w:rPr>
      </w:pPr>
      <w:r w:rsidRPr="004A0D36">
        <w:rPr>
          <w:rFonts w:ascii="Arial" w:eastAsiaTheme="minorHAnsi" w:hAnsi="Arial" w:cs="Arial"/>
          <w:noProof/>
          <w:color w:val="auto"/>
          <w:sz w:val="22"/>
          <w:szCs w:val="22"/>
          <w:lang w:val="sr-Cyrl-RS" w:eastAsia="en-US" w:bidi="ar-SA"/>
        </w:rPr>
        <w:lastRenderedPageBreak/>
        <w:t xml:space="preserve">4. </w:t>
      </w:r>
      <w:r w:rsidRPr="004A0D36">
        <w:rPr>
          <w:rFonts w:ascii="Arial" w:eastAsiaTheme="minorHAnsi" w:hAnsi="Arial" w:cs="Arial"/>
          <w:noProof/>
          <w:color w:val="auto"/>
          <w:sz w:val="22"/>
          <w:szCs w:val="22"/>
          <w:lang w:val="sr-Latn-ME" w:eastAsia="en-US" w:bidi="ar-SA"/>
        </w:rPr>
        <w:t>U svrhu ove isprave</w:t>
      </w:r>
      <w:r w:rsidRPr="004A0D36">
        <w:rPr>
          <w:rFonts w:ascii="Arial" w:eastAsiaTheme="minorHAnsi" w:hAnsi="Arial" w:cs="Arial"/>
          <w:noProof/>
          <w:color w:val="auto"/>
          <w:sz w:val="22"/>
          <w:szCs w:val="22"/>
          <w:lang w:val="sr-Cyrl-RS" w:eastAsia="en-US" w:bidi="ar-SA"/>
        </w:rPr>
        <w:t xml:space="preserve">, </w:t>
      </w:r>
      <w:r w:rsidRPr="004A0D36">
        <w:rPr>
          <w:rFonts w:ascii="Arial" w:eastAsiaTheme="minorHAnsi" w:hAnsi="Arial" w:cs="Arial"/>
          <w:noProof/>
          <w:color w:val="auto"/>
          <w:sz w:val="22"/>
          <w:szCs w:val="22"/>
          <w:lang w:val="sr-Latn-ME" w:eastAsia="en-US" w:bidi="ar-SA"/>
        </w:rPr>
        <w:t>doljepotpisani daje svoju adresu za uručenje</w:t>
      </w:r>
      <w:r w:rsidRPr="004A0D36">
        <w:rPr>
          <w:rFonts w:ascii="Arial" w:eastAsiaTheme="minorHAnsi" w:hAnsi="Arial" w:cs="Arial"/>
          <w:noProof/>
          <w:color w:val="auto"/>
          <w:sz w:val="22"/>
          <w:szCs w:val="22"/>
          <w:vertAlign w:val="superscript"/>
          <w:lang w:val="sr-Cyrl-RS" w:eastAsia="en-US" w:bidi="ar-SA"/>
        </w:rPr>
        <w:t>8</w:t>
      </w:r>
      <w:r w:rsidRPr="004A0D36">
        <w:rPr>
          <w:rFonts w:ascii="Arial" w:eastAsiaTheme="minorHAnsi" w:hAnsi="Arial" w:cs="Arial"/>
          <w:noProof/>
          <w:color w:val="auto"/>
          <w:sz w:val="22"/>
          <w:szCs w:val="22"/>
          <w:lang w:val="sr-Cyrl-RS" w:eastAsia="en-US" w:bidi="ar-SA"/>
        </w:rPr>
        <w:t xml:space="preserve"> </w:t>
      </w:r>
      <w:r w:rsidRPr="004A0D36">
        <w:rPr>
          <w:rFonts w:ascii="Arial" w:eastAsiaTheme="minorHAnsi" w:hAnsi="Arial" w:cs="Arial"/>
          <w:noProof/>
          <w:color w:val="auto"/>
          <w:sz w:val="22"/>
          <w:szCs w:val="22"/>
          <w:lang w:val="sr-Latn-ME" w:eastAsia="en-US" w:bidi="ar-SA"/>
        </w:rPr>
        <w:t>u svakoj od preostalih država navedenih u stavki 1 kako slijedi</w:t>
      </w:r>
      <w:r w:rsidRPr="004A0D36">
        <w:rPr>
          <w:rFonts w:ascii="Arial" w:eastAsiaTheme="minorHAnsi" w:hAnsi="Arial" w:cs="Arial"/>
          <w:noProof/>
          <w:color w:val="auto"/>
          <w:sz w:val="22"/>
          <w:szCs w:val="22"/>
          <w:lang w:val="sk-SK" w:eastAsia="en-US" w:bidi="ar-SA"/>
        </w:rPr>
        <w:t>:</w:t>
      </w:r>
    </w:p>
    <w:p w14:paraId="4CCFAA9F" w14:textId="77777777" w:rsidR="004A0D36" w:rsidRPr="004A0D36" w:rsidRDefault="004A0D36" w:rsidP="004A0D36">
      <w:pPr>
        <w:autoSpaceDE w:val="0"/>
        <w:autoSpaceDN w:val="0"/>
        <w:adjustRightInd w:val="0"/>
        <w:spacing w:line="107" w:lineRule="exact"/>
        <w:rPr>
          <w:rFonts w:ascii="Arial" w:eastAsiaTheme="minorHAnsi" w:hAnsi="Arial" w:cs="Arial"/>
          <w:noProof/>
          <w:color w:val="auto"/>
          <w:sz w:val="22"/>
          <w:szCs w:val="22"/>
          <w:highlight w:val="yellow"/>
          <w:lang w:val="ru-RU" w:eastAsia="en-US" w:bidi="ar-SA"/>
        </w:rPr>
      </w:pPr>
    </w:p>
    <w:tbl>
      <w:tblPr>
        <w:tblW w:w="9240" w:type="dxa"/>
        <w:tblInd w:w="10" w:type="dxa"/>
        <w:tblLayout w:type="fixed"/>
        <w:tblCellMar>
          <w:left w:w="0" w:type="dxa"/>
          <w:right w:w="0" w:type="dxa"/>
        </w:tblCellMar>
        <w:tblLook w:val="0000" w:firstRow="0" w:lastRow="0" w:firstColumn="0" w:lastColumn="0" w:noHBand="0" w:noVBand="0"/>
      </w:tblPr>
      <w:tblGrid>
        <w:gridCol w:w="3099"/>
        <w:gridCol w:w="6141"/>
      </w:tblGrid>
      <w:tr w:rsidR="004A0D36" w:rsidRPr="00E7344B" w14:paraId="7510B03A" w14:textId="77777777" w:rsidTr="00EF749B">
        <w:trPr>
          <w:trHeight w:val="400"/>
        </w:trPr>
        <w:tc>
          <w:tcPr>
            <w:tcW w:w="3099" w:type="dxa"/>
            <w:tcBorders>
              <w:top w:val="single" w:sz="8" w:space="0" w:color="auto"/>
              <w:left w:val="single" w:sz="8" w:space="0" w:color="auto"/>
              <w:bottom w:val="nil"/>
              <w:right w:val="single" w:sz="8" w:space="0" w:color="auto"/>
            </w:tcBorders>
            <w:vAlign w:val="bottom"/>
          </w:tcPr>
          <w:p w14:paraId="55D17418" w14:textId="77777777" w:rsidR="004A0D36" w:rsidRPr="004A0D36" w:rsidRDefault="004A0D36" w:rsidP="004A0D36">
            <w:pPr>
              <w:autoSpaceDE w:val="0"/>
              <w:autoSpaceDN w:val="0"/>
              <w:adjustRightInd w:val="0"/>
              <w:ind w:left="120"/>
              <w:rPr>
                <w:rFonts w:ascii="Arial" w:eastAsiaTheme="minorHAnsi" w:hAnsi="Arial" w:cs="Arial"/>
                <w:noProof/>
                <w:color w:val="auto"/>
                <w:sz w:val="22"/>
                <w:szCs w:val="22"/>
                <w:highlight w:val="yellow"/>
                <w:lang w:val="sk-SK" w:eastAsia="en-US" w:bidi="ar-SA"/>
              </w:rPr>
            </w:pPr>
            <w:r w:rsidRPr="004A0D36">
              <w:rPr>
                <w:rFonts w:ascii="Arial" w:eastAsiaTheme="minorHAnsi" w:hAnsi="Arial" w:cs="Arial"/>
                <w:noProof/>
                <w:color w:val="auto"/>
                <w:sz w:val="22"/>
                <w:szCs w:val="22"/>
                <w:lang w:val="sk-SK" w:eastAsia="en-US" w:bidi="ar-SA"/>
              </w:rPr>
              <w:t>Država</w:t>
            </w:r>
          </w:p>
        </w:tc>
        <w:tc>
          <w:tcPr>
            <w:tcW w:w="6141" w:type="dxa"/>
            <w:tcBorders>
              <w:top w:val="single" w:sz="8" w:space="0" w:color="auto"/>
              <w:left w:val="nil"/>
              <w:bottom w:val="nil"/>
              <w:right w:val="single" w:sz="8" w:space="0" w:color="auto"/>
            </w:tcBorders>
            <w:vAlign w:val="bottom"/>
          </w:tcPr>
          <w:p w14:paraId="5F5FB0DB" w14:textId="77777777" w:rsidR="004A0D36" w:rsidRPr="004A0D36" w:rsidRDefault="004A0D36" w:rsidP="004A0D36">
            <w:pPr>
              <w:autoSpaceDE w:val="0"/>
              <w:autoSpaceDN w:val="0"/>
              <w:adjustRightInd w:val="0"/>
              <w:ind w:left="80"/>
              <w:rPr>
                <w:rFonts w:ascii="Arial" w:eastAsiaTheme="minorHAnsi" w:hAnsi="Arial" w:cs="Arial"/>
                <w:noProof/>
                <w:color w:val="auto"/>
                <w:sz w:val="22"/>
                <w:szCs w:val="22"/>
                <w:highlight w:val="yellow"/>
                <w:lang w:val="ru-RU" w:eastAsia="en-US" w:bidi="ar-SA"/>
              </w:rPr>
            </w:pPr>
            <w:r w:rsidRPr="004A0D36">
              <w:rPr>
                <w:rFonts w:ascii="Arial" w:eastAsiaTheme="minorHAnsi" w:hAnsi="Arial" w:cs="Arial"/>
                <w:noProof/>
                <w:color w:val="auto"/>
                <w:sz w:val="22"/>
                <w:szCs w:val="22"/>
                <w:lang w:val="sr-Latn-ME" w:eastAsia="en-US" w:bidi="ar-SA"/>
              </w:rPr>
              <w:t>Prezime i ime, ili naziv kompanije, i puna adresa</w:t>
            </w:r>
          </w:p>
        </w:tc>
      </w:tr>
      <w:tr w:rsidR="004A0D36" w:rsidRPr="00E7344B" w14:paraId="0AD90CF7" w14:textId="77777777" w:rsidTr="00EF749B">
        <w:trPr>
          <w:trHeight w:val="94"/>
        </w:trPr>
        <w:tc>
          <w:tcPr>
            <w:tcW w:w="3099" w:type="dxa"/>
            <w:tcBorders>
              <w:top w:val="nil"/>
              <w:left w:val="single" w:sz="8" w:space="0" w:color="auto"/>
              <w:bottom w:val="single" w:sz="8" w:space="0" w:color="auto"/>
              <w:right w:val="single" w:sz="8" w:space="0" w:color="auto"/>
            </w:tcBorders>
            <w:vAlign w:val="bottom"/>
          </w:tcPr>
          <w:p w14:paraId="1C4585C7" w14:textId="77777777" w:rsidR="004A0D36" w:rsidRPr="004A0D36" w:rsidRDefault="004A0D36" w:rsidP="004A0D36">
            <w:pPr>
              <w:autoSpaceDE w:val="0"/>
              <w:autoSpaceDN w:val="0"/>
              <w:adjustRightInd w:val="0"/>
              <w:rPr>
                <w:rFonts w:ascii="Arial" w:eastAsiaTheme="minorHAnsi" w:hAnsi="Arial" w:cs="Arial"/>
                <w:noProof/>
                <w:color w:val="auto"/>
                <w:sz w:val="22"/>
                <w:szCs w:val="22"/>
                <w:highlight w:val="yellow"/>
                <w:lang w:val="ru-RU" w:eastAsia="en-US" w:bidi="ar-SA"/>
              </w:rPr>
            </w:pPr>
          </w:p>
        </w:tc>
        <w:tc>
          <w:tcPr>
            <w:tcW w:w="6141" w:type="dxa"/>
            <w:tcBorders>
              <w:top w:val="nil"/>
              <w:left w:val="nil"/>
              <w:bottom w:val="single" w:sz="8" w:space="0" w:color="auto"/>
              <w:right w:val="single" w:sz="8" w:space="0" w:color="auto"/>
            </w:tcBorders>
            <w:vAlign w:val="bottom"/>
          </w:tcPr>
          <w:p w14:paraId="3229DB91" w14:textId="77777777" w:rsidR="004A0D36" w:rsidRPr="004A0D36" w:rsidRDefault="004A0D36" w:rsidP="004A0D36">
            <w:pPr>
              <w:autoSpaceDE w:val="0"/>
              <w:autoSpaceDN w:val="0"/>
              <w:adjustRightInd w:val="0"/>
              <w:rPr>
                <w:rFonts w:ascii="Arial" w:eastAsiaTheme="minorHAnsi" w:hAnsi="Arial" w:cs="Arial"/>
                <w:noProof/>
                <w:color w:val="auto"/>
                <w:sz w:val="22"/>
                <w:szCs w:val="22"/>
                <w:highlight w:val="yellow"/>
                <w:lang w:val="sk-SK" w:eastAsia="en-US" w:bidi="ar-SA"/>
              </w:rPr>
            </w:pPr>
          </w:p>
        </w:tc>
      </w:tr>
      <w:tr w:rsidR="004A0D36" w:rsidRPr="00E7344B" w14:paraId="453BC025" w14:textId="77777777" w:rsidTr="00EF749B">
        <w:trPr>
          <w:trHeight w:val="388"/>
        </w:trPr>
        <w:tc>
          <w:tcPr>
            <w:tcW w:w="3099" w:type="dxa"/>
            <w:tcBorders>
              <w:top w:val="nil"/>
              <w:left w:val="single" w:sz="8" w:space="0" w:color="auto"/>
              <w:bottom w:val="single" w:sz="8" w:space="0" w:color="auto"/>
              <w:right w:val="single" w:sz="8" w:space="0" w:color="auto"/>
            </w:tcBorders>
            <w:vAlign w:val="bottom"/>
          </w:tcPr>
          <w:p w14:paraId="43D3178D" w14:textId="77777777" w:rsidR="004A0D36" w:rsidRPr="004A0D36" w:rsidRDefault="004A0D36" w:rsidP="004A0D36">
            <w:pPr>
              <w:autoSpaceDE w:val="0"/>
              <w:autoSpaceDN w:val="0"/>
              <w:adjustRightInd w:val="0"/>
              <w:rPr>
                <w:rFonts w:ascii="Arial" w:eastAsiaTheme="minorHAnsi" w:hAnsi="Arial" w:cs="Arial"/>
                <w:noProof/>
                <w:color w:val="auto"/>
                <w:sz w:val="22"/>
                <w:szCs w:val="22"/>
                <w:highlight w:val="yellow"/>
                <w:lang w:val="sk-SK" w:eastAsia="en-US" w:bidi="ar-SA"/>
              </w:rPr>
            </w:pPr>
          </w:p>
        </w:tc>
        <w:tc>
          <w:tcPr>
            <w:tcW w:w="6141" w:type="dxa"/>
            <w:tcBorders>
              <w:top w:val="nil"/>
              <w:left w:val="nil"/>
              <w:bottom w:val="single" w:sz="8" w:space="0" w:color="auto"/>
              <w:right w:val="single" w:sz="8" w:space="0" w:color="auto"/>
            </w:tcBorders>
            <w:vAlign w:val="bottom"/>
          </w:tcPr>
          <w:p w14:paraId="143B626E" w14:textId="77777777" w:rsidR="004A0D36" w:rsidRPr="004A0D36" w:rsidRDefault="004A0D36" w:rsidP="004A0D36">
            <w:pPr>
              <w:autoSpaceDE w:val="0"/>
              <w:autoSpaceDN w:val="0"/>
              <w:adjustRightInd w:val="0"/>
              <w:rPr>
                <w:rFonts w:ascii="Arial" w:eastAsiaTheme="minorHAnsi" w:hAnsi="Arial" w:cs="Arial"/>
                <w:noProof/>
                <w:color w:val="auto"/>
                <w:sz w:val="22"/>
                <w:szCs w:val="22"/>
                <w:highlight w:val="yellow"/>
                <w:lang w:val="sk-SK" w:eastAsia="en-US" w:bidi="ar-SA"/>
              </w:rPr>
            </w:pPr>
          </w:p>
        </w:tc>
      </w:tr>
      <w:tr w:rsidR="004A0D36" w:rsidRPr="00E7344B" w14:paraId="1410D1A6" w14:textId="77777777" w:rsidTr="00EF749B">
        <w:trPr>
          <w:trHeight w:val="387"/>
        </w:trPr>
        <w:tc>
          <w:tcPr>
            <w:tcW w:w="3099" w:type="dxa"/>
            <w:tcBorders>
              <w:top w:val="nil"/>
              <w:left w:val="single" w:sz="8" w:space="0" w:color="auto"/>
              <w:bottom w:val="single" w:sz="8" w:space="0" w:color="auto"/>
              <w:right w:val="single" w:sz="8" w:space="0" w:color="auto"/>
            </w:tcBorders>
            <w:vAlign w:val="bottom"/>
          </w:tcPr>
          <w:p w14:paraId="20472F66" w14:textId="77777777" w:rsidR="004A0D36" w:rsidRPr="004A0D36" w:rsidRDefault="004A0D36" w:rsidP="004A0D36">
            <w:pPr>
              <w:autoSpaceDE w:val="0"/>
              <w:autoSpaceDN w:val="0"/>
              <w:adjustRightInd w:val="0"/>
              <w:rPr>
                <w:rFonts w:ascii="Arial" w:eastAsiaTheme="minorHAnsi" w:hAnsi="Arial" w:cs="Arial"/>
                <w:noProof/>
                <w:color w:val="auto"/>
                <w:sz w:val="22"/>
                <w:szCs w:val="22"/>
                <w:highlight w:val="yellow"/>
                <w:lang w:val="sk-SK" w:eastAsia="en-US" w:bidi="ar-SA"/>
              </w:rPr>
            </w:pPr>
          </w:p>
        </w:tc>
        <w:tc>
          <w:tcPr>
            <w:tcW w:w="6141" w:type="dxa"/>
            <w:tcBorders>
              <w:top w:val="nil"/>
              <w:left w:val="nil"/>
              <w:bottom w:val="single" w:sz="8" w:space="0" w:color="auto"/>
              <w:right w:val="single" w:sz="8" w:space="0" w:color="auto"/>
            </w:tcBorders>
            <w:vAlign w:val="bottom"/>
          </w:tcPr>
          <w:p w14:paraId="65F21B5E" w14:textId="77777777" w:rsidR="004A0D36" w:rsidRPr="004A0D36" w:rsidRDefault="004A0D36" w:rsidP="004A0D36">
            <w:pPr>
              <w:autoSpaceDE w:val="0"/>
              <w:autoSpaceDN w:val="0"/>
              <w:adjustRightInd w:val="0"/>
              <w:rPr>
                <w:rFonts w:ascii="Arial" w:eastAsiaTheme="minorHAnsi" w:hAnsi="Arial" w:cs="Arial"/>
                <w:noProof/>
                <w:color w:val="auto"/>
                <w:sz w:val="22"/>
                <w:szCs w:val="22"/>
                <w:highlight w:val="yellow"/>
                <w:lang w:val="sk-SK" w:eastAsia="en-US" w:bidi="ar-SA"/>
              </w:rPr>
            </w:pPr>
          </w:p>
        </w:tc>
      </w:tr>
      <w:tr w:rsidR="004A0D36" w:rsidRPr="00E7344B" w14:paraId="4B77A108" w14:textId="77777777" w:rsidTr="00EF749B">
        <w:trPr>
          <w:trHeight w:val="386"/>
        </w:trPr>
        <w:tc>
          <w:tcPr>
            <w:tcW w:w="3099" w:type="dxa"/>
            <w:tcBorders>
              <w:top w:val="nil"/>
              <w:left w:val="single" w:sz="8" w:space="0" w:color="auto"/>
              <w:bottom w:val="single" w:sz="8" w:space="0" w:color="auto"/>
              <w:right w:val="single" w:sz="8" w:space="0" w:color="auto"/>
            </w:tcBorders>
            <w:vAlign w:val="bottom"/>
          </w:tcPr>
          <w:p w14:paraId="64478161" w14:textId="77777777" w:rsidR="004A0D36" w:rsidRPr="004A0D36" w:rsidRDefault="004A0D36" w:rsidP="004A0D36">
            <w:pPr>
              <w:autoSpaceDE w:val="0"/>
              <w:autoSpaceDN w:val="0"/>
              <w:adjustRightInd w:val="0"/>
              <w:rPr>
                <w:rFonts w:ascii="Arial" w:eastAsiaTheme="minorHAnsi" w:hAnsi="Arial" w:cs="Arial"/>
                <w:noProof/>
                <w:color w:val="auto"/>
                <w:sz w:val="22"/>
                <w:szCs w:val="22"/>
                <w:highlight w:val="yellow"/>
                <w:lang w:val="sk-SK" w:eastAsia="en-US" w:bidi="ar-SA"/>
              </w:rPr>
            </w:pPr>
          </w:p>
        </w:tc>
        <w:tc>
          <w:tcPr>
            <w:tcW w:w="6141" w:type="dxa"/>
            <w:tcBorders>
              <w:top w:val="nil"/>
              <w:left w:val="nil"/>
              <w:bottom w:val="single" w:sz="8" w:space="0" w:color="auto"/>
              <w:right w:val="single" w:sz="8" w:space="0" w:color="auto"/>
            </w:tcBorders>
            <w:vAlign w:val="bottom"/>
          </w:tcPr>
          <w:p w14:paraId="263B494C" w14:textId="77777777" w:rsidR="004A0D36" w:rsidRPr="004A0D36" w:rsidRDefault="004A0D36" w:rsidP="004A0D36">
            <w:pPr>
              <w:autoSpaceDE w:val="0"/>
              <w:autoSpaceDN w:val="0"/>
              <w:adjustRightInd w:val="0"/>
              <w:rPr>
                <w:rFonts w:ascii="Arial" w:eastAsiaTheme="minorHAnsi" w:hAnsi="Arial" w:cs="Arial"/>
                <w:noProof/>
                <w:color w:val="auto"/>
                <w:sz w:val="22"/>
                <w:szCs w:val="22"/>
                <w:highlight w:val="yellow"/>
                <w:lang w:val="sk-SK" w:eastAsia="en-US" w:bidi="ar-SA"/>
              </w:rPr>
            </w:pPr>
          </w:p>
        </w:tc>
      </w:tr>
      <w:tr w:rsidR="004A0D36" w:rsidRPr="00E7344B" w14:paraId="4943256A" w14:textId="77777777" w:rsidTr="00EF749B">
        <w:trPr>
          <w:trHeight w:val="386"/>
        </w:trPr>
        <w:tc>
          <w:tcPr>
            <w:tcW w:w="3099" w:type="dxa"/>
            <w:tcBorders>
              <w:top w:val="nil"/>
              <w:left w:val="single" w:sz="8" w:space="0" w:color="auto"/>
              <w:bottom w:val="single" w:sz="8" w:space="0" w:color="auto"/>
              <w:right w:val="single" w:sz="8" w:space="0" w:color="auto"/>
            </w:tcBorders>
            <w:vAlign w:val="bottom"/>
          </w:tcPr>
          <w:p w14:paraId="47698121" w14:textId="77777777" w:rsidR="004A0D36" w:rsidRPr="004A0D36" w:rsidRDefault="004A0D36" w:rsidP="004A0D36">
            <w:pPr>
              <w:autoSpaceDE w:val="0"/>
              <w:autoSpaceDN w:val="0"/>
              <w:adjustRightInd w:val="0"/>
              <w:rPr>
                <w:rFonts w:ascii="Arial" w:eastAsiaTheme="minorHAnsi" w:hAnsi="Arial" w:cs="Arial"/>
                <w:noProof/>
                <w:color w:val="auto"/>
                <w:sz w:val="22"/>
                <w:szCs w:val="22"/>
                <w:highlight w:val="yellow"/>
                <w:lang w:val="sk-SK" w:eastAsia="en-US" w:bidi="ar-SA"/>
              </w:rPr>
            </w:pPr>
          </w:p>
        </w:tc>
        <w:tc>
          <w:tcPr>
            <w:tcW w:w="6141" w:type="dxa"/>
            <w:tcBorders>
              <w:top w:val="nil"/>
              <w:left w:val="nil"/>
              <w:bottom w:val="single" w:sz="8" w:space="0" w:color="auto"/>
              <w:right w:val="single" w:sz="8" w:space="0" w:color="auto"/>
            </w:tcBorders>
            <w:vAlign w:val="bottom"/>
          </w:tcPr>
          <w:p w14:paraId="358BA4EF" w14:textId="77777777" w:rsidR="004A0D36" w:rsidRPr="004A0D36" w:rsidRDefault="004A0D36" w:rsidP="004A0D36">
            <w:pPr>
              <w:autoSpaceDE w:val="0"/>
              <w:autoSpaceDN w:val="0"/>
              <w:adjustRightInd w:val="0"/>
              <w:rPr>
                <w:rFonts w:ascii="Arial" w:eastAsiaTheme="minorHAnsi" w:hAnsi="Arial" w:cs="Arial"/>
                <w:noProof/>
                <w:color w:val="auto"/>
                <w:sz w:val="22"/>
                <w:szCs w:val="22"/>
                <w:highlight w:val="yellow"/>
                <w:lang w:val="sk-SK" w:eastAsia="en-US" w:bidi="ar-SA"/>
              </w:rPr>
            </w:pPr>
          </w:p>
        </w:tc>
      </w:tr>
      <w:tr w:rsidR="004A0D36" w:rsidRPr="00E7344B" w14:paraId="141AB097" w14:textId="77777777" w:rsidTr="00EF749B">
        <w:trPr>
          <w:trHeight w:val="386"/>
        </w:trPr>
        <w:tc>
          <w:tcPr>
            <w:tcW w:w="3099" w:type="dxa"/>
            <w:tcBorders>
              <w:top w:val="nil"/>
              <w:left w:val="single" w:sz="8" w:space="0" w:color="auto"/>
              <w:bottom w:val="single" w:sz="8" w:space="0" w:color="auto"/>
              <w:right w:val="single" w:sz="8" w:space="0" w:color="auto"/>
            </w:tcBorders>
            <w:vAlign w:val="bottom"/>
          </w:tcPr>
          <w:p w14:paraId="2FFF1D04" w14:textId="77777777" w:rsidR="004A0D36" w:rsidRPr="004A0D36" w:rsidRDefault="004A0D36" w:rsidP="004A0D36">
            <w:pPr>
              <w:autoSpaceDE w:val="0"/>
              <w:autoSpaceDN w:val="0"/>
              <w:adjustRightInd w:val="0"/>
              <w:rPr>
                <w:rFonts w:ascii="Arial" w:eastAsiaTheme="minorHAnsi" w:hAnsi="Arial" w:cs="Arial"/>
                <w:noProof/>
                <w:color w:val="auto"/>
                <w:sz w:val="22"/>
                <w:szCs w:val="22"/>
                <w:highlight w:val="yellow"/>
                <w:lang w:val="sk-SK" w:eastAsia="en-US" w:bidi="ar-SA"/>
              </w:rPr>
            </w:pPr>
          </w:p>
        </w:tc>
        <w:tc>
          <w:tcPr>
            <w:tcW w:w="6141" w:type="dxa"/>
            <w:tcBorders>
              <w:top w:val="nil"/>
              <w:left w:val="nil"/>
              <w:bottom w:val="single" w:sz="8" w:space="0" w:color="auto"/>
              <w:right w:val="single" w:sz="8" w:space="0" w:color="auto"/>
            </w:tcBorders>
            <w:vAlign w:val="bottom"/>
          </w:tcPr>
          <w:p w14:paraId="6908DD32" w14:textId="77777777" w:rsidR="004A0D36" w:rsidRPr="004A0D36" w:rsidRDefault="004A0D36" w:rsidP="004A0D36">
            <w:pPr>
              <w:autoSpaceDE w:val="0"/>
              <w:autoSpaceDN w:val="0"/>
              <w:adjustRightInd w:val="0"/>
              <w:rPr>
                <w:rFonts w:ascii="Arial" w:eastAsiaTheme="minorHAnsi" w:hAnsi="Arial" w:cs="Arial"/>
                <w:noProof/>
                <w:color w:val="auto"/>
                <w:sz w:val="22"/>
                <w:szCs w:val="22"/>
                <w:highlight w:val="yellow"/>
                <w:lang w:val="sk-SK" w:eastAsia="en-US" w:bidi="ar-SA"/>
              </w:rPr>
            </w:pPr>
          </w:p>
        </w:tc>
      </w:tr>
      <w:tr w:rsidR="004A0D36" w:rsidRPr="00E7344B" w14:paraId="764F52CB" w14:textId="77777777" w:rsidTr="00EF749B">
        <w:trPr>
          <w:trHeight w:val="386"/>
        </w:trPr>
        <w:tc>
          <w:tcPr>
            <w:tcW w:w="3099" w:type="dxa"/>
            <w:tcBorders>
              <w:top w:val="nil"/>
              <w:left w:val="single" w:sz="8" w:space="0" w:color="auto"/>
              <w:bottom w:val="single" w:sz="8" w:space="0" w:color="auto"/>
              <w:right w:val="single" w:sz="8" w:space="0" w:color="auto"/>
            </w:tcBorders>
            <w:vAlign w:val="bottom"/>
          </w:tcPr>
          <w:p w14:paraId="5EF55A22" w14:textId="77777777" w:rsidR="004A0D36" w:rsidRPr="004A0D36" w:rsidRDefault="004A0D36" w:rsidP="004A0D36">
            <w:pPr>
              <w:autoSpaceDE w:val="0"/>
              <w:autoSpaceDN w:val="0"/>
              <w:adjustRightInd w:val="0"/>
              <w:rPr>
                <w:rFonts w:ascii="Arial" w:eastAsiaTheme="minorHAnsi" w:hAnsi="Arial" w:cs="Arial"/>
                <w:noProof/>
                <w:color w:val="auto"/>
                <w:sz w:val="22"/>
                <w:szCs w:val="22"/>
                <w:highlight w:val="yellow"/>
                <w:lang w:val="sk-SK" w:eastAsia="en-US" w:bidi="ar-SA"/>
              </w:rPr>
            </w:pPr>
          </w:p>
        </w:tc>
        <w:tc>
          <w:tcPr>
            <w:tcW w:w="6141" w:type="dxa"/>
            <w:tcBorders>
              <w:top w:val="nil"/>
              <w:left w:val="nil"/>
              <w:bottom w:val="single" w:sz="8" w:space="0" w:color="auto"/>
              <w:right w:val="single" w:sz="8" w:space="0" w:color="auto"/>
            </w:tcBorders>
            <w:vAlign w:val="bottom"/>
          </w:tcPr>
          <w:p w14:paraId="058FBCEC" w14:textId="77777777" w:rsidR="004A0D36" w:rsidRPr="004A0D36" w:rsidRDefault="004A0D36" w:rsidP="004A0D36">
            <w:pPr>
              <w:autoSpaceDE w:val="0"/>
              <w:autoSpaceDN w:val="0"/>
              <w:adjustRightInd w:val="0"/>
              <w:rPr>
                <w:rFonts w:ascii="Arial" w:eastAsiaTheme="minorHAnsi" w:hAnsi="Arial" w:cs="Arial"/>
                <w:noProof/>
                <w:color w:val="auto"/>
                <w:sz w:val="22"/>
                <w:szCs w:val="22"/>
                <w:highlight w:val="yellow"/>
                <w:lang w:val="sk-SK" w:eastAsia="en-US" w:bidi="ar-SA"/>
              </w:rPr>
            </w:pPr>
          </w:p>
        </w:tc>
      </w:tr>
      <w:tr w:rsidR="004A0D36" w:rsidRPr="00E7344B" w14:paraId="37A19158" w14:textId="77777777" w:rsidTr="00EF749B">
        <w:trPr>
          <w:trHeight w:val="386"/>
        </w:trPr>
        <w:tc>
          <w:tcPr>
            <w:tcW w:w="3099" w:type="dxa"/>
            <w:tcBorders>
              <w:top w:val="nil"/>
              <w:left w:val="single" w:sz="8" w:space="0" w:color="auto"/>
              <w:bottom w:val="single" w:sz="8" w:space="0" w:color="auto"/>
              <w:right w:val="single" w:sz="8" w:space="0" w:color="auto"/>
            </w:tcBorders>
            <w:vAlign w:val="bottom"/>
          </w:tcPr>
          <w:p w14:paraId="5C282444" w14:textId="77777777" w:rsidR="004A0D36" w:rsidRPr="004A0D36" w:rsidRDefault="004A0D36" w:rsidP="004A0D36">
            <w:pPr>
              <w:autoSpaceDE w:val="0"/>
              <w:autoSpaceDN w:val="0"/>
              <w:adjustRightInd w:val="0"/>
              <w:rPr>
                <w:rFonts w:ascii="Arial" w:eastAsiaTheme="minorHAnsi" w:hAnsi="Arial" w:cs="Arial"/>
                <w:noProof/>
                <w:color w:val="auto"/>
                <w:sz w:val="22"/>
                <w:szCs w:val="22"/>
                <w:highlight w:val="yellow"/>
                <w:lang w:val="sk-SK" w:eastAsia="en-US" w:bidi="ar-SA"/>
              </w:rPr>
            </w:pPr>
          </w:p>
        </w:tc>
        <w:tc>
          <w:tcPr>
            <w:tcW w:w="6141" w:type="dxa"/>
            <w:tcBorders>
              <w:top w:val="nil"/>
              <w:left w:val="nil"/>
              <w:bottom w:val="single" w:sz="8" w:space="0" w:color="auto"/>
              <w:right w:val="single" w:sz="8" w:space="0" w:color="auto"/>
            </w:tcBorders>
            <w:vAlign w:val="bottom"/>
          </w:tcPr>
          <w:p w14:paraId="0B041B8C" w14:textId="77777777" w:rsidR="004A0D36" w:rsidRPr="004A0D36" w:rsidRDefault="004A0D36" w:rsidP="004A0D36">
            <w:pPr>
              <w:autoSpaceDE w:val="0"/>
              <w:autoSpaceDN w:val="0"/>
              <w:adjustRightInd w:val="0"/>
              <w:rPr>
                <w:rFonts w:ascii="Arial" w:eastAsiaTheme="minorHAnsi" w:hAnsi="Arial" w:cs="Arial"/>
                <w:noProof/>
                <w:color w:val="auto"/>
                <w:sz w:val="22"/>
                <w:szCs w:val="22"/>
                <w:highlight w:val="yellow"/>
                <w:lang w:val="sk-SK" w:eastAsia="en-US" w:bidi="ar-SA"/>
              </w:rPr>
            </w:pPr>
          </w:p>
        </w:tc>
      </w:tr>
      <w:tr w:rsidR="004A0D36" w:rsidRPr="00E7344B" w14:paraId="5CB9846B" w14:textId="77777777" w:rsidTr="00EF749B">
        <w:trPr>
          <w:trHeight w:val="387"/>
        </w:trPr>
        <w:tc>
          <w:tcPr>
            <w:tcW w:w="3099" w:type="dxa"/>
            <w:tcBorders>
              <w:top w:val="nil"/>
              <w:left w:val="single" w:sz="8" w:space="0" w:color="auto"/>
              <w:bottom w:val="single" w:sz="8" w:space="0" w:color="auto"/>
              <w:right w:val="single" w:sz="8" w:space="0" w:color="auto"/>
            </w:tcBorders>
            <w:vAlign w:val="bottom"/>
          </w:tcPr>
          <w:p w14:paraId="4C519B62" w14:textId="77777777" w:rsidR="004A0D36" w:rsidRPr="004A0D36" w:rsidRDefault="004A0D36" w:rsidP="004A0D36">
            <w:pPr>
              <w:autoSpaceDE w:val="0"/>
              <w:autoSpaceDN w:val="0"/>
              <w:adjustRightInd w:val="0"/>
              <w:rPr>
                <w:rFonts w:ascii="Arial" w:eastAsiaTheme="minorHAnsi" w:hAnsi="Arial" w:cs="Arial"/>
                <w:noProof/>
                <w:color w:val="auto"/>
                <w:sz w:val="22"/>
                <w:szCs w:val="22"/>
                <w:highlight w:val="yellow"/>
                <w:lang w:val="sk-SK" w:eastAsia="en-US" w:bidi="ar-SA"/>
              </w:rPr>
            </w:pPr>
          </w:p>
        </w:tc>
        <w:tc>
          <w:tcPr>
            <w:tcW w:w="6141" w:type="dxa"/>
            <w:tcBorders>
              <w:top w:val="nil"/>
              <w:left w:val="nil"/>
              <w:bottom w:val="single" w:sz="8" w:space="0" w:color="auto"/>
              <w:right w:val="single" w:sz="8" w:space="0" w:color="auto"/>
            </w:tcBorders>
            <w:vAlign w:val="bottom"/>
          </w:tcPr>
          <w:p w14:paraId="71C2E434" w14:textId="77777777" w:rsidR="004A0D36" w:rsidRPr="004A0D36" w:rsidRDefault="004A0D36" w:rsidP="004A0D36">
            <w:pPr>
              <w:autoSpaceDE w:val="0"/>
              <w:autoSpaceDN w:val="0"/>
              <w:adjustRightInd w:val="0"/>
              <w:rPr>
                <w:rFonts w:ascii="Arial" w:eastAsiaTheme="minorHAnsi" w:hAnsi="Arial" w:cs="Arial"/>
                <w:noProof/>
                <w:color w:val="auto"/>
                <w:sz w:val="22"/>
                <w:szCs w:val="22"/>
                <w:highlight w:val="yellow"/>
                <w:lang w:val="sk-SK" w:eastAsia="en-US" w:bidi="ar-SA"/>
              </w:rPr>
            </w:pPr>
          </w:p>
        </w:tc>
      </w:tr>
    </w:tbl>
    <w:p w14:paraId="5419DB81" w14:textId="77777777" w:rsidR="004A0D36" w:rsidRPr="004A0D36" w:rsidRDefault="004A0D36" w:rsidP="004A0D36">
      <w:pPr>
        <w:autoSpaceDE w:val="0"/>
        <w:autoSpaceDN w:val="0"/>
        <w:adjustRightInd w:val="0"/>
        <w:spacing w:line="173" w:lineRule="exact"/>
        <w:rPr>
          <w:rFonts w:ascii="Arial" w:eastAsiaTheme="minorHAnsi" w:hAnsi="Arial" w:cs="Arial"/>
          <w:noProof/>
          <w:color w:val="auto"/>
          <w:sz w:val="22"/>
          <w:szCs w:val="22"/>
          <w:highlight w:val="yellow"/>
          <w:lang w:val="sk-SK" w:eastAsia="en-US" w:bidi="ar-SA"/>
        </w:rPr>
      </w:pPr>
    </w:p>
    <w:p w14:paraId="7F06CD82" w14:textId="77777777" w:rsidR="004A0D36" w:rsidRPr="004A0D36" w:rsidRDefault="004A0D36" w:rsidP="004A0D36">
      <w:pPr>
        <w:overflowPunct w:val="0"/>
        <w:autoSpaceDE w:val="0"/>
        <w:autoSpaceDN w:val="0"/>
        <w:adjustRightInd w:val="0"/>
        <w:spacing w:line="223" w:lineRule="auto"/>
        <w:ind w:right="40"/>
        <w:jc w:val="both"/>
        <w:rPr>
          <w:rFonts w:ascii="Arial" w:eastAsiaTheme="minorHAnsi" w:hAnsi="Arial" w:cs="Arial"/>
          <w:noProof/>
          <w:color w:val="auto"/>
          <w:sz w:val="22"/>
          <w:szCs w:val="22"/>
          <w:highlight w:val="yellow"/>
          <w:lang w:val="sr-Cyrl-RS" w:eastAsia="en-US" w:bidi="ar-SA"/>
        </w:rPr>
      </w:pPr>
    </w:p>
    <w:p w14:paraId="4306F8C6" w14:textId="77777777" w:rsidR="004A0D36" w:rsidRPr="004A0D36" w:rsidRDefault="004A0D36" w:rsidP="004A0D36">
      <w:pPr>
        <w:overflowPunct w:val="0"/>
        <w:autoSpaceDE w:val="0"/>
        <w:autoSpaceDN w:val="0"/>
        <w:adjustRightInd w:val="0"/>
        <w:spacing w:line="223" w:lineRule="auto"/>
        <w:ind w:right="40"/>
        <w:jc w:val="both"/>
        <w:rPr>
          <w:rFonts w:ascii="Arial" w:eastAsiaTheme="minorHAnsi" w:hAnsi="Arial" w:cs="Arial"/>
          <w:noProof/>
          <w:color w:val="auto"/>
          <w:sz w:val="22"/>
          <w:szCs w:val="22"/>
          <w:lang w:val="sr-Cyrl-RS" w:eastAsia="en-US" w:bidi="ar-SA"/>
        </w:rPr>
      </w:pPr>
      <w:r w:rsidRPr="004A0D36">
        <w:rPr>
          <w:rFonts w:ascii="Arial" w:eastAsiaTheme="minorHAnsi" w:hAnsi="Arial" w:cs="Arial"/>
          <w:noProof/>
          <w:color w:val="auto"/>
          <w:sz w:val="22"/>
          <w:szCs w:val="22"/>
          <w:lang w:val="sr-Cyrl-RS" w:eastAsia="en-US" w:bidi="ar-SA"/>
        </w:rPr>
        <w:t>Dolje potpisani potvrđuje da će se sva korespondencija i obavještenja i bilo kakve formalnosti ili postupci u vezi sa ovom ispravom upućeni ili obavljeni u pisanoj formi na jednoj od njegovih adresa za pružanje usluga prihvatiti kao uredno dostavljeni njemu/njoj.</w:t>
      </w:r>
    </w:p>
    <w:p w14:paraId="7D82AA34" w14:textId="77777777" w:rsidR="004A0D36" w:rsidRPr="004A0D36" w:rsidRDefault="004A0D36" w:rsidP="004A0D36">
      <w:pPr>
        <w:overflowPunct w:val="0"/>
        <w:autoSpaceDE w:val="0"/>
        <w:autoSpaceDN w:val="0"/>
        <w:adjustRightInd w:val="0"/>
        <w:spacing w:line="223" w:lineRule="auto"/>
        <w:ind w:right="40"/>
        <w:jc w:val="both"/>
        <w:rPr>
          <w:rFonts w:ascii="Arial" w:eastAsiaTheme="minorHAnsi" w:hAnsi="Arial" w:cs="Arial"/>
          <w:noProof/>
          <w:color w:val="auto"/>
          <w:sz w:val="22"/>
          <w:szCs w:val="22"/>
          <w:lang w:val="sr-Cyrl-RS" w:eastAsia="en-US" w:bidi="ar-SA"/>
        </w:rPr>
      </w:pPr>
    </w:p>
    <w:p w14:paraId="18C88AC6" w14:textId="77777777" w:rsidR="004A0D36" w:rsidRPr="004A0D36" w:rsidRDefault="004A0D36" w:rsidP="004A0D36">
      <w:pPr>
        <w:overflowPunct w:val="0"/>
        <w:autoSpaceDE w:val="0"/>
        <w:autoSpaceDN w:val="0"/>
        <w:adjustRightInd w:val="0"/>
        <w:spacing w:line="223" w:lineRule="auto"/>
        <w:ind w:right="40"/>
        <w:jc w:val="both"/>
        <w:rPr>
          <w:rFonts w:ascii="Arial" w:eastAsiaTheme="minorHAnsi" w:hAnsi="Arial" w:cs="Arial"/>
          <w:noProof/>
          <w:color w:val="auto"/>
          <w:sz w:val="22"/>
          <w:szCs w:val="22"/>
          <w:lang w:val="sr-Cyrl-RS" w:eastAsia="en-US" w:bidi="ar-SA"/>
        </w:rPr>
      </w:pPr>
      <w:r w:rsidRPr="004A0D36">
        <w:rPr>
          <w:rFonts w:ascii="Arial" w:eastAsiaTheme="minorHAnsi" w:hAnsi="Arial" w:cs="Arial"/>
          <w:noProof/>
          <w:color w:val="auto"/>
          <w:sz w:val="22"/>
          <w:szCs w:val="22"/>
          <w:lang w:val="sr-Cyrl-RS" w:eastAsia="en-US" w:bidi="ar-SA"/>
        </w:rPr>
        <w:t>Dolje potpisani priznaje nadležnost sudova u mjestima u kojima ima adresu za uručenje.</w:t>
      </w:r>
    </w:p>
    <w:p w14:paraId="60808766" w14:textId="77777777" w:rsidR="004A0D36" w:rsidRPr="004A0D36" w:rsidRDefault="004A0D36" w:rsidP="004A0D36">
      <w:pPr>
        <w:overflowPunct w:val="0"/>
        <w:autoSpaceDE w:val="0"/>
        <w:autoSpaceDN w:val="0"/>
        <w:adjustRightInd w:val="0"/>
        <w:spacing w:line="223" w:lineRule="auto"/>
        <w:ind w:right="40"/>
        <w:jc w:val="both"/>
        <w:rPr>
          <w:rFonts w:ascii="Arial" w:eastAsiaTheme="minorHAnsi" w:hAnsi="Arial" w:cs="Arial"/>
          <w:noProof/>
          <w:color w:val="auto"/>
          <w:sz w:val="22"/>
          <w:szCs w:val="22"/>
          <w:lang w:val="sr-Cyrl-RS" w:eastAsia="en-US" w:bidi="ar-SA"/>
        </w:rPr>
      </w:pPr>
    </w:p>
    <w:p w14:paraId="3DD73A1C" w14:textId="77777777" w:rsidR="004A0D36" w:rsidRPr="004A0D36" w:rsidRDefault="004A0D36" w:rsidP="004A0D36">
      <w:pPr>
        <w:overflowPunct w:val="0"/>
        <w:autoSpaceDE w:val="0"/>
        <w:autoSpaceDN w:val="0"/>
        <w:adjustRightInd w:val="0"/>
        <w:spacing w:line="223" w:lineRule="auto"/>
        <w:ind w:right="40"/>
        <w:jc w:val="both"/>
        <w:rPr>
          <w:rFonts w:ascii="Arial" w:eastAsiaTheme="minorHAnsi" w:hAnsi="Arial" w:cs="Arial"/>
          <w:noProof/>
          <w:color w:val="auto"/>
          <w:sz w:val="22"/>
          <w:szCs w:val="22"/>
          <w:highlight w:val="yellow"/>
          <w:lang w:val="ru-RU" w:eastAsia="en-US" w:bidi="ar-SA"/>
        </w:rPr>
      </w:pPr>
      <w:r w:rsidRPr="004A0D36">
        <w:rPr>
          <w:rFonts w:ascii="Arial" w:eastAsiaTheme="minorHAnsi" w:hAnsi="Arial" w:cs="Arial"/>
          <w:noProof/>
          <w:color w:val="auto"/>
          <w:sz w:val="22"/>
          <w:szCs w:val="22"/>
          <w:lang w:val="sr-Cyrl-RS" w:eastAsia="en-US" w:bidi="ar-SA"/>
        </w:rPr>
        <w:t xml:space="preserve">Dolje potpisani se obavezuje da neće mijenjati adresu za uslugu ili, ako mora promijeniti jednu ili više tih adresa, da će unaprijed obavijestiti </w:t>
      </w:r>
      <w:r w:rsidRPr="004A0D36">
        <w:rPr>
          <w:rFonts w:ascii="Arial" w:eastAsiaTheme="minorHAnsi" w:hAnsi="Arial" w:cs="Arial"/>
          <w:noProof/>
          <w:color w:val="auto"/>
          <w:sz w:val="22"/>
          <w:szCs w:val="22"/>
          <w:lang w:eastAsia="en-US" w:bidi="ar-SA"/>
        </w:rPr>
        <w:t>carinsku</w:t>
      </w:r>
      <w:r w:rsidRPr="00EE20B2">
        <w:rPr>
          <w:rFonts w:ascii="Arial" w:eastAsiaTheme="minorHAnsi" w:hAnsi="Arial" w:cs="Arial"/>
          <w:noProof/>
          <w:color w:val="auto"/>
          <w:sz w:val="22"/>
          <w:szCs w:val="22"/>
          <w:lang w:val="sr-Cyrl-RS" w:eastAsia="en-US" w:bidi="ar-SA"/>
        </w:rPr>
        <w:t xml:space="preserve"> </w:t>
      </w:r>
      <w:r w:rsidRPr="004A0D36">
        <w:rPr>
          <w:rFonts w:ascii="Arial" w:eastAsiaTheme="minorHAnsi" w:hAnsi="Arial" w:cs="Arial"/>
          <w:noProof/>
          <w:color w:val="auto"/>
          <w:sz w:val="22"/>
          <w:szCs w:val="22"/>
          <w:lang w:eastAsia="en-US" w:bidi="ar-SA"/>
        </w:rPr>
        <w:t>ispostavu</w:t>
      </w:r>
      <w:r w:rsidRPr="004A0D36">
        <w:rPr>
          <w:rFonts w:ascii="Arial" w:eastAsiaTheme="minorHAnsi" w:hAnsi="Arial" w:cs="Arial"/>
          <w:noProof/>
          <w:color w:val="auto"/>
          <w:sz w:val="22"/>
          <w:szCs w:val="22"/>
          <w:lang w:val="sr-Latn-ME" w:eastAsia="en-US" w:bidi="ar-SA"/>
        </w:rPr>
        <w:t>.</w:t>
      </w:r>
      <w:r w:rsidRPr="004A0D36">
        <w:rPr>
          <w:rFonts w:ascii="Arial" w:eastAsiaTheme="minorHAnsi" w:hAnsi="Arial" w:cs="Arial"/>
          <w:noProof/>
          <w:color w:val="auto"/>
          <w:sz w:val="22"/>
          <w:szCs w:val="22"/>
          <w:highlight w:val="yellow"/>
          <w:lang w:val="sr-Cyrl-RS" w:eastAsia="en-US" w:bidi="ar-SA"/>
        </w:rPr>
        <w:t xml:space="preserve"> </w:t>
      </w:r>
    </w:p>
    <w:p w14:paraId="04DD06C9" w14:textId="77777777" w:rsidR="004A0D36" w:rsidRPr="004A0D36" w:rsidRDefault="004A0D36" w:rsidP="004A0D36">
      <w:pPr>
        <w:widowControl/>
        <w:spacing w:after="300"/>
        <w:jc w:val="both"/>
        <w:rPr>
          <w:rFonts w:ascii="Arial" w:hAnsi="Arial" w:cs="Arial"/>
          <w:color w:val="auto"/>
          <w:sz w:val="22"/>
          <w:szCs w:val="22"/>
          <w:highlight w:val="yellow"/>
          <w:lang w:val="ru-RU" w:eastAsia="nl-NL" w:bidi="ar-SA"/>
        </w:rPr>
      </w:pPr>
    </w:p>
    <w:p w14:paraId="2E5A12DB" w14:textId="77777777" w:rsidR="004A0D36" w:rsidRPr="004A0D36" w:rsidRDefault="004A0D36" w:rsidP="004A0D36">
      <w:pPr>
        <w:widowControl/>
        <w:autoSpaceDE w:val="0"/>
        <w:autoSpaceDN w:val="0"/>
        <w:adjustRightInd w:val="0"/>
        <w:ind w:left="720" w:firstLine="720"/>
        <w:rPr>
          <w:rFonts w:ascii="Arial" w:hAnsi="Arial" w:cs="Arial"/>
          <w:color w:val="auto"/>
          <w:sz w:val="22"/>
          <w:szCs w:val="22"/>
          <w:highlight w:val="yellow"/>
          <w:lang w:val="ru-RU" w:eastAsia="en-US" w:bidi="ar-SA"/>
        </w:rPr>
      </w:pPr>
    </w:p>
    <w:p w14:paraId="50921A1F" w14:textId="77777777" w:rsidR="004A0D36" w:rsidRPr="004A0D36" w:rsidRDefault="004A0D36" w:rsidP="004A0D36">
      <w:pPr>
        <w:widowControl/>
        <w:autoSpaceDE w:val="0"/>
        <w:autoSpaceDN w:val="0"/>
        <w:adjustRightInd w:val="0"/>
        <w:ind w:left="720" w:firstLine="720"/>
        <w:rPr>
          <w:rFonts w:ascii="Arial" w:hAnsi="Arial" w:cs="Arial"/>
          <w:color w:val="auto"/>
          <w:sz w:val="22"/>
          <w:szCs w:val="22"/>
          <w:lang w:val="ru-RU" w:eastAsia="en-US" w:bidi="ar-SA"/>
        </w:rPr>
      </w:pPr>
    </w:p>
    <w:p w14:paraId="10010ACE" w14:textId="77777777" w:rsidR="004A0D36" w:rsidRPr="00EE20B2" w:rsidRDefault="004A0D36" w:rsidP="004A0D36">
      <w:pPr>
        <w:widowControl/>
        <w:autoSpaceDE w:val="0"/>
        <w:autoSpaceDN w:val="0"/>
        <w:adjustRightInd w:val="0"/>
        <w:rPr>
          <w:rFonts w:ascii="Arial" w:hAnsi="Arial" w:cs="Arial"/>
          <w:color w:val="auto"/>
          <w:sz w:val="22"/>
          <w:szCs w:val="22"/>
          <w:lang w:val="it-IT" w:eastAsia="en-US" w:bidi="ar-SA"/>
        </w:rPr>
      </w:pPr>
      <w:r w:rsidRPr="00EE20B2">
        <w:rPr>
          <w:rFonts w:ascii="Arial" w:hAnsi="Arial" w:cs="Arial"/>
          <w:color w:val="auto"/>
          <w:sz w:val="22"/>
          <w:szCs w:val="22"/>
          <w:lang w:val="it-IT" w:eastAsia="en-US" w:bidi="ar-SA"/>
        </w:rPr>
        <w:t>Sačinjeno u ......................................................., dana .....................................</w:t>
      </w:r>
    </w:p>
    <w:p w14:paraId="130837C3" w14:textId="77777777" w:rsidR="004A0D36" w:rsidRPr="00EE20B2" w:rsidRDefault="004A0D36" w:rsidP="004A0D36">
      <w:pPr>
        <w:widowControl/>
        <w:autoSpaceDE w:val="0"/>
        <w:autoSpaceDN w:val="0"/>
        <w:adjustRightInd w:val="0"/>
        <w:ind w:left="720" w:firstLine="720"/>
        <w:rPr>
          <w:rFonts w:ascii="Arial" w:hAnsi="Arial" w:cs="Arial"/>
          <w:color w:val="auto"/>
          <w:sz w:val="22"/>
          <w:szCs w:val="22"/>
          <w:lang w:val="it-IT" w:eastAsia="en-US" w:bidi="ar-SA"/>
        </w:rPr>
      </w:pPr>
    </w:p>
    <w:p w14:paraId="3D4FECC9" w14:textId="77777777" w:rsidR="004A0D36" w:rsidRPr="00EE20B2" w:rsidRDefault="004A0D36" w:rsidP="004A0D36">
      <w:pPr>
        <w:widowControl/>
        <w:autoSpaceDE w:val="0"/>
        <w:autoSpaceDN w:val="0"/>
        <w:adjustRightInd w:val="0"/>
        <w:rPr>
          <w:rFonts w:ascii="Arial" w:hAnsi="Arial" w:cs="Arial"/>
          <w:color w:val="auto"/>
          <w:sz w:val="22"/>
          <w:szCs w:val="22"/>
          <w:lang w:val="it-IT" w:eastAsia="en-US" w:bidi="ar-SA"/>
        </w:rPr>
      </w:pPr>
      <w:r w:rsidRPr="00EE20B2">
        <w:rPr>
          <w:rFonts w:ascii="Arial" w:hAnsi="Arial" w:cs="Arial"/>
          <w:color w:val="auto"/>
          <w:sz w:val="22"/>
          <w:szCs w:val="22"/>
          <w:lang w:val="it-IT" w:eastAsia="en-US" w:bidi="ar-SA"/>
        </w:rPr>
        <w:t>.........................................................................................</w:t>
      </w:r>
    </w:p>
    <w:p w14:paraId="3E3BB6A8" w14:textId="77777777" w:rsidR="004A0D36" w:rsidRPr="00EE20B2" w:rsidRDefault="004A0D36" w:rsidP="004A0D36">
      <w:pPr>
        <w:widowControl/>
        <w:spacing w:after="300"/>
        <w:ind w:left="1416" w:firstLine="708"/>
        <w:rPr>
          <w:rFonts w:ascii="Arial" w:hAnsi="Arial" w:cs="Arial"/>
          <w:color w:val="auto"/>
          <w:sz w:val="22"/>
          <w:szCs w:val="22"/>
          <w:lang w:val="it-IT" w:eastAsia="nl-NL" w:bidi="ar-SA"/>
        </w:rPr>
      </w:pPr>
      <w:r w:rsidRPr="00EE20B2">
        <w:rPr>
          <w:rFonts w:ascii="Arial" w:hAnsi="Arial" w:cs="Arial"/>
          <w:color w:val="auto"/>
          <w:sz w:val="22"/>
          <w:szCs w:val="22"/>
          <w:lang w:val="it-IT" w:eastAsia="nl-NL" w:bidi="ar-SA"/>
        </w:rPr>
        <w:t>(potpis)</w:t>
      </w:r>
      <w:r w:rsidRPr="00EE20B2">
        <w:rPr>
          <w:rFonts w:ascii="Arial" w:hAnsi="Arial" w:cs="Arial"/>
          <w:color w:val="auto"/>
          <w:sz w:val="22"/>
          <w:szCs w:val="22"/>
          <w:vertAlign w:val="superscript"/>
          <w:lang w:val="it-IT" w:eastAsia="nl-NL" w:bidi="ar-SA"/>
        </w:rPr>
        <w:t>9</w:t>
      </w:r>
    </w:p>
    <w:p w14:paraId="13DB2A7E" w14:textId="77777777" w:rsidR="004A0D36" w:rsidRPr="00EE20B2" w:rsidRDefault="004A0D36" w:rsidP="004A0D36">
      <w:pPr>
        <w:widowControl/>
        <w:spacing w:after="300"/>
        <w:rPr>
          <w:rFonts w:ascii="Arial" w:hAnsi="Arial" w:cs="Arial"/>
          <w:color w:val="auto"/>
          <w:sz w:val="22"/>
          <w:szCs w:val="22"/>
          <w:lang w:val="it-IT" w:eastAsia="nl-NL" w:bidi="ar-SA"/>
        </w:rPr>
      </w:pPr>
      <w:r w:rsidRPr="00EE20B2">
        <w:rPr>
          <w:rFonts w:ascii="Arial" w:hAnsi="Arial" w:cs="Arial"/>
          <w:i/>
          <w:color w:val="auto"/>
          <w:sz w:val="22"/>
          <w:szCs w:val="22"/>
          <w:lang w:val="it-IT" w:eastAsia="nl-NL" w:bidi="ar-SA"/>
        </w:rPr>
        <w:t>II. Odobrenje od strane carinske ispostave</w:t>
      </w:r>
    </w:p>
    <w:p w14:paraId="59F9E6FC" w14:textId="4D32BD78" w:rsidR="004A0D36" w:rsidRPr="004A0D36" w:rsidRDefault="00942867" w:rsidP="004A0D36">
      <w:pPr>
        <w:widowControl/>
        <w:spacing w:after="300"/>
        <w:rPr>
          <w:rFonts w:ascii="Arial" w:hAnsi="Arial" w:cs="Arial"/>
          <w:color w:val="auto"/>
          <w:sz w:val="22"/>
          <w:szCs w:val="22"/>
          <w:lang w:val="en-GB" w:eastAsia="nl-NL" w:bidi="ar-SA"/>
        </w:rPr>
      </w:pPr>
      <w:r>
        <w:rPr>
          <w:rFonts w:ascii="Arial" w:hAnsi="Arial" w:cs="Arial"/>
          <w:color w:val="auto"/>
          <w:sz w:val="22"/>
          <w:szCs w:val="22"/>
          <w:lang w:val="en-GB" w:eastAsia="nl-NL" w:bidi="ar-SA"/>
        </w:rPr>
        <w:t xml:space="preserve">Carinska ispostava </w:t>
      </w:r>
      <w:r w:rsidR="004A0D36" w:rsidRPr="004A0D36">
        <w:rPr>
          <w:rFonts w:ascii="Arial" w:hAnsi="Arial" w:cs="Arial"/>
          <w:color w:val="auto"/>
          <w:sz w:val="22"/>
          <w:szCs w:val="22"/>
          <w:lang w:val="en-GB" w:eastAsia="nl-NL" w:bidi="ar-SA"/>
        </w:rPr>
        <w:t>...............................................................................................................</w:t>
      </w:r>
    </w:p>
    <w:p w14:paraId="631F28C3" w14:textId="29633B77" w:rsidR="004A0D36" w:rsidRPr="004A0D36" w:rsidRDefault="0051659D" w:rsidP="004A0D36">
      <w:pPr>
        <w:widowControl/>
        <w:spacing w:after="300"/>
        <w:jc w:val="both"/>
        <w:rPr>
          <w:rFonts w:ascii="Arial" w:hAnsi="Arial" w:cs="Arial"/>
          <w:color w:val="auto"/>
          <w:sz w:val="22"/>
          <w:szCs w:val="22"/>
          <w:lang w:val="en-GB" w:eastAsia="nl-NL" w:bidi="ar-SA"/>
        </w:rPr>
      </w:pPr>
      <w:r>
        <w:rPr>
          <w:rFonts w:ascii="Arial" w:hAnsi="Arial" w:cs="Arial"/>
          <w:color w:val="auto"/>
          <w:sz w:val="22"/>
          <w:szCs w:val="22"/>
          <w:lang w:val="en-GB" w:eastAsia="nl-NL" w:bidi="ar-SA"/>
        </w:rPr>
        <w:t>Garancija</w:t>
      </w:r>
      <w:r w:rsidR="004A0D36" w:rsidRPr="004A0D36">
        <w:rPr>
          <w:rFonts w:ascii="Arial" w:hAnsi="Arial" w:cs="Arial"/>
          <w:color w:val="auto"/>
          <w:sz w:val="22"/>
          <w:szCs w:val="22"/>
          <w:lang w:val="en-GB" w:eastAsia="nl-NL" w:bidi="ar-SA"/>
        </w:rPr>
        <w:t xml:space="preserve"> odobrena </w:t>
      </w:r>
      <w:proofErr w:type="gramStart"/>
      <w:r w:rsidR="004A0D36" w:rsidRPr="004A0D36">
        <w:rPr>
          <w:rFonts w:ascii="Arial" w:hAnsi="Arial" w:cs="Arial"/>
          <w:color w:val="auto"/>
          <w:sz w:val="22"/>
          <w:szCs w:val="22"/>
          <w:lang w:val="en-GB" w:eastAsia="nl-NL" w:bidi="ar-SA"/>
        </w:rPr>
        <w:t>dana  .......................................................................................</w:t>
      </w:r>
      <w:proofErr w:type="gramEnd"/>
      <w:r w:rsidR="004A0D36" w:rsidRPr="004A0D36">
        <w:rPr>
          <w:rFonts w:ascii="Arial" w:hAnsi="Arial" w:cs="Arial"/>
          <w:color w:val="auto"/>
          <w:sz w:val="22"/>
          <w:szCs w:val="22"/>
          <w:lang w:val="en-GB" w:eastAsia="nl-NL" w:bidi="ar-SA"/>
        </w:rPr>
        <w:t xml:space="preserve"> kako bi pokrila carinske postupak sproveden u okviru carinske deklaracije / deklaracije za privremeno skladištenje br          od strane</w:t>
      </w:r>
      <w:r w:rsidR="004A0D36" w:rsidRPr="004A0D36">
        <w:rPr>
          <w:rFonts w:ascii="Arial" w:hAnsi="Arial" w:cs="Arial"/>
          <w:color w:val="auto"/>
          <w:sz w:val="22"/>
          <w:szCs w:val="22"/>
          <w:vertAlign w:val="superscript"/>
          <w:lang w:val="en-GB" w:eastAsia="nl-NL" w:bidi="ar-SA"/>
        </w:rPr>
        <w:t xml:space="preserve">10 </w:t>
      </w:r>
      <w:r w:rsidR="004A0D36" w:rsidRPr="004A0D36">
        <w:rPr>
          <w:rFonts w:ascii="Arial" w:hAnsi="Arial" w:cs="Arial"/>
          <w:color w:val="auto"/>
          <w:sz w:val="22"/>
          <w:szCs w:val="22"/>
          <w:lang w:val="en-GB" w:eastAsia="nl-NL" w:bidi="ar-SA"/>
        </w:rPr>
        <w:t>...............................................................................</w:t>
      </w:r>
    </w:p>
    <w:p w14:paraId="3D6BAB2A" w14:textId="77777777" w:rsidR="004A0D36" w:rsidRPr="004A0D36" w:rsidRDefault="004A0D36" w:rsidP="004A0D36">
      <w:pPr>
        <w:widowControl/>
        <w:jc w:val="center"/>
        <w:rPr>
          <w:rFonts w:ascii="Arial" w:hAnsi="Arial" w:cs="Arial"/>
          <w:color w:val="auto"/>
          <w:sz w:val="22"/>
          <w:szCs w:val="22"/>
          <w:highlight w:val="yellow"/>
          <w:lang w:val="en-GB" w:eastAsia="nl-NL" w:bidi="ar-SA"/>
        </w:rPr>
      </w:pPr>
      <w:r w:rsidRPr="004A0D36">
        <w:rPr>
          <w:rFonts w:ascii="Arial" w:hAnsi="Arial" w:cs="Arial"/>
          <w:color w:val="auto"/>
          <w:sz w:val="22"/>
          <w:szCs w:val="22"/>
          <w:lang w:val="en-GB" w:eastAsia="nl-NL" w:bidi="ar-SA"/>
        </w:rPr>
        <w:t>..................................................................................................................................................</w:t>
      </w:r>
    </w:p>
    <w:p w14:paraId="22B83FED" w14:textId="10C61002" w:rsidR="00F74759" w:rsidRPr="00DA779D" w:rsidRDefault="004A0D36" w:rsidP="00DA779D">
      <w:pPr>
        <w:widowControl/>
        <w:spacing w:after="300"/>
        <w:jc w:val="center"/>
        <w:rPr>
          <w:rFonts w:ascii="Arial" w:hAnsi="Arial" w:cs="Arial"/>
          <w:color w:val="auto"/>
          <w:sz w:val="22"/>
          <w:szCs w:val="22"/>
          <w:lang w:val="en-GB" w:eastAsia="nl-NL" w:bidi="ar-SA"/>
        </w:rPr>
      </w:pPr>
      <w:r w:rsidRPr="004A0D36">
        <w:rPr>
          <w:rFonts w:ascii="Arial" w:hAnsi="Arial" w:cs="Arial"/>
          <w:color w:val="auto"/>
          <w:sz w:val="22"/>
          <w:szCs w:val="22"/>
          <w:lang w:val="en-GB" w:eastAsia="nl-NL" w:bidi="ar-SA"/>
        </w:rPr>
        <w:t>(pečat i potpis)</w:t>
      </w:r>
    </w:p>
    <w:p w14:paraId="6F4D9BF1" w14:textId="77777777" w:rsidR="00F74759" w:rsidRDefault="00F74759" w:rsidP="00AB1B51">
      <w:pPr>
        <w:keepNext/>
        <w:keepLines/>
        <w:shd w:val="clear" w:color="auto" w:fill="FFFFFF"/>
        <w:spacing w:before="120" w:after="120"/>
        <w:outlineLvl w:val="0"/>
        <w:rPr>
          <w:rFonts w:ascii="Arial" w:eastAsia="Arial" w:hAnsi="Arial" w:cs="Arial"/>
          <w:b/>
          <w:sz w:val="22"/>
          <w:szCs w:val="22"/>
          <w:lang w:val="sr-Latn-ME"/>
        </w:rPr>
      </w:pPr>
    </w:p>
    <w:p w14:paraId="0CB7FB9D" w14:textId="11792358" w:rsidR="00AB1B51" w:rsidRPr="00AB1B51" w:rsidRDefault="00AB1B51" w:rsidP="00AB1B51">
      <w:pPr>
        <w:keepNext/>
        <w:keepLines/>
        <w:shd w:val="clear" w:color="auto" w:fill="FFFFFF"/>
        <w:spacing w:before="120" w:after="120"/>
        <w:outlineLvl w:val="0"/>
        <w:rPr>
          <w:rFonts w:ascii="Arial" w:eastAsia="Arial" w:hAnsi="Arial" w:cs="Arial"/>
          <w:b/>
          <w:sz w:val="22"/>
          <w:szCs w:val="22"/>
          <w:lang w:val="sr-Latn-ME"/>
        </w:rPr>
      </w:pPr>
      <w:r w:rsidRPr="005F5D55">
        <w:rPr>
          <w:rFonts w:ascii="Arial" w:eastAsia="Arial" w:hAnsi="Arial" w:cs="Arial"/>
          <w:b/>
          <w:sz w:val="22"/>
          <w:szCs w:val="22"/>
          <w:lang w:val="sr-Latn-ME"/>
        </w:rPr>
        <w:t>SADRŽAJ:</w:t>
      </w:r>
    </w:p>
    <w:p w14:paraId="093C6206" w14:textId="77777777" w:rsidR="00AB1B51" w:rsidRPr="005F5D55" w:rsidRDefault="00AB1B51" w:rsidP="00AB1B51">
      <w:pPr>
        <w:keepNext/>
        <w:keepLines/>
        <w:shd w:val="clear" w:color="auto" w:fill="FFFFFF"/>
        <w:spacing w:before="120" w:after="120"/>
        <w:ind w:left="860" w:hanging="440"/>
        <w:outlineLvl w:val="0"/>
        <w:rPr>
          <w:rFonts w:ascii="Arial" w:eastAsia="Arial" w:hAnsi="Arial" w:cs="Arial"/>
          <w:sz w:val="22"/>
          <w:szCs w:val="22"/>
          <w:lang w:val="sr-Latn-ME"/>
        </w:rPr>
      </w:pPr>
    </w:p>
    <w:p w14:paraId="6C892531" w14:textId="2F0840D0" w:rsidR="00AB1B51" w:rsidRPr="005F5D55" w:rsidRDefault="003625DC" w:rsidP="003625DC">
      <w:pPr>
        <w:keepNext/>
        <w:keepLines/>
        <w:shd w:val="clear" w:color="auto" w:fill="FFFFFF"/>
        <w:spacing w:before="120" w:after="120"/>
        <w:ind w:left="284"/>
        <w:outlineLvl w:val="0"/>
        <w:rPr>
          <w:rFonts w:ascii="Arial" w:eastAsia="Arial" w:hAnsi="Arial" w:cs="Arial"/>
          <w:sz w:val="22"/>
          <w:szCs w:val="22"/>
          <w:lang w:val="sr-Latn-ME"/>
        </w:rPr>
      </w:pPr>
      <w:r>
        <w:rPr>
          <w:rFonts w:ascii="Arial" w:eastAsia="Arial" w:hAnsi="Arial" w:cs="Arial"/>
          <w:sz w:val="22"/>
          <w:szCs w:val="22"/>
          <w:lang w:val="sr-Latn-ME"/>
        </w:rPr>
        <w:t>1.</w:t>
      </w:r>
      <w:r w:rsidR="00AB1B51" w:rsidRPr="005F5D55">
        <w:rPr>
          <w:rFonts w:ascii="Arial" w:eastAsia="Arial" w:hAnsi="Arial" w:cs="Arial"/>
          <w:sz w:val="22"/>
          <w:szCs w:val="22"/>
          <w:lang w:val="sr-Latn-ME"/>
        </w:rPr>
        <w:t>Uvod</w:t>
      </w:r>
      <w:r w:rsidR="004B31A7">
        <w:rPr>
          <w:rFonts w:ascii="Arial" w:eastAsia="Arial" w:hAnsi="Arial" w:cs="Arial"/>
          <w:sz w:val="22"/>
          <w:szCs w:val="22"/>
          <w:lang w:val="sr-Latn-ME"/>
        </w:rPr>
        <w:t>ne</w:t>
      </w:r>
      <w:r w:rsidR="00AB1B51" w:rsidRPr="005F5D55">
        <w:rPr>
          <w:rFonts w:ascii="Arial" w:eastAsia="Arial" w:hAnsi="Arial" w:cs="Arial"/>
          <w:sz w:val="22"/>
          <w:szCs w:val="22"/>
          <w:lang w:val="sr-Latn-ME"/>
        </w:rPr>
        <w:t xml:space="preserve"> i opšte odredbe</w:t>
      </w:r>
      <w:r w:rsidR="00B5187C">
        <w:rPr>
          <w:rFonts w:ascii="Arial" w:eastAsia="Arial" w:hAnsi="Arial" w:cs="Arial"/>
          <w:sz w:val="22"/>
          <w:szCs w:val="22"/>
          <w:lang w:val="sr-Latn-ME"/>
        </w:rPr>
        <w:t>..................................................................................................................1</w:t>
      </w:r>
    </w:p>
    <w:p w14:paraId="6464BEA9" w14:textId="403D90E1" w:rsidR="00AB1B51" w:rsidRPr="005F5D55" w:rsidRDefault="003625DC" w:rsidP="003625DC">
      <w:pPr>
        <w:keepNext/>
        <w:keepLines/>
        <w:shd w:val="clear" w:color="auto" w:fill="FFFFFF"/>
        <w:spacing w:before="120" w:after="120"/>
        <w:ind w:left="567"/>
        <w:outlineLvl w:val="0"/>
        <w:rPr>
          <w:rFonts w:ascii="Arial" w:eastAsia="Arial" w:hAnsi="Arial" w:cs="Arial"/>
          <w:sz w:val="22"/>
          <w:szCs w:val="22"/>
          <w:lang w:val="sr-Latn-ME"/>
        </w:rPr>
      </w:pPr>
      <w:r>
        <w:rPr>
          <w:rFonts w:ascii="Arial" w:eastAsia="Arial" w:hAnsi="Arial" w:cs="Arial"/>
          <w:sz w:val="22"/>
          <w:szCs w:val="22"/>
          <w:lang w:val="sr-Latn-ME"/>
        </w:rPr>
        <w:t>1.1</w:t>
      </w:r>
      <w:r w:rsidR="00AB1B51" w:rsidRPr="005F5D55">
        <w:rPr>
          <w:rFonts w:ascii="Arial" w:eastAsia="Arial" w:hAnsi="Arial" w:cs="Arial"/>
          <w:sz w:val="22"/>
          <w:szCs w:val="22"/>
          <w:lang w:val="sr-Latn-ME"/>
        </w:rPr>
        <w:t>Uvod</w:t>
      </w:r>
      <w:r w:rsidR="00B5187C">
        <w:rPr>
          <w:rFonts w:ascii="Arial" w:eastAsia="Arial" w:hAnsi="Arial" w:cs="Arial"/>
          <w:sz w:val="22"/>
          <w:szCs w:val="22"/>
          <w:lang w:val="sr-Latn-ME"/>
        </w:rPr>
        <w:t>.........................................................................................................................................1</w:t>
      </w:r>
    </w:p>
    <w:p w14:paraId="07F34EF6" w14:textId="1D757F63" w:rsidR="00AB1B51" w:rsidRPr="005F5D55" w:rsidRDefault="003625DC" w:rsidP="003625DC">
      <w:pPr>
        <w:keepNext/>
        <w:keepLines/>
        <w:shd w:val="clear" w:color="auto" w:fill="FFFFFF"/>
        <w:spacing w:before="120" w:after="120"/>
        <w:ind w:left="567"/>
        <w:outlineLvl w:val="0"/>
        <w:rPr>
          <w:rFonts w:ascii="Arial" w:eastAsia="Arial" w:hAnsi="Arial" w:cs="Arial"/>
          <w:sz w:val="22"/>
          <w:szCs w:val="22"/>
          <w:lang w:val="sr-Latn-ME"/>
        </w:rPr>
      </w:pPr>
      <w:r>
        <w:rPr>
          <w:rFonts w:ascii="Arial" w:eastAsia="Arial" w:hAnsi="Arial" w:cs="Arial"/>
          <w:sz w:val="22"/>
          <w:szCs w:val="22"/>
          <w:lang w:val="sr-Latn-ME"/>
        </w:rPr>
        <w:t>1.2</w:t>
      </w:r>
      <w:r w:rsidR="001E35AD">
        <w:rPr>
          <w:rFonts w:ascii="Arial" w:eastAsia="Arial" w:hAnsi="Arial" w:cs="Arial"/>
          <w:sz w:val="22"/>
          <w:szCs w:val="22"/>
          <w:lang w:val="sr-Latn-ME"/>
        </w:rPr>
        <w:t>Predmet obavještenja</w:t>
      </w:r>
      <w:r w:rsidR="00B5187C">
        <w:rPr>
          <w:rFonts w:ascii="Arial" w:eastAsia="Arial" w:hAnsi="Arial" w:cs="Arial"/>
          <w:sz w:val="22"/>
          <w:szCs w:val="22"/>
          <w:lang w:val="sr-Latn-ME"/>
        </w:rPr>
        <w:t>...............................................................................................................1</w:t>
      </w:r>
    </w:p>
    <w:p w14:paraId="1C28E69F" w14:textId="1D7CD3A0" w:rsidR="00AB1B51" w:rsidRDefault="003625DC" w:rsidP="003625DC">
      <w:pPr>
        <w:keepNext/>
        <w:keepLines/>
        <w:shd w:val="clear" w:color="auto" w:fill="FFFFFF"/>
        <w:spacing w:before="120" w:after="120"/>
        <w:ind w:left="567"/>
        <w:outlineLvl w:val="0"/>
        <w:rPr>
          <w:rFonts w:ascii="Arial" w:eastAsia="Arial" w:hAnsi="Arial" w:cs="Arial"/>
          <w:sz w:val="22"/>
          <w:szCs w:val="22"/>
          <w:lang w:val="sr-Latn-ME"/>
        </w:rPr>
      </w:pPr>
      <w:r>
        <w:rPr>
          <w:rFonts w:ascii="Arial" w:eastAsia="Arial" w:hAnsi="Arial" w:cs="Arial"/>
          <w:sz w:val="22"/>
          <w:szCs w:val="22"/>
          <w:lang w:val="sr-Latn-ME"/>
        </w:rPr>
        <w:t>1.3</w:t>
      </w:r>
      <w:r w:rsidR="004B31A7">
        <w:rPr>
          <w:rFonts w:ascii="Arial" w:eastAsia="Arial" w:hAnsi="Arial" w:cs="Arial"/>
          <w:sz w:val="22"/>
          <w:szCs w:val="22"/>
          <w:lang w:val="sr-Latn-ME"/>
        </w:rPr>
        <w:t>Pravni osnov</w:t>
      </w:r>
      <w:r w:rsidR="00B5187C">
        <w:rPr>
          <w:rFonts w:ascii="Arial" w:eastAsia="Arial" w:hAnsi="Arial" w:cs="Arial"/>
          <w:sz w:val="22"/>
          <w:szCs w:val="22"/>
          <w:lang w:val="sr-Latn-ME"/>
        </w:rPr>
        <w:t>.............................................................................................................................</w:t>
      </w:r>
      <w:r w:rsidR="00CD77EF">
        <w:rPr>
          <w:rFonts w:ascii="Arial" w:eastAsia="Arial" w:hAnsi="Arial" w:cs="Arial"/>
          <w:sz w:val="22"/>
          <w:szCs w:val="22"/>
          <w:lang w:val="sr-Latn-ME"/>
        </w:rPr>
        <w:t>1</w:t>
      </w:r>
    </w:p>
    <w:p w14:paraId="2B5BB421" w14:textId="39B265A9" w:rsidR="002576EA" w:rsidRDefault="003625DC" w:rsidP="003625DC">
      <w:pPr>
        <w:keepNext/>
        <w:keepLines/>
        <w:shd w:val="clear" w:color="auto" w:fill="FFFFFF"/>
        <w:spacing w:before="120" w:after="120"/>
        <w:ind w:left="567"/>
        <w:outlineLvl w:val="0"/>
        <w:rPr>
          <w:rFonts w:ascii="Arial" w:eastAsia="Arial" w:hAnsi="Arial" w:cs="Arial"/>
          <w:sz w:val="22"/>
          <w:szCs w:val="22"/>
          <w:lang w:val="sr-Latn-ME"/>
        </w:rPr>
      </w:pPr>
      <w:r>
        <w:rPr>
          <w:rFonts w:ascii="Arial" w:eastAsia="Arial" w:hAnsi="Arial" w:cs="Arial"/>
          <w:sz w:val="22"/>
          <w:szCs w:val="22"/>
          <w:lang w:val="sr-Latn-ME"/>
        </w:rPr>
        <w:t>1.4</w:t>
      </w:r>
      <w:r w:rsidR="002576EA">
        <w:rPr>
          <w:rFonts w:ascii="Arial" w:eastAsia="Arial" w:hAnsi="Arial" w:cs="Arial"/>
          <w:sz w:val="22"/>
          <w:szCs w:val="22"/>
          <w:lang w:val="sr-Latn-ME"/>
        </w:rPr>
        <w:t>Opšte odredbe</w:t>
      </w:r>
      <w:r w:rsidR="00B5187C">
        <w:rPr>
          <w:rFonts w:ascii="Arial" w:eastAsia="Arial" w:hAnsi="Arial" w:cs="Arial"/>
          <w:sz w:val="22"/>
          <w:szCs w:val="22"/>
          <w:lang w:val="sr-Latn-ME"/>
        </w:rPr>
        <w:t>..........................................................................................................................3</w:t>
      </w:r>
    </w:p>
    <w:p w14:paraId="68241E87" w14:textId="77777777" w:rsidR="00AB1B51" w:rsidRPr="005F5D55" w:rsidRDefault="00AB1B51" w:rsidP="00AB1B51">
      <w:pPr>
        <w:keepNext/>
        <w:keepLines/>
        <w:shd w:val="clear" w:color="auto" w:fill="FFFFFF"/>
        <w:spacing w:before="120" w:after="120"/>
        <w:ind w:left="792"/>
        <w:outlineLvl w:val="0"/>
        <w:rPr>
          <w:rFonts w:ascii="Arial" w:eastAsia="Arial" w:hAnsi="Arial" w:cs="Arial"/>
          <w:sz w:val="22"/>
          <w:szCs w:val="22"/>
          <w:lang w:val="sr-Latn-ME"/>
        </w:rPr>
      </w:pPr>
    </w:p>
    <w:p w14:paraId="4CB406CC" w14:textId="41A1358D" w:rsidR="00AB1B51" w:rsidRPr="005F5D55" w:rsidRDefault="003625DC" w:rsidP="003625DC">
      <w:pPr>
        <w:keepNext/>
        <w:keepLines/>
        <w:shd w:val="clear" w:color="auto" w:fill="FFFFFF"/>
        <w:spacing w:before="120"/>
        <w:ind w:left="284"/>
        <w:outlineLvl w:val="0"/>
        <w:rPr>
          <w:rStyle w:val="Bodytext2BoldScaling1000"/>
          <w:b w:val="0"/>
          <w:bCs w:val="0"/>
          <w:sz w:val="22"/>
          <w:szCs w:val="22"/>
          <w:lang w:val="sr-Latn-ME"/>
        </w:rPr>
      </w:pPr>
      <w:r>
        <w:rPr>
          <w:rStyle w:val="Bodytext2BoldScaling1000"/>
          <w:b w:val="0"/>
          <w:bCs w:val="0"/>
          <w:sz w:val="22"/>
          <w:szCs w:val="22"/>
          <w:lang w:val="sr-Latn-ME"/>
        </w:rPr>
        <w:t>2.</w:t>
      </w:r>
      <w:r w:rsidR="00AB1B51" w:rsidRPr="005F5D55">
        <w:rPr>
          <w:rStyle w:val="Bodytext2BoldScaling1000"/>
          <w:b w:val="0"/>
          <w:bCs w:val="0"/>
          <w:sz w:val="22"/>
          <w:szCs w:val="22"/>
          <w:lang w:val="sr-Latn-ME"/>
        </w:rPr>
        <w:t>Tipovi obezbjeđenja</w:t>
      </w:r>
      <w:r w:rsidR="00B5187C">
        <w:rPr>
          <w:rStyle w:val="Bodytext2BoldScaling1000"/>
          <w:b w:val="0"/>
          <w:bCs w:val="0"/>
          <w:sz w:val="22"/>
          <w:szCs w:val="22"/>
          <w:lang w:val="sr-Latn-ME"/>
        </w:rPr>
        <w:t>........................................................................................................................5</w:t>
      </w:r>
    </w:p>
    <w:p w14:paraId="31758D36" w14:textId="4216F255" w:rsidR="00AB1B51" w:rsidRPr="005F5D55" w:rsidRDefault="003625DC" w:rsidP="003625DC">
      <w:pPr>
        <w:keepNext/>
        <w:keepLines/>
        <w:shd w:val="clear" w:color="auto" w:fill="FFFFFF"/>
        <w:spacing w:before="120"/>
        <w:ind w:left="567"/>
        <w:outlineLvl w:val="0"/>
        <w:rPr>
          <w:rFonts w:ascii="Arial" w:eastAsia="Arial" w:hAnsi="Arial" w:cs="Arial"/>
          <w:sz w:val="22"/>
          <w:szCs w:val="22"/>
          <w:lang w:val="sr-Latn-ME"/>
        </w:rPr>
      </w:pPr>
      <w:r>
        <w:rPr>
          <w:rFonts w:ascii="Arial" w:eastAsia="Arial" w:hAnsi="Arial" w:cs="Arial"/>
          <w:sz w:val="22"/>
          <w:szCs w:val="22"/>
          <w:lang w:val="sr-Latn-ME"/>
        </w:rPr>
        <w:t>2.1</w:t>
      </w:r>
      <w:r w:rsidR="00AB1B51" w:rsidRPr="005F5D55">
        <w:rPr>
          <w:rFonts w:ascii="Arial" w:eastAsia="Arial" w:hAnsi="Arial" w:cs="Arial"/>
          <w:sz w:val="22"/>
          <w:szCs w:val="22"/>
          <w:lang w:val="sr-Latn-ME"/>
        </w:rPr>
        <w:t>Obezbjeđenja za nacionalni tranzitni postupak</w:t>
      </w:r>
      <w:r w:rsidR="00B5187C">
        <w:rPr>
          <w:rFonts w:ascii="Arial" w:eastAsia="Arial" w:hAnsi="Arial" w:cs="Arial"/>
          <w:sz w:val="22"/>
          <w:szCs w:val="22"/>
          <w:lang w:val="sr-Latn-ME"/>
        </w:rPr>
        <w:t>........................................................................5</w:t>
      </w:r>
    </w:p>
    <w:p w14:paraId="05B726F0" w14:textId="763C598A" w:rsidR="00AB1B51" w:rsidRDefault="003625DC" w:rsidP="003625DC">
      <w:pPr>
        <w:keepNext/>
        <w:keepLines/>
        <w:shd w:val="clear" w:color="auto" w:fill="FFFFFF"/>
        <w:spacing w:before="120"/>
        <w:ind w:left="567"/>
        <w:outlineLvl w:val="0"/>
        <w:rPr>
          <w:rFonts w:ascii="Arial" w:eastAsia="Arial" w:hAnsi="Arial" w:cs="Arial"/>
          <w:sz w:val="22"/>
          <w:szCs w:val="22"/>
          <w:lang w:val="sr-Latn-ME"/>
        </w:rPr>
      </w:pPr>
      <w:r>
        <w:rPr>
          <w:rFonts w:ascii="Arial" w:eastAsia="Arial" w:hAnsi="Arial" w:cs="Arial"/>
          <w:sz w:val="22"/>
          <w:szCs w:val="22"/>
          <w:lang w:val="sr-Latn-ME"/>
        </w:rPr>
        <w:t>2.2</w:t>
      </w:r>
      <w:r w:rsidR="00AB1B51" w:rsidRPr="005F5D55">
        <w:rPr>
          <w:rFonts w:ascii="Arial" w:eastAsia="Arial" w:hAnsi="Arial" w:cs="Arial"/>
          <w:sz w:val="22"/>
          <w:szCs w:val="22"/>
          <w:lang w:val="sr-Latn-ME"/>
        </w:rPr>
        <w:t>Obezbjeđenja za zajednički tranzitni postupak</w:t>
      </w:r>
      <w:r w:rsidR="00B5187C">
        <w:rPr>
          <w:rFonts w:ascii="Arial" w:eastAsia="Arial" w:hAnsi="Arial" w:cs="Arial"/>
          <w:sz w:val="22"/>
          <w:szCs w:val="22"/>
          <w:lang w:val="sr-Latn-ME"/>
        </w:rPr>
        <w:t>.........................................................................5</w:t>
      </w:r>
    </w:p>
    <w:p w14:paraId="5E5D8241" w14:textId="77777777" w:rsidR="00AB1B51" w:rsidRPr="005F5D55" w:rsidRDefault="00AB1B51" w:rsidP="00AB1B51">
      <w:pPr>
        <w:keepNext/>
        <w:keepLines/>
        <w:shd w:val="clear" w:color="auto" w:fill="FFFFFF"/>
        <w:spacing w:before="120"/>
        <w:ind w:left="792"/>
        <w:outlineLvl w:val="0"/>
        <w:rPr>
          <w:rFonts w:ascii="Arial" w:eastAsia="Arial" w:hAnsi="Arial" w:cs="Arial"/>
          <w:sz w:val="22"/>
          <w:szCs w:val="22"/>
          <w:lang w:val="sr-Latn-ME"/>
        </w:rPr>
      </w:pPr>
    </w:p>
    <w:p w14:paraId="445AD2E0" w14:textId="7199C96A" w:rsidR="00AB1B51" w:rsidRPr="005F5D55" w:rsidRDefault="003625DC" w:rsidP="003625DC">
      <w:pPr>
        <w:keepNext/>
        <w:keepLines/>
        <w:shd w:val="clear" w:color="auto" w:fill="FFFFFF"/>
        <w:spacing w:before="120"/>
        <w:ind w:left="284"/>
        <w:outlineLvl w:val="0"/>
        <w:rPr>
          <w:rStyle w:val="Bodytext2BoldScaling1000"/>
          <w:b w:val="0"/>
          <w:bCs w:val="0"/>
          <w:sz w:val="22"/>
          <w:szCs w:val="22"/>
          <w:lang w:val="sr-Latn-ME"/>
        </w:rPr>
      </w:pPr>
      <w:r>
        <w:rPr>
          <w:rStyle w:val="Bodytext2BoldScaling1000"/>
          <w:b w:val="0"/>
          <w:bCs w:val="0"/>
          <w:sz w:val="22"/>
          <w:szCs w:val="22"/>
          <w:lang w:val="sr-Latn-ME"/>
        </w:rPr>
        <w:t>3.</w:t>
      </w:r>
      <w:r w:rsidR="00AB1B51" w:rsidRPr="005F5D55">
        <w:rPr>
          <w:rStyle w:val="Bodytext2BoldScaling1000"/>
          <w:b w:val="0"/>
          <w:bCs w:val="0"/>
          <w:sz w:val="22"/>
          <w:szCs w:val="22"/>
          <w:lang w:val="sr-Latn-ME"/>
        </w:rPr>
        <w:t>Načini i oblici davanja obezbjeđenja</w:t>
      </w:r>
      <w:r w:rsidR="00B5187C">
        <w:rPr>
          <w:rStyle w:val="Bodytext2BoldScaling1000"/>
          <w:b w:val="0"/>
          <w:bCs w:val="0"/>
          <w:sz w:val="22"/>
          <w:szCs w:val="22"/>
          <w:lang w:val="sr-Latn-ME"/>
        </w:rPr>
        <w:t>...............................................................................................6</w:t>
      </w:r>
    </w:p>
    <w:p w14:paraId="6B58BE5A" w14:textId="4DC11FB0" w:rsidR="00AB1B51" w:rsidRPr="00DA779D" w:rsidRDefault="003625DC" w:rsidP="00DA779D">
      <w:pPr>
        <w:keepNext/>
        <w:keepLines/>
        <w:shd w:val="clear" w:color="auto" w:fill="FFFFFF"/>
        <w:spacing w:before="120" w:line="276" w:lineRule="auto"/>
        <w:ind w:left="567"/>
        <w:outlineLvl w:val="0"/>
        <w:rPr>
          <w:rFonts w:ascii="Arial" w:eastAsia="Arial" w:hAnsi="Arial" w:cs="Arial"/>
          <w:sz w:val="22"/>
          <w:szCs w:val="22"/>
          <w:lang w:val="sr-Latn-ME"/>
        </w:rPr>
      </w:pPr>
      <w:r w:rsidRPr="00DA779D">
        <w:rPr>
          <w:rFonts w:ascii="Arial" w:eastAsia="Arial" w:hAnsi="Arial" w:cs="Arial"/>
          <w:sz w:val="22"/>
          <w:szCs w:val="22"/>
          <w:lang w:val="sr-Latn-ME"/>
        </w:rPr>
        <w:t>3.1</w:t>
      </w:r>
      <w:r w:rsidR="00B5187C">
        <w:rPr>
          <w:rFonts w:ascii="Arial" w:eastAsia="Arial" w:hAnsi="Arial" w:cs="Arial"/>
          <w:sz w:val="22"/>
          <w:szCs w:val="22"/>
          <w:lang w:val="sr-Latn-ME"/>
        </w:rPr>
        <w:t>.</w:t>
      </w:r>
      <w:r w:rsidR="00AB1B51" w:rsidRPr="00DA779D">
        <w:rPr>
          <w:rFonts w:ascii="Arial" w:eastAsia="Arial" w:hAnsi="Arial" w:cs="Arial"/>
          <w:sz w:val="22"/>
          <w:szCs w:val="22"/>
          <w:lang w:val="sr-Latn-ME"/>
        </w:rPr>
        <w:t xml:space="preserve">Zajedničko obezbjeđenje </w:t>
      </w:r>
      <w:r w:rsidR="00CD77EF">
        <w:rPr>
          <w:rFonts w:ascii="Arial" w:eastAsia="Arial" w:hAnsi="Arial" w:cs="Arial"/>
          <w:sz w:val="22"/>
          <w:szCs w:val="22"/>
          <w:lang w:val="sr-Latn-ME"/>
        </w:rPr>
        <w:t>....................................................................................</w:t>
      </w:r>
      <w:r w:rsidR="00B5187C">
        <w:rPr>
          <w:rFonts w:ascii="Arial" w:eastAsia="Arial" w:hAnsi="Arial" w:cs="Arial"/>
          <w:sz w:val="22"/>
          <w:szCs w:val="22"/>
          <w:lang w:val="sr-Latn-ME"/>
        </w:rPr>
        <w:t>....................6</w:t>
      </w:r>
      <w:r w:rsidR="00AB1B51" w:rsidRPr="00DA779D">
        <w:rPr>
          <w:rFonts w:ascii="Arial" w:eastAsia="Arial" w:hAnsi="Arial" w:cs="Arial"/>
          <w:sz w:val="22"/>
          <w:szCs w:val="22"/>
          <w:lang w:val="sr-Latn-ME"/>
        </w:rPr>
        <w:t xml:space="preserve"> </w:t>
      </w:r>
    </w:p>
    <w:p w14:paraId="468B80E0" w14:textId="70532115" w:rsidR="00AB1B51" w:rsidRPr="00DA779D" w:rsidRDefault="00AB1B51" w:rsidP="00DA779D">
      <w:pPr>
        <w:keepNext/>
        <w:keepLines/>
        <w:shd w:val="clear" w:color="auto" w:fill="FFFFFF"/>
        <w:spacing w:line="276" w:lineRule="auto"/>
        <w:ind w:left="792"/>
        <w:outlineLvl w:val="0"/>
        <w:rPr>
          <w:rFonts w:ascii="Arial" w:eastAsia="Arial" w:hAnsi="Arial" w:cs="Arial"/>
          <w:sz w:val="22"/>
          <w:szCs w:val="22"/>
          <w:lang w:val="sr-Latn-ME"/>
        </w:rPr>
      </w:pPr>
      <w:r w:rsidRPr="00DA779D">
        <w:rPr>
          <w:rFonts w:ascii="Arial" w:eastAsia="Arial" w:hAnsi="Arial" w:cs="Arial"/>
          <w:sz w:val="22"/>
          <w:szCs w:val="22"/>
          <w:lang w:val="sr-Latn-ME"/>
        </w:rPr>
        <w:t>3.1.1.</w:t>
      </w:r>
      <w:r w:rsidRPr="00DA779D">
        <w:rPr>
          <w:rFonts w:ascii="Arial" w:eastAsia="Arial" w:hAnsi="Arial" w:cs="Arial"/>
          <w:sz w:val="22"/>
          <w:szCs w:val="22"/>
          <w:lang w:val="sr-Latn-ME"/>
        </w:rPr>
        <w:tab/>
        <w:t xml:space="preserve">Uslovi za davanje odobrenja za </w:t>
      </w:r>
      <w:r w:rsidR="00CD77EF">
        <w:rPr>
          <w:rFonts w:ascii="Arial" w:eastAsia="Arial" w:hAnsi="Arial" w:cs="Arial"/>
          <w:sz w:val="22"/>
          <w:szCs w:val="22"/>
          <w:lang w:val="sr-Latn-ME"/>
        </w:rPr>
        <w:t xml:space="preserve">korišćenje zajedničkog obezbjeđenja </w:t>
      </w:r>
      <w:r w:rsidR="00B5187C">
        <w:rPr>
          <w:rFonts w:ascii="Arial" w:eastAsia="Arial" w:hAnsi="Arial" w:cs="Arial"/>
          <w:sz w:val="22"/>
          <w:szCs w:val="22"/>
          <w:lang w:val="sr-Latn-ME"/>
        </w:rPr>
        <w:t>......................</w:t>
      </w:r>
      <w:r w:rsidR="00CD77EF">
        <w:rPr>
          <w:rFonts w:ascii="Arial" w:eastAsia="Arial" w:hAnsi="Arial" w:cs="Arial"/>
          <w:sz w:val="22"/>
          <w:szCs w:val="22"/>
          <w:lang w:val="sr-Latn-ME"/>
        </w:rPr>
        <w:t>...</w:t>
      </w:r>
      <w:r w:rsidR="00E7344B">
        <w:rPr>
          <w:rFonts w:ascii="Arial" w:eastAsia="Arial" w:hAnsi="Arial" w:cs="Arial"/>
          <w:sz w:val="22"/>
          <w:szCs w:val="22"/>
          <w:lang w:val="sr-Latn-ME"/>
        </w:rPr>
        <w:t>.6</w:t>
      </w:r>
    </w:p>
    <w:p w14:paraId="70DBE6B7" w14:textId="2741CF2F" w:rsidR="00AB1B51" w:rsidRPr="00DA779D" w:rsidRDefault="00AB1B51" w:rsidP="00DA779D">
      <w:pPr>
        <w:keepNext/>
        <w:keepLines/>
        <w:shd w:val="clear" w:color="auto" w:fill="FFFFFF"/>
        <w:spacing w:line="276" w:lineRule="auto"/>
        <w:ind w:left="792"/>
        <w:outlineLvl w:val="0"/>
        <w:rPr>
          <w:rFonts w:ascii="Arial" w:eastAsia="Arial" w:hAnsi="Arial" w:cs="Arial"/>
          <w:sz w:val="22"/>
          <w:szCs w:val="22"/>
          <w:lang w:val="sr-Latn-ME"/>
        </w:rPr>
      </w:pPr>
      <w:r w:rsidRPr="00DA779D">
        <w:rPr>
          <w:rFonts w:ascii="Arial" w:eastAsia="Arial" w:hAnsi="Arial" w:cs="Arial"/>
          <w:sz w:val="22"/>
          <w:szCs w:val="22"/>
          <w:lang w:val="sr-Latn-ME"/>
        </w:rPr>
        <w:t>3.1.2.</w:t>
      </w:r>
      <w:r w:rsidRPr="00DA779D">
        <w:rPr>
          <w:rFonts w:ascii="Arial" w:eastAsia="Arial" w:hAnsi="Arial" w:cs="Arial"/>
          <w:sz w:val="22"/>
          <w:szCs w:val="22"/>
          <w:lang w:val="sr-Latn-ME"/>
        </w:rPr>
        <w:tab/>
        <w:t>Referentni iznos</w:t>
      </w:r>
      <w:r w:rsidR="00B5187C">
        <w:rPr>
          <w:rFonts w:ascii="Arial" w:eastAsia="Arial" w:hAnsi="Arial" w:cs="Arial"/>
          <w:sz w:val="22"/>
          <w:szCs w:val="22"/>
          <w:lang w:val="sr-Latn-ME"/>
        </w:rPr>
        <w:t>...............................................................................................................6</w:t>
      </w:r>
    </w:p>
    <w:p w14:paraId="3F2EF66A" w14:textId="20C501E0" w:rsidR="00AB1B51" w:rsidRPr="00DA779D" w:rsidRDefault="00AB1B51" w:rsidP="00DA779D">
      <w:pPr>
        <w:keepNext/>
        <w:keepLines/>
        <w:shd w:val="clear" w:color="auto" w:fill="FFFFFF"/>
        <w:spacing w:line="276" w:lineRule="auto"/>
        <w:ind w:left="792"/>
        <w:outlineLvl w:val="0"/>
        <w:rPr>
          <w:rFonts w:ascii="Arial" w:eastAsia="Arial" w:hAnsi="Arial" w:cs="Arial"/>
          <w:sz w:val="22"/>
          <w:szCs w:val="22"/>
          <w:lang w:val="sr-Latn-ME"/>
        </w:rPr>
      </w:pPr>
      <w:r w:rsidRPr="00DA779D">
        <w:rPr>
          <w:rFonts w:ascii="Arial" w:eastAsia="Arial" w:hAnsi="Arial" w:cs="Arial"/>
          <w:sz w:val="22"/>
          <w:szCs w:val="22"/>
          <w:lang w:val="sr-Latn-ME"/>
        </w:rPr>
        <w:t>3.1.3.</w:t>
      </w:r>
      <w:r w:rsidRPr="00DA779D">
        <w:rPr>
          <w:rFonts w:ascii="Arial" w:eastAsia="Arial" w:hAnsi="Arial" w:cs="Arial"/>
          <w:sz w:val="22"/>
          <w:szCs w:val="22"/>
          <w:lang w:val="sr-Latn-ME"/>
        </w:rPr>
        <w:tab/>
      </w:r>
      <w:r w:rsidR="00390539">
        <w:rPr>
          <w:rFonts w:ascii="Arial" w:eastAsia="Arial" w:hAnsi="Arial" w:cs="Arial"/>
          <w:sz w:val="22"/>
          <w:szCs w:val="22"/>
          <w:lang w:val="sr-Latn-ME"/>
        </w:rPr>
        <w:t>U</w:t>
      </w:r>
      <w:r w:rsidRPr="00DA779D">
        <w:rPr>
          <w:rFonts w:ascii="Arial" w:eastAsia="Arial" w:hAnsi="Arial" w:cs="Arial"/>
          <w:sz w:val="22"/>
          <w:szCs w:val="22"/>
          <w:lang w:val="sr-Latn-ME"/>
        </w:rPr>
        <w:t>tvrđivanje iznosa zajedničkog obezbjeđenja</w:t>
      </w:r>
      <w:r w:rsidR="00830A1E">
        <w:rPr>
          <w:rFonts w:ascii="Arial" w:eastAsia="Arial" w:hAnsi="Arial" w:cs="Arial"/>
          <w:sz w:val="22"/>
          <w:szCs w:val="22"/>
          <w:lang w:val="sr-Latn-ME"/>
        </w:rPr>
        <w:t>..............</w:t>
      </w:r>
      <w:r w:rsidR="00390539">
        <w:rPr>
          <w:rFonts w:ascii="Arial" w:eastAsia="Arial" w:hAnsi="Arial" w:cs="Arial"/>
          <w:sz w:val="22"/>
          <w:szCs w:val="22"/>
          <w:lang w:val="sr-Latn-ME"/>
        </w:rPr>
        <w:t>...................................................</w:t>
      </w:r>
      <w:r w:rsidR="00830A1E">
        <w:rPr>
          <w:rFonts w:ascii="Arial" w:eastAsia="Arial" w:hAnsi="Arial" w:cs="Arial"/>
          <w:sz w:val="22"/>
          <w:szCs w:val="22"/>
          <w:lang w:val="sr-Latn-ME"/>
        </w:rPr>
        <w:t>7</w:t>
      </w:r>
    </w:p>
    <w:p w14:paraId="07B004C5" w14:textId="50AD10CF" w:rsidR="00AB1B51" w:rsidRPr="00DA779D" w:rsidRDefault="00AB1B51" w:rsidP="00DA779D">
      <w:pPr>
        <w:keepNext/>
        <w:keepLines/>
        <w:shd w:val="clear" w:color="auto" w:fill="FFFFFF"/>
        <w:spacing w:line="276" w:lineRule="auto"/>
        <w:ind w:left="792"/>
        <w:outlineLvl w:val="0"/>
        <w:rPr>
          <w:rFonts w:ascii="Arial" w:eastAsia="Arial" w:hAnsi="Arial" w:cs="Arial"/>
          <w:sz w:val="22"/>
          <w:szCs w:val="22"/>
          <w:lang w:val="sr-Latn-ME"/>
        </w:rPr>
      </w:pPr>
      <w:r w:rsidRPr="00DA779D">
        <w:rPr>
          <w:rFonts w:ascii="Arial" w:eastAsia="Arial" w:hAnsi="Arial" w:cs="Arial"/>
          <w:sz w:val="22"/>
          <w:szCs w:val="22"/>
          <w:lang w:val="sr-Latn-ME"/>
        </w:rPr>
        <w:t>3.1.4.</w:t>
      </w:r>
      <w:r w:rsidRPr="00DA779D">
        <w:rPr>
          <w:rFonts w:ascii="Arial" w:eastAsia="Arial" w:hAnsi="Arial" w:cs="Arial"/>
          <w:sz w:val="22"/>
          <w:szCs w:val="22"/>
          <w:lang w:val="sr-Latn-ME"/>
        </w:rPr>
        <w:tab/>
        <w:t>Provjera kriterijuma i uslova</w:t>
      </w:r>
      <w:r w:rsidR="00830A1E">
        <w:rPr>
          <w:rFonts w:ascii="Arial" w:eastAsia="Arial" w:hAnsi="Arial" w:cs="Arial"/>
          <w:sz w:val="22"/>
          <w:szCs w:val="22"/>
          <w:lang w:val="sr-Latn-ME"/>
        </w:rPr>
        <w:t>...........................................................................................10</w:t>
      </w:r>
    </w:p>
    <w:p w14:paraId="15F31262" w14:textId="32064BDE" w:rsidR="003C2464" w:rsidRPr="00DA779D" w:rsidRDefault="00AB1B51" w:rsidP="00DA779D">
      <w:pPr>
        <w:keepNext/>
        <w:keepLines/>
        <w:shd w:val="clear" w:color="auto" w:fill="FFFFFF"/>
        <w:spacing w:line="276" w:lineRule="auto"/>
        <w:ind w:left="792"/>
        <w:outlineLvl w:val="0"/>
        <w:rPr>
          <w:rFonts w:ascii="Arial" w:eastAsia="Arial" w:hAnsi="Arial" w:cs="Arial"/>
          <w:sz w:val="22"/>
          <w:szCs w:val="22"/>
          <w:lang w:val="sr-Latn-ME"/>
        </w:rPr>
      </w:pPr>
      <w:r w:rsidRPr="00DA779D">
        <w:rPr>
          <w:rFonts w:ascii="Arial" w:eastAsia="Arial" w:hAnsi="Arial" w:cs="Arial"/>
          <w:sz w:val="22"/>
          <w:szCs w:val="22"/>
          <w:lang w:val="sr-Latn-ME"/>
        </w:rPr>
        <w:t>3.1.4.1.Provjera opštih uslova za davanje odobrenja za zajedničko obezbjeđenje</w:t>
      </w:r>
      <w:r w:rsidR="00830A1E">
        <w:rPr>
          <w:rFonts w:ascii="Arial" w:eastAsia="Arial" w:hAnsi="Arial" w:cs="Arial"/>
          <w:sz w:val="22"/>
          <w:szCs w:val="22"/>
          <w:lang w:val="sr-Latn-ME"/>
        </w:rPr>
        <w:t>.................10</w:t>
      </w:r>
    </w:p>
    <w:p w14:paraId="033F243F" w14:textId="53DF3954" w:rsidR="003C2464" w:rsidRPr="0042668F" w:rsidRDefault="003C2464" w:rsidP="00DA779D">
      <w:pPr>
        <w:pStyle w:val="Bodytext20"/>
        <w:shd w:val="clear" w:color="auto" w:fill="auto"/>
        <w:tabs>
          <w:tab w:val="left" w:pos="870"/>
        </w:tabs>
        <w:spacing w:before="0" w:line="276" w:lineRule="auto"/>
        <w:ind w:left="708" w:right="3" w:firstLine="0"/>
        <w:jc w:val="both"/>
        <w:rPr>
          <w:w w:val="100"/>
          <w:sz w:val="22"/>
          <w:szCs w:val="22"/>
          <w:lang w:val="sr-Latn-ME"/>
        </w:rPr>
      </w:pPr>
      <w:r w:rsidRPr="00EE20B2">
        <w:rPr>
          <w:w w:val="100"/>
          <w:sz w:val="22"/>
          <w:szCs w:val="22"/>
          <w:lang w:val="sr-Latn-ME"/>
        </w:rPr>
        <w:t xml:space="preserve"> </w:t>
      </w:r>
      <w:r w:rsidRPr="0042668F">
        <w:rPr>
          <w:w w:val="100"/>
          <w:sz w:val="22"/>
          <w:szCs w:val="22"/>
          <w:lang w:val="sr-Latn-ME"/>
        </w:rPr>
        <w:t xml:space="preserve">3.1.4.2.  </w:t>
      </w:r>
      <w:r w:rsidRPr="00DA779D">
        <w:rPr>
          <w:w w:val="100"/>
          <w:sz w:val="22"/>
          <w:szCs w:val="22"/>
        </w:rPr>
        <w:t>Provjera</w:t>
      </w:r>
      <w:r w:rsidRPr="0042668F">
        <w:rPr>
          <w:w w:val="100"/>
          <w:sz w:val="22"/>
          <w:szCs w:val="22"/>
          <w:lang w:val="sr-Latn-ME"/>
        </w:rPr>
        <w:t xml:space="preserve"> </w:t>
      </w:r>
      <w:r w:rsidRPr="00DA779D">
        <w:rPr>
          <w:w w:val="100"/>
          <w:sz w:val="22"/>
          <w:szCs w:val="22"/>
        </w:rPr>
        <w:t>kriterijuma</w:t>
      </w:r>
      <w:r w:rsidRPr="0042668F">
        <w:rPr>
          <w:w w:val="100"/>
          <w:sz w:val="22"/>
          <w:szCs w:val="22"/>
          <w:lang w:val="sr-Latn-ME"/>
        </w:rPr>
        <w:t xml:space="preserve"> „</w:t>
      </w:r>
      <w:r w:rsidRPr="00DA779D">
        <w:rPr>
          <w:w w:val="100"/>
          <w:sz w:val="22"/>
          <w:szCs w:val="22"/>
        </w:rPr>
        <w:t>zadovoljavaju</w:t>
      </w:r>
      <w:r w:rsidRPr="0042668F">
        <w:rPr>
          <w:w w:val="100"/>
          <w:sz w:val="22"/>
          <w:szCs w:val="22"/>
          <w:lang w:val="sr-Latn-ME"/>
        </w:rPr>
        <w:t>ć</w:t>
      </w:r>
      <w:r w:rsidRPr="00DA779D">
        <w:rPr>
          <w:w w:val="100"/>
          <w:sz w:val="22"/>
          <w:szCs w:val="22"/>
        </w:rPr>
        <w:t>i</w:t>
      </w:r>
      <w:r w:rsidRPr="0042668F">
        <w:rPr>
          <w:w w:val="100"/>
          <w:sz w:val="22"/>
          <w:szCs w:val="22"/>
          <w:lang w:val="sr-Latn-ME"/>
        </w:rPr>
        <w:t xml:space="preserve"> </w:t>
      </w:r>
      <w:r w:rsidR="00922300">
        <w:rPr>
          <w:w w:val="100"/>
          <w:sz w:val="22"/>
          <w:szCs w:val="22"/>
        </w:rPr>
        <w:t>si</w:t>
      </w:r>
      <w:r w:rsidR="003625DC" w:rsidRPr="00DA779D">
        <w:rPr>
          <w:w w:val="100"/>
          <w:sz w:val="22"/>
          <w:szCs w:val="22"/>
        </w:rPr>
        <w:t>stem</w:t>
      </w:r>
      <w:r w:rsidRPr="0042668F">
        <w:rPr>
          <w:w w:val="100"/>
          <w:sz w:val="22"/>
          <w:szCs w:val="22"/>
          <w:lang w:val="sr-Latn-ME"/>
        </w:rPr>
        <w:t xml:space="preserve"> </w:t>
      </w:r>
      <w:r w:rsidRPr="00DA779D">
        <w:rPr>
          <w:w w:val="100"/>
          <w:sz w:val="22"/>
          <w:szCs w:val="22"/>
        </w:rPr>
        <w:t>vo</w:t>
      </w:r>
      <w:r w:rsidRPr="0042668F">
        <w:rPr>
          <w:w w:val="100"/>
          <w:sz w:val="22"/>
          <w:szCs w:val="22"/>
          <w:lang w:val="sr-Latn-ME"/>
        </w:rPr>
        <w:t>đ</w:t>
      </w:r>
      <w:r w:rsidRPr="00DA779D">
        <w:rPr>
          <w:w w:val="100"/>
          <w:sz w:val="22"/>
          <w:szCs w:val="22"/>
        </w:rPr>
        <w:t>enja</w:t>
      </w:r>
      <w:r w:rsidRPr="0042668F">
        <w:rPr>
          <w:w w:val="100"/>
          <w:sz w:val="22"/>
          <w:szCs w:val="22"/>
          <w:lang w:val="sr-Latn-ME"/>
        </w:rPr>
        <w:t xml:space="preserve"> </w:t>
      </w:r>
      <w:r w:rsidRPr="00DA779D">
        <w:rPr>
          <w:w w:val="100"/>
          <w:sz w:val="22"/>
          <w:szCs w:val="22"/>
        </w:rPr>
        <w:t>poslovnih</w:t>
      </w:r>
      <w:r w:rsidRPr="0042668F">
        <w:rPr>
          <w:w w:val="100"/>
          <w:sz w:val="22"/>
          <w:szCs w:val="22"/>
          <w:lang w:val="sr-Latn-ME"/>
        </w:rPr>
        <w:t xml:space="preserve"> </w:t>
      </w:r>
      <w:r w:rsidRPr="00DA779D">
        <w:rPr>
          <w:w w:val="100"/>
          <w:sz w:val="22"/>
          <w:szCs w:val="22"/>
        </w:rPr>
        <w:t>evidencija</w:t>
      </w:r>
      <w:r w:rsidRPr="0042668F">
        <w:rPr>
          <w:w w:val="100"/>
          <w:sz w:val="22"/>
          <w:szCs w:val="22"/>
          <w:lang w:val="sr-Latn-ME"/>
        </w:rPr>
        <w:t xml:space="preserve"> </w:t>
      </w:r>
      <w:r w:rsidRPr="00DA779D">
        <w:rPr>
          <w:w w:val="100"/>
          <w:sz w:val="22"/>
          <w:szCs w:val="22"/>
        </w:rPr>
        <w:t>i</w:t>
      </w:r>
      <w:r w:rsidRPr="0042668F">
        <w:rPr>
          <w:w w:val="100"/>
          <w:sz w:val="22"/>
          <w:szCs w:val="22"/>
          <w:lang w:val="sr-Latn-ME"/>
        </w:rPr>
        <w:t xml:space="preserve"> </w:t>
      </w:r>
      <w:r w:rsidRPr="00DA779D">
        <w:rPr>
          <w:w w:val="100"/>
          <w:sz w:val="22"/>
          <w:szCs w:val="22"/>
        </w:rPr>
        <w:t>evidencije</w:t>
      </w:r>
      <w:r w:rsidRPr="0042668F">
        <w:rPr>
          <w:w w:val="100"/>
          <w:sz w:val="22"/>
          <w:szCs w:val="22"/>
          <w:lang w:val="sr-Latn-ME"/>
        </w:rPr>
        <w:t xml:space="preserve"> </w:t>
      </w:r>
      <w:r w:rsidR="00DA779D" w:rsidRPr="0042668F">
        <w:rPr>
          <w:w w:val="100"/>
          <w:sz w:val="22"/>
          <w:szCs w:val="22"/>
          <w:lang w:val="sr-Latn-ME"/>
        </w:rPr>
        <w:t xml:space="preserve">  </w:t>
      </w:r>
      <w:r w:rsidRPr="00DA779D">
        <w:rPr>
          <w:w w:val="100"/>
          <w:sz w:val="22"/>
          <w:szCs w:val="22"/>
        </w:rPr>
        <w:t>o</w:t>
      </w:r>
      <w:r w:rsidRPr="0042668F">
        <w:rPr>
          <w:w w:val="100"/>
          <w:sz w:val="22"/>
          <w:szCs w:val="22"/>
          <w:lang w:val="sr-Latn-ME"/>
        </w:rPr>
        <w:t xml:space="preserve"> </w:t>
      </w:r>
      <w:r w:rsidRPr="00DA779D">
        <w:rPr>
          <w:w w:val="100"/>
          <w:sz w:val="22"/>
          <w:szCs w:val="22"/>
        </w:rPr>
        <w:t>prevozu</w:t>
      </w:r>
      <w:r w:rsidRPr="0042668F">
        <w:rPr>
          <w:w w:val="100"/>
          <w:sz w:val="22"/>
          <w:szCs w:val="22"/>
          <w:lang w:val="sr-Latn-ME"/>
        </w:rPr>
        <w:t xml:space="preserve"> </w:t>
      </w:r>
      <w:proofErr w:type="gramStart"/>
      <w:r w:rsidRPr="00DA779D">
        <w:rPr>
          <w:w w:val="100"/>
          <w:sz w:val="22"/>
          <w:szCs w:val="22"/>
        </w:rPr>
        <w:t>robe</w:t>
      </w:r>
      <w:r w:rsidRPr="0042668F">
        <w:rPr>
          <w:w w:val="100"/>
          <w:sz w:val="22"/>
          <w:szCs w:val="22"/>
          <w:lang w:val="sr-Latn-ME"/>
        </w:rPr>
        <w:t>”</w:t>
      </w:r>
      <w:r w:rsidR="00830A1E" w:rsidRPr="0042668F">
        <w:rPr>
          <w:w w:val="100"/>
          <w:sz w:val="22"/>
          <w:szCs w:val="22"/>
          <w:lang w:val="sr-Latn-ME"/>
        </w:rPr>
        <w:t>…</w:t>
      </w:r>
      <w:proofErr w:type="gramEnd"/>
      <w:r w:rsidR="00830A1E" w:rsidRPr="0042668F">
        <w:rPr>
          <w:w w:val="100"/>
          <w:sz w:val="22"/>
          <w:szCs w:val="22"/>
          <w:lang w:val="sr-Latn-ME"/>
        </w:rPr>
        <w:t>……………………………………………………………………………………...11</w:t>
      </w:r>
    </w:p>
    <w:p w14:paraId="393A4D06" w14:textId="7E6D04E4" w:rsidR="00DA779D" w:rsidRPr="0042668F" w:rsidRDefault="00DA779D" w:rsidP="00DA779D">
      <w:pPr>
        <w:pStyle w:val="Bodytext20"/>
        <w:shd w:val="clear" w:color="auto" w:fill="auto"/>
        <w:tabs>
          <w:tab w:val="left" w:pos="870"/>
        </w:tabs>
        <w:spacing w:before="0" w:line="276" w:lineRule="auto"/>
        <w:ind w:left="708" w:right="3" w:firstLine="0"/>
        <w:jc w:val="both"/>
        <w:rPr>
          <w:w w:val="100"/>
          <w:sz w:val="22"/>
          <w:szCs w:val="22"/>
          <w:lang w:val="sr-Latn-ME"/>
        </w:rPr>
      </w:pPr>
      <w:r w:rsidRPr="0042668F">
        <w:rPr>
          <w:w w:val="100"/>
          <w:sz w:val="22"/>
          <w:szCs w:val="22"/>
          <w:lang w:val="sr-Latn-ME"/>
        </w:rPr>
        <w:t xml:space="preserve"> 3.1.4.3. </w:t>
      </w:r>
      <w:r w:rsidRPr="00DA779D">
        <w:rPr>
          <w:w w:val="100"/>
          <w:sz w:val="22"/>
          <w:szCs w:val="22"/>
        </w:rPr>
        <w:t>Provjera</w:t>
      </w:r>
      <w:r w:rsidRPr="0042668F">
        <w:rPr>
          <w:w w:val="100"/>
          <w:sz w:val="22"/>
          <w:szCs w:val="22"/>
          <w:lang w:val="sr-Latn-ME"/>
        </w:rPr>
        <w:t xml:space="preserve"> </w:t>
      </w:r>
      <w:r w:rsidRPr="00DA779D">
        <w:rPr>
          <w:w w:val="100"/>
          <w:sz w:val="22"/>
          <w:szCs w:val="22"/>
        </w:rPr>
        <w:t>kriterijuma</w:t>
      </w:r>
      <w:r w:rsidRPr="0042668F">
        <w:rPr>
          <w:w w:val="100"/>
          <w:sz w:val="22"/>
          <w:szCs w:val="22"/>
          <w:lang w:val="sr-Latn-ME"/>
        </w:rPr>
        <w:t xml:space="preserve"> „</w:t>
      </w:r>
      <w:r w:rsidRPr="00DA779D">
        <w:rPr>
          <w:w w:val="100"/>
          <w:sz w:val="22"/>
          <w:szCs w:val="22"/>
        </w:rPr>
        <w:t>zadovoljavaju</w:t>
      </w:r>
      <w:r w:rsidRPr="0042668F">
        <w:rPr>
          <w:w w:val="100"/>
          <w:sz w:val="22"/>
          <w:szCs w:val="22"/>
          <w:lang w:val="sr-Latn-ME"/>
        </w:rPr>
        <w:t>ć</w:t>
      </w:r>
      <w:r w:rsidRPr="00DA779D">
        <w:rPr>
          <w:w w:val="100"/>
          <w:sz w:val="22"/>
          <w:szCs w:val="22"/>
        </w:rPr>
        <w:t>e</w:t>
      </w:r>
      <w:r w:rsidRPr="0042668F">
        <w:rPr>
          <w:w w:val="100"/>
          <w:sz w:val="22"/>
          <w:szCs w:val="22"/>
          <w:lang w:val="sr-Latn-ME"/>
        </w:rPr>
        <w:t xml:space="preserve"> </w:t>
      </w:r>
      <w:r w:rsidRPr="00DA779D">
        <w:rPr>
          <w:w w:val="100"/>
          <w:sz w:val="22"/>
          <w:szCs w:val="22"/>
        </w:rPr>
        <w:t>finansijsko</w:t>
      </w:r>
      <w:r w:rsidRPr="0042668F">
        <w:rPr>
          <w:w w:val="100"/>
          <w:sz w:val="22"/>
          <w:szCs w:val="22"/>
          <w:lang w:val="sr-Latn-ME"/>
        </w:rPr>
        <w:t xml:space="preserve"> </w:t>
      </w:r>
      <w:proofErr w:type="gramStart"/>
      <w:r w:rsidRPr="00DA779D">
        <w:rPr>
          <w:w w:val="100"/>
          <w:sz w:val="22"/>
          <w:szCs w:val="22"/>
        </w:rPr>
        <w:t>stanje</w:t>
      </w:r>
      <w:r w:rsidRPr="0042668F">
        <w:rPr>
          <w:w w:val="100"/>
          <w:sz w:val="22"/>
          <w:szCs w:val="22"/>
          <w:lang w:val="sr-Latn-ME"/>
        </w:rPr>
        <w:t>“</w:t>
      </w:r>
      <w:proofErr w:type="gramEnd"/>
      <w:r w:rsidR="00830A1E" w:rsidRPr="0042668F">
        <w:rPr>
          <w:w w:val="100"/>
          <w:sz w:val="22"/>
          <w:szCs w:val="22"/>
          <w:lang w:val="sr-Latn-ME"/>
        </w:rPr>
        <w:t>……………………………….12</w:t>
      </w:r>
    </w:p>
    <w:p w14:paraId="31D08772" w14:textId="026FDE0D" w:rsidR="00DA779D" w:rsidRPr="00DA779D" w:rsidRDefault="00DA779D" w:rsidP="00DA779D">
      <w:pPr>
        <w:keepNext/>
        <w:keepLines/>
        <w:shd w:val="clear" w:color="auto" w:fill="FFFFFF"/>
        <w:spacing w:line="276" w:lineRule="auto"/>
        <w:ind w:left="792"/>
        <w:outlineLvl w:val="0"/>
        <w:rPr>
          <w:rFonts w:ascii="Arial" w:eastAsia="Arial" w:hAnsi="Arial" w:cs="Arial"/>
          <w:sz w:val="22"/>
          <w:szCs w:val="22"/>
          <w:lang w:val="sr-Latn-ME"/>
        </w:rPr>
      </w:pPr>
      <w:r w:rsidRPr="00DA779D">
        <w:rPr>
          <w:rFonts w:ascii="Arial" w:eastAsia="Arial" w:hAnsi="Arial" w:cs="Arial"/>
          <w:sz w:val="22"/>
          <w:szCs w:val="22"/>
          <w:lang w:val="sr-Latn-ME"/>
        </w:rPr>
        <w:t>3.1.5.</w:t>
      </w:r>
      <w:r w:rsidRPr="00DA779D">
        <w:rPr>
          <w:rFonts w:ascii="Arial" w:eastAsia="Arial" w:hAnsi="Arial" w:cs="Arial"/>
          <w:sz w:val="22"/>
          <w:szCs w:val="22"/>
          <w:lang w:val="sr-Latn-ME"/>
        </w:rPr>
        <w:tab/>
        <w:t>Postupak odobravanja</w:t>
      </w:r>
      <w:r w:rsidR="00830A1E">
        <w:rPr>
          <w:rFonts w:ascii="Arial" w:eastAsia="Arial" w:hAnsi="Arial" w:cs="Arial"/>
          <w:sz w:val="22"/>
          <w:szCs w:val="22"/>
          <w:lang w:val="sr-Latn-ME"/>
        </w:rPr>
        <w:t>...................................................................................................12</w:t>
      </w:r>
    </w:p>
    <w:p w14:paraId="27E8FDA0" w14:textId="5DF691BB" w:rsidR="00DA779D" w:rsidRPr="00DA779D" w:rsidRDefault="00DA779D" w:rsidP="00DA779D">
      <w:pPr>
        <w:keepNext/>
        <w:keepLines/>
        <w:shd w:val="clear" w:color="auto" w:fill="FFFFFF"/>
        <w:spacing w:line="276" w:lineRule="auto"/>
        <w:ind w:left="792"/>
        <w:outlineLvl w:val="0"/>
        <w:rPr>
          <w:rFonts w:ascii="Arial" w:eastAsia="Arial" w:hAnsi="Arial" w:cs="Arial"/>
          <w:sz w:val="22"/>
          <w:szCs w:val="22"/>
          <w:lang w:val="sr-Latn-ME"/>
        </w:rPr>
      </w:pPr>
      <w:r w:rsidRPr="00DA779D">
        <w:rPr>
          <w:rFonts w:ascii="Arial" w:eastAsia="Arial" w:hAnsi="Arial" w:cs="Arial"/>
          <w:sz w:val="22"/>
          <w:szCs w:val="22"/>
          <w:lang w:val="sr-Latn-ME"/>
        </w:rPr>
        <w:t>3.1.5.1.Podnošenje zahtjeva i izdavanje odobrenja</w:t>
      </w:r>
      <w:r w:rsidR="00830A1E">
        <w:rPr>
          <w:rFonts w:ascii="Arial" w:eastAsia="Arial" w:hAnsi="Arial" w:cs="Arial"/>
          <w:sz w:val="22"/>
          <w:szCs w:val="22"/>
          <w:lang w:val="sr-Latn-ME"/>
        </w:rPr>
        <w:t>................................................................12</w:t>
      </w:r>
    </w:p>
    <w:p w14:paraId="3056BB77" w14:textId="045840A5" w:rsidR="00DA779D" w:rsidRPr="00DA779D" w:rsidRDefault="00DA779D" w:rsidP="00DA779D">
      <w:pPr>
        <w:spacing w:line="276" w:lineRule="auto"/>
        <w:rPr>
          <w:rFonts w:ascii="Arial" w:eastAsia="Arial" w:hAnsi="Arial" w:cs="Arial"/>
          <w:sz w:val="22"/>
          <w:szCs w:val="22"/>
          <w:lang w:val="sr-Latn-ME"/>
        </w:rPr>
      </w:pPr>
      <w:r w:rsidRPr="00DA779D">
        <w:rPr>
          <w:rFonts w:ascii="Arial" w:eastAsia="Arial" w:hAnsi="Arial" w:cs="Arial"/>
          <w:sz w:val="22"/>
          <w:szCs w:val="22"/>
          <w:lang w:val="sr-Latn-ME"/>
        </w:rPr>
        <w:t xml:space="preserve">             3.1.5.2. Poništenje, opoziv i izmjena odobrenja</w:t>
      </w:r>
      <w:r w:rsidR="00830A1E">
        <w:rPr>
          <w:rFonts w:ascii="Arial" w:eastAsia="Arial" w:hAnsi="Arial" w:cs="Arial"/>
          <w:sz w:val="22"/>
          <w:szCs w:val="22"/>
          <w:lang w:val="sr-Latn-ME"/>
        </w:rPr>
        <w:t>......................................................................1</w:t>
      </w:r>
      <w:r w:rsidR="00CD77EF">
        <w:rPr>
          <w:rFonts w:ascii="Arial" w:eastAsia="Arial" w:hAnsi="Arial" w:cs="Arial"/>
          <w:sz w:val="22"/>
          <w:szCs w:val="22"/>
          <w:lang w:val="sr-Latn-ME"/>
        </w:rPr>
        <w:t>5</w:t>
      </w:r>
    </w:p>
    <w:p w14:paraId="0A62A3FE" w14:textId="578A46BD" w:rsidR="00DA779D" w:rsidRPr="00DA779D" w:rsidRDefault="00DA779D" w:rsidP="00DA779D">
      <w:pPr>
        <w:spacing w:line="276" w:lineRule="auto"/>
        <w:rPr>
          <w:rFonts w:ascii="Arial" w:eastAsia="Arial" w:hAnsi="Arial" w:cs="Arial"/>
          <w:sz w:val="22"/>
          <w:szCs w:val="22"/>
          <w:lang w:val="sr-Latn-ME"/>
        </w:rPr>
      </w:pPr>
      <w:r w:rsidRPr="00DA779D">
        <w:rPr>
          <w:rFonts w:ascii="Arial" w:eastAsia="Arial" w:hAnsi="Arial" w:cs="Arial"/>
          <w:sz w:val="22"/>
          <w:szCs w:val="22"/>
          <w:lang w:val="sr-Latn-ME"/>
        </w:rPr>
        <w:t xml:space="preserve">             3.1.5.3. Suspenzija odobrenja</w:t>
      </w:r>
      <w:r w:rsidR="00830A1E">
        <w:rPr>
          <w:rFonts w:ascii="Arial" w:eastAsia="Arial" w:hAnsi="Arial" w:cs="Arial"/>
          <w:sz w:val="22"/>
          <w:szCs w:val="22"/>
          <w:lang w:val="sr-Latn-ME"/>
        </w:rPr>
        <w:t>.................................................................................................1</w:t>
      </w:r>
      <w:r w:rsidR="00CD77EF">
        <w:rPr>
          <w:rFonts w:ascii="Arial" w:eastAsia="Arial" w:hAnsi="Arial" w:cs="Arial"/>
          <w:sz w:val="22"/>
          <w:szCs w:val="22"/>
          <w:lang w:val="sr-Latn-ME"/>
        </w:rPr>
        <w:t>6</w:t>
      </w:r>
    </w:p>
    <w:p w14:paraId="4A6E0C25" w14:textId="40479664" w:rsidR="00DA779D" w:rsidRPr="00DA779D" w:rsidRDefault="00DA779D" w:rsidP="00DA779D">
      <w:pPr>
        <w:spacing w:line="276" w:lineRule="auto"/>
        <w:rPr>
          <w:rFonts w:ascii="Arial" w:hAnsi="Arial" w:cs="Arial"/>
          <w:sz w:val="22"/>
          <w:szCs w:val="22"/>
          <w:lang w:val="sr-Latn-ME"/>
        </w:rPr>
      </w:pPr>
      <w:r w:rsidRPr="00DA779D">
        <w:rPr>
          <w:rFonts w:ascii="Arial" w:hAnsi="Arial" w:cs="Arial"/>
          <w:sz w:val="22"/>
          <w:szCs w:val="22"/>
          <w:lang w:val="sr-Latn-ME"/>
        </w:rPr>
        <w:t xml:space="preserve">             3.1.5.4. Rok suspenzije odobrenja</w:t>
      </w:r>
      <w:r w:rsidR="00830A1E">
        <w:rPr>
          <w:rFonts w:ascii="Arial" w:hAnsi="Arial" w:cs="Arial"/>
          <w:sz w:val="22"/>
          <w:szCs w:val="22"/>
          <w:lang w:val="sr-Latn-ME"/>
        </w:rPr>
        <w:t>..........................................................................................16</w:t>
      </w:r>
    </w:p>
    <w:p w14:paraId="1D1EA05F" w14:textId="4FB5FF36" w:rsidR="00DA779D" w:rsidRPr="00DA779D" w:rsidRDefault="00DA779D" w:rsidP="00DA779D">
      <w:pPr>
        <w:spacing w:line="276" w:lineRule="auto"/>
        <w:rPr>
          <w:rFonts w:ascii="Arial" w:eastAsia="Arial" w:hAnsi="Arial" w:cs="Arial"/>
          <w:color w:val="auto"/>
          <w:sz w:val="22"/>
          <w:szCs w:val="22"/>
          <w:lang w:val="sr-Latn-ME"/>
        </w:rPr>
      </w:pPr>
      <w:r w:rsidRPr="00DA779D">
        <w:rPr>
          <w:rFonts w:ascii="Arial" w:hAnsi="Arial" w:cs="Arial"/>
          <w:sz w:val="22"/>
          <w:szCs w:val="22"/>
          <w:lang w:val="sr-Latn-ME"/>
        </w:rPr>
        <w:t xml:space="preserve">             3.1.5.5. Završetak suspenzije odobrenja</w:t>
      </w:r>
      <w:r w:rsidR="00830A1E">
        <w:rPr>
          <w:rFonts w:ascii="Arial" w:hAnsi="Arial" w:cs="Arial"/>
          <w:sz w:val="22"/>
          <w:szCs w:val="22"/>
          <w:lang w:val="sr-Latn-ME"/>
        </w:rPr>
        <w:t>.................................................................................16</w:t>
      </w:r>
    </w:p>
    <w:p w14:paraId="3AFB21F9" w14:textId="22E43AC4" w:rsidR="00DA779D" w:rsidRPr="00DA779D" w:rsidRDefault="00DA779D" w:rsidP="00DA779D">
      <w:pPr>
        <w:tabs>
          <w:tab w:val="left" w:pos="859"/>
        </w:tabs>
        <w:spacing w:line="276" w:lineRule="auto"/>
        <w:ind w:right="3"/>
        <w:jc w:val="both"/>
        <w:rPr>
          <w:rFonts w:ascii="Arial" w:eastAsia="Arial" w:hAnsi="Arial" w:cs="Arial"/>
          <w:color w:val="auto"/>
          <w:sz w:val="22"/>
          <w:szCs w:val="22"/>
          <w:lang w:val="sr-Latn-ME"/>
        </w:rPr>
      </w:pPr>
      <w:r w:rsidRPr="00DA779D">
        <w:rPr>
          <w:rFonts w:ascii="Arial" w:eastAsia="Arial" w:hAnsi="Arial" w:cs="Arial"/>
          <w:color w:val="auto"/>
          <w:sz w:val="22"/>
          <w:szCs w:val="22"/>
          <w:lang w:val="sr-Latn-ME"/>
        </w:rPr>
        <w:t xml:space="preserve">             3.1.5.6. Ponovna procjena odobrenja</w:t>
      </w:r>
      <w:r w:rsidR="00830A1E">
        <w:rPr>
          <w:rFonts w:ascii="Arial" w:eastAsia="Arial" w:hAnsi="Arial" w:cs="Arial"/>
          <w:color w:val="auto"/>
          <w:sz w:val="22"/>
          <w:szCs w:val="22"/>
          <w:lang w:val="sr-Latn-ME"/>
        </w:rPr>
        <w:t>.......................................................................................1</w:t>
      </w:r>
      <w:r w:rsidR="00CD77EF">
        <w:rPr>
          <w:rFonts w:ascii="Arial" w:eastAsia="Arial" w:hAnsi="Arial" w:cs="Arial"/>
          <w:color w:val="auto"/>
          <w:sz w:val="22"/>
          <w:szCs w:val="22"/>
          <w:lang w:val="sr-Latn-ME"/>
        </w:rPr>
        <w:t>7</w:t>
      </w:r>
    </w:p>
    <w:p w14:paraId="4F530F8B" w14:textId="423E3071" w:rsidR="00DA779D" w:rsidRPr="00DA779D" w:rsidRDefault="00DA779D" w:rsidP="00DA779D">
      <w:pPr>
        <w:tabs>
          <w:tab w:val="left" w:pos="859"/>
        </w:tabs>
        <w:spacing w:line="276" w:lineRule="auto"/>
        <w:ind w:right="3"/>
        <w:jc w:val="both"/>
        <w:rPr>
          <w:rFonts w:ascii="Arial" w:eastAsia="Arial" w:hAnsi="Arial" w:cs="Arial"/>
          <w:color w:val="auto"/>
          <w:sz w:val="22"/>
          <w:szCs w:val="22"/>
          <w:lang w:val="sr-Latn-ME"/>
        </w:rPr>
      </w:pPr>
      <w:r w:rsidRPr="00DA779D">
        <w:rPr>
          <w:rFonts w:ascii="Arial" w:eastAsia="Arial" w:hAnsi="Arial" w:cs="Arial"/>
          <w:color w:val="auto"/>
          <w:sz w:val="22"/>
          <w:szCs w:val="22"/>
          <w:lang w:val="sr-Latn-ME"/>
        </w:rPr>
        <w:t xml:space="preserve">             3.1.5.7. Garancija</w:t>
      </w:r>
      <w:r w:rsidR="00830A1E">
        <w:rPr>
          <w:rFonts w:ascii="Arial" w:eastAsia="Arial" w:hAnsi="Arial" w:cs="Arial"/>
          <w:color w:val="auto"/>
          <w:sz w:val="22"/>
          <w:szCs w:val="22"/>
          <w:lang w:val="sr-Latn-ME"/>
        </w:rPr>
        <w:t>.....................................................................................................................17</w:t>
      </w:r>
    </w:p>
    <w:p w14:paraId="1EB85AD9" w14:textId="56E4C919" w:rsidR="00DA779D" w:rsidRDefault="00DA779D" w:rsidP="00DA779D">
      <w:pPr>
        <w:tabs>
          <w:tab w:val="left" w:pos="859"/>
        </w:tabs>
        <w:spacing w:line="276" w:lineRule="auto"/>
        <w:ind w:right="3"/>
        <w:jc w:val="both"/>
        <w:rPr>
          <w:rFonts w:ascii="Arial" w:eastAsia="Arial" w:hAnsi="Arial" w:cs="Arial"/>
          <w:color w:val="auto"/>
          <w:sz w:val="22"/>
          <w:szCs w:val="22"/>
          <w:lang w:val="sr-Latn-ME"/>
        </w:rPr>
      </w:pPr>
      <w:r w:rsidRPr="00DA779D">
        <w:rPr>
          <w:rFonts w:ascii="Arial" w:eastAsia="Arial" w:hAnsi="Arial" w:cs="Arial"/>
          <w:color w:val="auto"/>
          <w:sz w:val="22"/>
          <w:szCs w:val="22"/>
          <w:lang w:val="sr-Latn-ME"/>
        </w:rPr>
        <w:t xml:space="preserve">             3.1.5.8. Odobrenje, poništenje i opoziv garancije</w:t>
      </w:r>
      <w:r w:rsidR="00830A1E">
        <w:rPr>
          <w:rFonts w:ascii="Arial" w:eastAsia="Arial" w:hAnsi="Arial" w:cs="Arial"/>
          <w:color w:val="auto"/>
          <w:sz w:val="22"/>
          <w:szCs w:val="22"/>
          <w:lang w:val="sr-Latn-ME"/>
        </w:rPr>
        <w:t>....................................................................17</w:t>
      </w:r>
    </w:p>
    <w:p w14:paraId="11B0173C" w14:textId="77777777" w:rsidR="00DA779D" w:rsidRDefault="00DA779D" w:rsidP="00DA779D">
      <w:pPr>
        <w:tabs>
          <w:tab w:val="left" w:pos="859"/>
        </w:tabs>
        <w:spacing w:line="276" w:lineRule="auto"/>
        <w:ind w:right="3"/>
        <w:jc w:val="both"/>
        <w:rPr>
          <w:rFonts w:ascii="Arial" w:eastAsia="Arial" w:hAnsi="Arial" w:cs="Arial"/>
          <w:sz w:val="22"/>
          <w:szCs w:val="22"/>
          <w:lang w:val="sr-Latn-ME"/>
        </w:rPr>
      </w:pPr>
    </w:p>
    <w:p w14:paraId="6F06E4CD" w14:textId="6543D4AB" w:rsidR="00DA779D" w:rsidRDefault="003625DC" w:rsidP="00DA779D">
      <w:pPr>
        <w:tabs>
          <w:tab w:val="left" w:pos="859"/>
        </w:tabs>
        <w:spacing w:line="276" w:lineRule="auto"/>
        <w:ind w:right="3"/>
        <w:jc w:val="both"/>
        <w:rPr>
          <w:rFonts w:ascii="Arial" w:eastAsia="Arial" w:hAnsi="Arial" w:cs="Arial"/>
          <w:sz w:val="22"/>
          <w:szCs w:val="22"/>
          <w:lang w:val="sr-Latn-ME"/>
        </w:rPr>
      </w:pPr>
      <w:r>
        <w:rPr>
          <w:rFonts w:ascii="Arial" w:eastAsia="Arial" w:hAnsi="Arial" w:cs="Arial"/>
          <w:sz w:val="22"/>
          <w:szCs w:val="22"/>
          <w:lang w:val="sr-Latn-ME"/>
        </w:rPr>
        <w:t xml:space="preserve">3.2. </w:t>
      </w:r>
      <w:r w:rsidR="00AB1B51" w:rsidRPr="003625DC">
        <w:rPr>
          <w:rFonts w:ascii="Arial" w:eastAsia="Arial" w:hAnsi="Arial" w:cs="Arial"/>
          <w:sz w:val="22"/>
          <w:szCs w:val="22"/>
          <w:lang w:val="sr-Latn-ME"/>
        </w:rPr>
        <w:t xml:space="preserve">Pojedinačno obezbjeđenje </w:t>
      </w:r>
      <w:r w:rsidR="00830A1E">
        <w:rPr>
          <w:rFonts w:ascii="Arial" w:eastAsia="Arial" w:hAnsi="Arial" w:cs="Arial"/>
          <w:sz w:val="22"/>
          <w:szCs w:val="22"/>
          <w:lang w:val="sr-Latn-ME"/>
        </w:rPr>
        <w:t>............................................................................................................1</w:t>
      </w:r>
      <w:r w:rsidR="00CD77EF">
        <w:rPr>
          <w:rFonts w:ascii="Arial" w:eastAsia="Arial" w:hAnsi="Arial" w:cs="Arial"/>
          <w:sz w:val="22"/>
          <w:szCs w:val="22"/>
          <w:lang w:val="sr-Latn-ME"/>
        </w:rPr>
        <w:t>8</w:t>
      </w:r>
    </w:p>
    <w:p w14:paraId="5F00C5B4" w14:textId="77777777" w:rsidR="00DA779D" w:rsidRDefault="00DA779D" w:rsidP="00DA779D">
      <w:pPr>
        <w:tabs>
          <w:tab w:val="left" w:pos="859"/>
        </w:tabs>
        <w:spacing w:line="276" w:lineRule="auto"/>
        <w:ind w:right="3"/>
        <w:jc w:val="both"/>
        <w:rPr>
          <w:rFonts w:ascii="Arial" w:eastAsia="Arial" w:hAnsi="Arial" w:cs="Arial"/>
          <w:color w:val="auto"/>
          <w:sz w:val="22"/>
          <w:szCs w:val="22"/>
          <w:lang w:val="sr-Latn-ME"/>
        </w:rPr>
      </w:pPr>
    </w:p>
    <w:p w14:paraId="647C7F52" w14:textId="2324AAE0" w:rsidR="00DA779D" w:rsidRDefault="003625DC" w:rsidP="00DA779D">
      <w:pPr>
        <w:tabs>
          <w:tab w:val="left" w:pos="859"/>
        </w:tabs>
        <w:spacing w:line="276" w:lineRule="auto"/>
        <w:ind w:right="3"/>
        <w:jc w:val="both"/>
        <w:rPr>
          <w:rFonts w:ascii="Arial" w:eastAsia="Arial" w:hAnsi="Arial" w:cs="Arial"/>
          <w:color w:val="auto"/>
          <w:sz w:val="22"/>
          <w:szCs w:val="22"/>
          <w:lang w:val="sr-Latn-ME"/>
        </w:rPr>
      </w:pPr>
      <w:r>
        <w:rPr>
          <w:rFonts w:ascii="Arial" w:eastAsia="Arial" w:hAnsi="Arial" w:cs="Arial"/>
          <w:sz w:val="22"/>
          <w:szCs w:val="22"/>
          <w:lang w:val="sr-Latn-ME"/>
        </w:rPr>
        <w:t>3.</w:t>
      </w:r>
      <w:r w:rsidR="00746FFF">
        <w:rPr>
          <w:rFonts w:ascii="Arial" w:eastAsia="Arial" w:hAnsi="Arial" w:cs="Arial"/>
          <w:sz w:val="22"/>
          <w:szCs w:val="22"/>
          <w:lang w:val="sr-Latn-ME"/>
        </w:rPr>
        <w:t>2</w:t>
      </w:r>
      <w:r>
        <w:rPr>
          <w:rFonts w:ascii="Arial" w:eastAsia="Arial" w:hAnsi="Arial" w:cs="Arial"/>
          <w:sz w:val="22"/>
          <w:szCs w:val="22"/>
          <w:lang w:val="sr-Latn-ME"/>
        </w:rPr>
        <w:t>.</w:t>
      </w:r>
      <w:r w:rsidR="00746FFF">
        <w:rPr>
          <w:rFonts w:ascii="Arial" w:eastAsia="Arial" w:hAnsi="Arial" w:cs="Arial"/>
          <w:sz w:val="22"/>
          <w:szCs w:val="22"/>
          <w:lang w:val="sr-Latn-ME"/>
        </w:rPr>
        <w:t>1.</w:t>
      </w:r>
      <w:r>
        <w:rPr>
          <w:rFonts w:ascii="Arial" w:eastAsia="Arial" w:hAnsi="Arial" w:cs="Arial"/>
          <w:sz w:val="22"/>
          <w:szCs w:val="22"/>
          <w:lang w:val="sr-Latn-ME"/>
        </w:rPr>
        <w:t xml:space="preserve"> </w:t>
      </w:r>
      <w:r w:rsidR="00AB1B51" w:rsidRPr="005F5D55">
        <w:rPr>
          <w:rFonts w:ascii="Arial" w:eastAsia="Arial" w:hAnsi="Arial" w:cs="Arial"/>
          <w:sz w:val="22"/>
          <w:szCs w:val="22"/>
          <w:lang w:val="sr-Latn-ME"/>
        </w:rPr>
        <w:t xml:space="preserve">Pojedinačno obezbjeđenje u </w:t>
      </w:r>
      <w:r w:rsidR="00E00CDC">
        <w:rPr>
          <w:rFonts w:ascii="Arial" w:eastAsia="Arial" w:hAnsi="Arial" w:cs="Arial"/>
          <w:sz w:val="22"/>
          <w:szCs w:val="22"/>
          <w:lang w:val="sr-Latn-ME"/>
        </w:rPr>
        <w:t>vidu gotovinskog depozita</w:t>
      </w:r>
      <w:r w:rsidR="00922300">
        <w:rPr>
          <w:rFonts w:ascii="Arial" w:eastAsia="Arial" w:hAnsi="Arial" w:cs="Arial"/>
          <w:sz w:val="22"/>
          <w:szCs w:val="22"/>
          <w:lang w:val="sr-Latn-ME"/>
        </w:rPr>
        <w:t>(NTC</w:t>
      </w:r>
      <w:r w:rsidR="00752B63">
        <w:rPr>
          <w:rFonts w:ascii="Arial" w:eastAsia="Arial" w:hAnsi="Arial" w:cs="Arial"/>
          <w:sz w:val="22"/>
          <w:szCs w:val="22"/>
          <w:lang w:val="sr-Latn-ME"/>
        </w:rPr>
        <w:t>S</w:t>
      </w:r>
      <w:r w:rsidR="00922300">
        <w:rPr>
          <w:rFonts w:ascii="Arial" w:eastAsia="Arial" w:hAnsi="Arial" w:cs="Arial"/>
          <w:sz w:val="22"/>
          <w:szCs w:val="22"/>
          <w:lang w:val="sr-Latn-ME"/>
        </w:rPr>
        <w:t xml:space="preserve"> kod garancije (</w:t>
      </w:r>
      <w:r w:rsidR="002A102B">
        <w:rPr>
          <w:rFonts w:ascii="Arial" w:eastAsia="Arial" w:hAnsi="Arial" w:cs="Arial"/>
          <w:sz w:val="22"/>
          <w:szCs w:val="22"/>
          <w:lang w:val="sr-Latn-ME"/>
        </w:rPr>
        <w:t>3</w:t>
      </w:r>
      <w:r w:rsidR="00922300">
        <w:rPr>
          <w:rFonts w:ascii="Arial" w:eastAsia="Arial" w:hAnsi="Arial" w:cs="Arial"/>
          <w:sz w:val="22"/>
          <w:szCs w:val="22"/>
          <w:lang w:val="sr-Latn-ME"/>
        </w:rPr>
        <w:t>))</w:t>
      </w:r>
      <w:r w:rsidR="00E00CDC">
        <w:rPr>
          <w:rFonts w:ascii="Arial" w:eastAsia="Arial" w:hAnsi="Arial" w:cs="Arial"/>
          <w:sz w:val="22"/>
          <w:szCs w:val="22"/>
          <w:lang w:val="sr-Latn-ME"/>
        </w:rPr>
        <w:t xml:space="preserve">...................... </w:t>
      </w:r>
      <w:r w:rsidR="00830A1E">
        <w:rPr>
          <w:rFonts w:ascii="Arial" w:eastAsia="Arial" w:hAnsi="Arial" w:cs="Arial"/>
          <w:sz w:val="22"/>
          <w:szCs w:val="22"/>
          <w:lang w:val="sr-Latn-ME"/>
        </w:rPr>
        <w:t>18</w:t>
      </w:r>
    </w:p>
    <w:p w14:paraId="3E7AD617" w14:textId="1C7A8957" w:rsidR="00DA779D" w:rsidRDefault="00DA779D" w:rsidP="00DA779D">
      <w:pPr>
        <w:tabs>
          <w:tab w:val="left" w:pos="859"/>
        </w:tabs>
        <w:spacing w:line="276" w:lineRule="auto"/>
        <w:ind w:right="3"/>
        <w:jc w:val="both"/>
        <w:rPr>
          <w:rFonts w:ascii="Arial" w:eastAsia="Arial" w:hAnsi="Arial" w:cs="Arial"/>
          <w:color w:val="auto"/>
          <w:sz w:val="22"/>
          <w:szCs w:val="22"/>
          <w:lang w:val="sr-Latn-ME"/>
        </w:rPr>
      </w:pPr>
      <w:r>
        <w:rPr>
          <w:rFonts w:ascii="Arial" w:eastAsia="Arial" w:hAnsi="Arial" w:cs="Arial"/>
          <w:sz w:val="22"/>
          <w:szCs w:val="22"/>
          <w:lang w:val="sr-Latn-ME"/>
        </w:rPr>
        <w:t xml:space="preserve">             </w:t>
      </w:r>
      <w:r w:rsidR="00AB1B51" w:rsidRPr="005F5D55">
        <w:rPr>
          <w:rFonts w:ascii="Arial" w:eastAsia="Arial" w:hAnsi="Arial" w:cs="Arial"/>
          <w:sz w:val="22"/>
          <w:szCs w:val="22"/>
          <w:lang w:val="sr-Latn-ME"/>
        </w:rPr>
        <w:t>3.</w:t>
      </w:r>
      <w:r w:rsidR="00746FFF">
        <w:rPr>
          <w:rFonts w:ascii="Arial" w:eastAsia="Arial" w:hAnsi="Arial" w:cs="Arial"/>
          <w:sz w:val="22"/>
          <w:szCs w:val="22"/>
          <w:lang w:val="sr-Latn-ME"/>
        </w:rPr>
        <w:t>2</w:t>
      </w:r>
      <w:r w:rsidR="00AB1B51" w:rsidRPr="005F5D55">
        <w:rPr>
          <w:rFonts w:ascii="Arial" w:eastAsia="Arial" w:hAnsi="Arial" w:cs="Arial"/>
          <w:sz w:val="22"/>
          <w:szCs w:val="22"/>
          <w:lang w:val="sr-Latn-ME"/>
        </w:rPr>
        <w:t>.</w:t>
      </w:r>
      <w:r w:rsidR="00B4763D">
        <w:rPr>
          <w:rFonts w:ascii="Arial" w:eastAsia="Arial" w:hAnsi="Arial" w:cs="Arial"/>
          <w:sz w:val="22"/>
          <w:szCs w:val="22"/>
          <w:lang w:val="sr-Latn-ME"/>
        </w:rPr>
        <w:t>1</w:t>
      </w:r>
      <w:r w:rsidR="00AB1B51" w:rsidRPr="005F5D55">
        <w:rPr>
          <w:rFonts w:ascii="Arial" w:eastAsia="Arial" w:hAnsi="Arial" w:cs="Arial"/>
          <w:sz w:val="22"/>
          <w:szCs w:val="22"/>
          <w:lang w:val="sr-Latn-ME"/>
        </w:rPr>
        <w:t>.</w:t>
      </w:r>
      <w:r w:rsidR="00B4763D">
        <w:rPr>
          <w:rFonts w:ascii="Arial" w:eastAsia="Arial" w:hAnsi="Arial" w:cs="Arial"/>
          <w:sz w:val="22"/>
          <w:szCs w:val="22"/>
          <w:lang w:val="sr-Latn-ME"/>
        </w:rPr>
        <w:t xml:space="preserve">1. </w:t>
      </w:r>
      <w:r w:rsidR="00AB1B51" w:rsidRPr="005F5D55">
        <w:rPr>
          <w:rFonts w:ascii="Arial" w:eastAsia="Arial" w:hAnsi="Arial" w:cs="Arial"/>
          <w:sz w:val="22"/>
          <w:szCs w:val="22"/>
          <w:lang w:val="sr-Latn-ME"/>
        </w:rPr>
        <w:t>Gotovinski depozit i važenje garancije</w:t>
      </w:r>
      <w:r w:rsidR="00830A1E">
        <w:rPr>
          <w:rFonts w:ascii="Arial" w:eastAsia="Arial" w:hAnsi="Arial" w:cs="Arial"/>
          <w:sz w:val="22"/>
          <w:szCs w:val="22"/>
          <w:lang w:val="sr-Latn-ME"/>
        </w:rPr>
        <w:t>...................................................</w:t>
      </w:r>
      <w:r w:rsidR="00B4763D">
        <w:rPr>
          <w:rFonts w:ascii="Arial" w:eastAsia="Arial" w:hAnsi="Arial" w:cs="Arial"/>
          <w:sz w:val="22"/>
          <w:szCs w:val="22"/>
          <w:lang w:val="sr-Latn-ME"/>
        </w:rPr>
        <w:t>..........</w:t>
      </w:r>
      <w:r w:rsidR="00830A1E">
        <w:rPr>
          <w:rFonts w:ascii="Arial" w:eastAsia="Arial" w:hAnsi="Arial" w:cs="Arial"/>
          <w:sz w:val="22"/>
          <w:szCs w:val="22"/>
          <w:lang w:val="sr-Latn-ME"/>
        </w:rPr>
        <w:t>...........18</w:t>
      </w:r>
    </w:p>
    <w:p w14:paraId="5DA9A210" w14:textId="3FCF8CFB" w:rsidR="00DA779D" w:rsidRDefault="00DA779D" w:rsidP="00DA779D">
      <w:pPr>
        <w:tabs>
          <w:tab w:val="left" w:pos="859"/>
        </w:tabs>
        <w:spacing w:line="276" w:lineRule="auto"/>
        <w:ind w:right="3"/>
        <w:jc w:val="both"/>
        <w:rPr>
          <w:rFonts w:ascii="Arial" w:eastAsia="Arial" w:hAnsi="Arial" w:cs="Arial"/>
          <w:color w:val="auto"/>
          <w:sz w:val="22"/>
          <w:szCs w:val="22"/>
          <w:lang w:val="sr-Latn-ME"/>
        </w:rPr>
      </w:pPr>
      <w:r>
        <w:rPr>
          <w:rFonts w:ascii="Arial" w:eastAsia="Arial" w:hAnsi="Arial" w:cs="Arial"/>
          <w:sz w:val="22"/>
          <w:szCs w:val="22"/>
          <w:lang w:val="sr-Latn-ME"/>
        </w:rPr>
        <w:t xml:space="preserve">             </w:t>
      </w:r>
      <w:r w:rsidR="00AB1B51" w:rsidRPr="005F5D55">
        <w:rPr>
          <w:rFonts w:ascii="Arial" w:eastAsia="Arial" w:hAnsi="Arial" w:cs="Arial"/>
          <w:sz w:val="22"/>
          <w:szCs w:val="22"/>
          <w:lang w:val="sr-Latn-ME"/>
        </w:rPr>
        <w:t>3.</w:t>
      </w:r>
      <w:r w:rsidR="00B4763D">
        <w:rPr>
          <w:rFonts w:ascii="Arial" w:eastAsia="Arial" w:hAnsi="Arial" w:cs="Arial"/>
          <w:sz w:val="22"/>
          <w:szCs w:val="22"/>
          <w:lang w:val="sr-Latn-ME"/>
        </w:rPr>
        <w:t xml:space="preserve">2.1.2. </w:t>
      </w:r>
      <w:r w:rsidR="00AB1B51" w:rsidRPr="005F5D55">
        <w:rPr>
          <w:rFonts w:ascii="Arial" w:eastAsia="Arial" w:hAnsi="Arial" w:cs="Arial"/>
          <w:sz w:val="22"/>
          <w:szCs w:val="22"/>
          <w:lang w:val="sr-Latn-ME"/>
        </w:rPr>
        <w:t xml:space="preserve">Podaci koji se unose u tranzitnu deklaraciju </w:t>
      </w:r>
      <w:r w:rsidR="00830A1E">
        <w:rPr>
          <w:rFonts w:ascii="Arial" w:eastAsia="Arial" w:hAnsi="Arial" w:cs="Arial"/>
          <w:sz w:val="22"/>
          <w:szCs w:val="22"/>
          <w:lang w:val="sr-Latn-ME"/>
        </w:rPr>
        <w:t>..................................</w:t>
      </w:r>
      <w:r w:rsidR="00B4763D">
        <w:rPr>
          <w:rFonts w:ascii="Arial" w:eastAsia="Arial" w:hAnsi="Arial" w:cs="Arial"/>
          <w:sz w:val="22"/>
          <w:szCs w:val="22"/>
          <w:lang w:val="sr-Latn-ME"/>
        </w:rPr>
        <w:t>..............</w:t>
      </w:r>
      <w:r w:rsidR="00830A1E">
        <w:rPr>
          <w:rFonts w:ascii="Arial" w:eastAsia="Arial" w:hAnsi="Arial" w:cs="Arial"/>
          <w:sz w:val="22"/>
          <w:szCs w:val="22"/>
          <w:lang w:val="sr-Latn-ME"/>
        </w:rPr>
        <w:t>..............18</w:t>
      </w:r>
    </w:p>
    <w:p w14:paraId="13BF40A4" w14:textId="75229BC5" w:rsidR="00DA779D" w:rsidRDefault="00DA779D" w:rsidP="00DA779D">
      <w:pPr>
        <w:tabs>
          <w:tab w:val="left" w:pos="859"/>
        </w:tabs>
        <w:spacing w:line="276" w:lineRule="auto"/>
        <w:ind w:right="3"/>
        <w:jc w:val="both"/>
        <w:rPr>
          <w:rFonts w:ascii="Arial" w:eastAsia="Arial" w:hAnsi="Arial" w:cs="Arial"/>
          <w:sz w:val="22"/>
          <w:szCs w:val="22"/>
          <w:lang w:val="sr-Latn-ME"/>
        </w:rPr>
      </w:pPr>
      <w:r>
        <w:rPr>
          <w:rFonts w:ascii="Arial" w:eastAsia="Arial" w:hAnsi="Arial" w:cs="Arial"/>
          <w:sz w:val="22"/>
          <w:szCs w:val="22"/>
          <w:lang w:val="sr-Latn-ME"/>
        </w:rPr>
        <w:t xml:space="preserve">             </w:t>
      </w:r>
      <w:r w:rsidR="00AB1B51" w:rsidRPr="005F5D55">
        <w:rPr>
          <w:rFonts w:ascii="Arial" w:eastAsia="Arial" w:hAnsi="Arial" w:cs="Arial"/>
          <w:sz w:val="22"/>
          <w:szCs w:val="22"/>
          <w:lang w:val="sr-Latn-ME"/>
        </w:rPr>
        <w:t>3.</w:t>
      </w:r>
      <w:r w:rsidR="002A102B">
        <w:rPr>
          <w:rFonts w:ascii="Arial" w:eastAsia="Arial" w:hAnsi="Arial" w:cs="Arial"/>
          <w:sz w:val="22"/>
          <w:szCs w:val="22"/>
          <w:lang w:val="sr-Latn-ME"/>
        </w:rPr>
        <w:t>2.1.3</w:t>
      </w:r>
      <w:r w:rsidR="00AB1B51" w:rsidRPr="005F5D55">
        <w:rPr>
          <w:rFonts w:ascii="Arial" w:eastAsia="Arial" w:hAnsi="Arial" w:cs="Arial"/>
          <w:sz w:val="22"/>
          <w:szCs w:val="22"/>
          <w:lang w:val="sr-Latn-ME"/>
        </w:rPr>
        <w:t>.</w:t>
      </w:r>
      <w:r w:rsidR="002A102B">
        <w:rPr>
          <w:rFonts w:ascii="Arial" w:eastAsia="Arial" w:hAnsi="Arial" w:cs="Arial"/>
          <w:sz w:val="22"/>
          <w:szCs w:val="22"/>
          <w:lang w:val="sr-Latn-ME"/>
        </w:rPr>
        <w:t xml:space="preserve"> </w:t>
      </w:r>
      <w:r w:rsidR="00AB1B51" w:rsidRPr="005F5D55">
        <w:rPr>
          <w:rFonts w:ascii="Arial" w:eastAsia="Arial" w:hAnsi="Arial" w:cs="Arial"/>
          <w:sz w:val="22"/>
          <w:szCs w:val="22"/>
          <w:lang w:val="sr-Latn-ME"/>
        </w:rPr>
        <w:t>Razduživanje garancije i plaćanje carinskog duga iz garancije</w:t>
      </w:r>
      <w:r w:rsidR="00830A1E">
        <w:rPr>
          <w:rFonts w:ascii="Arial" w:eastAsia="Arial" w:hAnsi="Arial" w:cs="Arial"/>
          <w:sz w:val="22"/>
          <w:szCs w:val="22"/>
          <w:lang w:val="sr-Latn-ME"/>
        </w:rPr>
        <w:t>...........</w:t>
      </w:r>
      <w:r w:rsidR="002A102B">
        <w:rPr>
          <w:rFonts w:ascii="Arial" w:eastAsia="Arial" w:hAnsi="Arial" w:cs="Arial"/>
          <w:sz w:val="22"/>
          <w:szCs w:val="22"/>
          <w:lang w:val="sr-Latn-ME"/>
        </w:rPr>
        <w:t>........</w:t>
      </w:r>
      <w:r w:rsidR="00830A1E">
        <w:rPr>
          <w:rFonts w:ascii="Arial" w:eastAsia="Arial" w:hAnsi="Arial" w:cs="Arial"/>
          <w:sz w:val="22"/>
          <w:szCs w:val="22"/>
          <w:lang w:val="sr-Latn-ME"/>
        </w:rPr>
        <w:t>...............1</w:t>
      </w:r>
      <w:r w:rsidR="00CD77EF">
        <w:rPr>
          <w:rFonts w:ascii="Arial" w:eastAsia="Arial" w:hAnsi="Arial" w:cs="Arial"/>
          <w:sz w:val="22"/>
          <w:szCs w:val="22"/>
          <w:lang w:val="sr-Latn-ME"/>
        </w:rPr>
        <w:t>9</w:t>
      </w:r>
    </w:p>
    <w:p w14:paraId="07638C2B" w14:textId="77777777" w:rsidR="00DA779D" w:rsidRDefault="00DA779D" w:rsidP="00DA779D">
      <w:pPr>
        <w:tabs>
          <w:tab w:val="left" w:pos="859"/>
        </w:tabs>
        <w:spacing w:line="276" w:lineRule="auto"/>
        <w:ind w:right="3"/>
        <w:jc w:val="both"/>
        <w:rPr>
          <w:rFonts w:ascii="Arial" w:eastAsia="Arial" w:hAnsi="Arial" w:cs="Arial"/>
          <w:color w:val="auto"/>
          <w:sz w:val="22"/>
          <w:szCs w:val="22"/>
          <w:lang w:val="sr-Latn-ME"/>
        </w:rPr>
      </w:pPr>
    </w:p>
    <w:p w14:paraId="467E2707" w14:textId="5E37B30F" w:rsidR="00DA779D" w:rsidRDefault="003625DC" w:rsidP="00DA779D">
      <w:pPr>
        <w:tabs>
          <w:tab w:val="left" w:pos="859"/>
        </w:tabs>
        <w:spacing w:line="276" w:lineRule="auto"/>
        <w:ind w:right="3"/>
        <w:jc w:val="both"/>
        <w:rPr>
          <w:rFonts w:ascii="Arial" w:eastAsia="Arial" w:hAnsi="Arial" w:cs="Arial"/>
          <w:color w:val="auto"/>
          <w:sz w:val="22"/>
          <w:szCs w:val="22"/>
          <w:lang w:val="sr-Latn-ME"/>
        </w:rPr>
      </w:pPr>
      <w:r>
        <w:rPr>
          <w:rFonts w:ascii="Arial" w:eastAsia="Arial" w:hAnsi="Arial" w:cs="Arial"/>
          <w:sz w:val="22"/>
          <w:szCs w:val="22"/>
          <w:lang w:val="sr-Latn-ME"/>
        </w:rPr>
        <w:t>3.</w:t>
      </w:r>
      <w:r w:rsidR="003C0D58">
        <w:rPr>
          <w:rFonts w:ascii="Arial" w:eastAsia="Arial" w:hAnsi="Arial" w:cs="Arial"/>
          <w:sz w:val="22"/>
          <w:szCs w:val="22"/>
          <w:lang w:val="sr-Latn-ME"/>
        </w:rPr>
        <w:t>2</w:t>
      </w:r>
      <w:r>
        <w:rPr>
          <w:rFonts w:ascii="Arial" w:eastAsia="Arial" w:hAnsi="Arial" w:cs="Arial"/>
          <w:sz w:val="22"/>
          <w:szCs w:val="22"/>
          <w:lang w:val="sr-Latn-ME"/>
        </w:rPr>
        <w:t>.</w:t>
      </w:r>
      <w:r w:rsidR="003C0D58">
        <w:rPr>
          <w:rFonts w:ascii="Arial" w:eastAsia="Arial" w:hAnsi="Arial" w:cs="Arial"/>
          <w:sz w:val="22"/>
          <w:szCs w:val="22"/>
          <w:lang w:val="sr-Latn-ME"/>
        </w:rPr>
        <w:t xml:space="preserve">2. </w:t>
      </w:r>
      <w:r w:rsidR="00AB1B51" w:rsidRPr="005F5D55">
        <w:rPr>
          <w:rFonts w:ascii="Arial" w:eastAsia="Arial" w:hAnsi="Arial" w:cs="Arial"/>
          <w:sz w:val="22"/>
          <w:szCs w:val="22"/>
          <w:lang w:val="sr-Latn-ME"/>
        </w:rPr>
        <w:t xml:space="preserve">Pojedinačno </w:t>
      </w:r>
      <w:r w:rsidR="00B4763D">
        <w:rPr>
          <w:rFonts w:ascii="Arial" w:eastAsia="Arial" w:hAnsi="Arial" w:cs="Arial"/>
          <w:sz w:val="22"/>
          <w:szCs w:val="22"/>
          <w:lang w:val="sr-Latn-ME"/>
        </w:rPr>
        <w:t>obezbjedjenje u obliku garancije(NTC</w:t>
      </w:r>
      <w:r w:rsidR="00752B63">
        <w:rPr>
          <w:rFonts w:ascii="Arial" w:eastAsia="Arial" w:hAnsi="Arial" w:cs="Arial"/>
          <w:sz w:val="22"/>
          <w:szCs w:val="22"/>
          <w:lang w:val="sr-Latn-ME"/>
        </w:rPr>
        <w:t>S</w:t>
      </w:r>
      <w:r w:rsidR="00B4763D">
        <w:rPr>
          <w:rFonts w:ascii="Arial" w:eastAsia="Arial" w:hAnsi="Arial" w:cs="Arial"/>
          <w:sz w:val="22"/>
          <w:szCs w:val="22"/>
          <w:lang w:val="sr-Latn-ME"/>
        </w:rPr>
        <w:t xml:space="preserve"> kod garancije(</w:t>
      </w:r>
      <w:r w:rsidR="002A102B">
        <w:rPr>
          <w:rFonts w:ascii="Arial" w:eastAsia="Arial" w:hAnsi="Arial" w:cs="Arial"/>
          <w:sz w:val="22"/>
          <w:szCs w:val="22"/>
          <w:lang w:val="sr-Latn-ME"/>
        </w:rPr>
        <w:t>2</w:t>
      </w:r>
      <w:r w:rsidR="00B4763D">
        <w:rPr>
          <w:rFonts w:ascii="Arial" w:eastAsia="Arial" w:hAnsi="Arial" w:cs="Arial"/>
          <w:sz w:val="22"/>
          <w:szCs w:val="22"/>
          <w:lang w:val="sr-Latn-ME"/>
        </w:rPr>
        <w:t>))</w:t>
      </w:r>
      <w:r w:rsidR="00830A1E">
        <w:rPr>
          <w:rFonts w:ascii="Arial" w:eastAsia="Arial" w:hAnsi="Arial" w:cs="Arial"/>
          <w:sz w:val="22"/>
          <w:szCs w:val="22"/>
          <w:lang w:val="sr-Latn-ME"/>
        </w:rPr>
        <w:t>.......................................19</w:t>
      </w:r>
    </w:p>
    <w:p w14:paraId="2C783496" w14:textId="4E0D50CE" w:rsidR="00DA779D" w:rsidRDefault="00DA779D" w:rsidP="00DA779D">
      <w:pPr>
        <w:tabs>
          <w:tab w:val="left" w:pos="859"/>
        </w:tabs>
        <w:spacing w:line="276" w:lineRule="auto"/>
        <w:ind w:right="3"/>
        <w:jc w:val="both"/>
        <w:rPr>
          <w:rFonts w:ascii="Arial" w:eastAsia="Arial" w:hAnsi="Arial" w:cs="Arial"/>
          <w:color w:val="auto"/>
          <w:sz w:val="22"/>
          <w:szCs w:val="22"/>
          <w:lang w:val="sr-Latn-ME"/>
        </w:rPr>
      </w:pPr>
      <w:r>
        <w:rPr>
          <w:rFonts w:ascii="Arial" w:eastAsia="Arial" w:hAnsi="Arial" w:cs="Arial"/>
          <w:sz w:val="22"/>
          <w:szCs w:val="22"/>
          <w:lang w:val="sr-Latn-ME"/>
        </w:rPr>
        <w:t xml:space="preserve">             </w:t>
      </w:r>
      <w:r w:rsidR="00AB1B51" w:rsidRPr="005F5D55">
        <w:rPr>
          <w:rFonts w:ascii="Arial" w:eastAsia="Arial" w:hAnsi="Arial" w:cs="Arial"/>
          <w:sz w:val="22"/>
          <w:szCs w:val="22"/>
          <w:lang w:val="sr-Latn-ME"/>
        </w:rPr>
        <w:t>3.</w:t>
      </w:r>
      <w:r w:rsidR="003C0D58">
        <w:rPr>
          <w:rFonts w:ascii="Arial" w:eastAsia="Arial" w:hAnsi="Arial" w:cs="Arial"/>
          <w:sz w:val="22"/>
          <w:szCs w:val="22"/>
          <w:lang w:val="sr-Latn-ME"/>
        </w:rPr>
        <w:t>2</w:t>
      </w:r>
      <w:r w:rsidR="00AB1B51" w:rsidRPr="005F5D55">
        <w:rPr>
          <w:rFonts w:ascii="Arial" w:eastAsia="Arial" w:hAnsi="Arial" w:cs="Arial"/>
          <w:sz w:val="22"/>
          <w:szCs w:val="22"/>
          <w:lang w:val="sr-Latn-ME"/>
        </w:rPr>
        <w:t>.</w:t>
      </w:r>
      <w:r w:rsidR="003C0D58">
        <w:rPr>
          <w:rFonts w:ascii="Arial" w:eastAsia="Arial" w:hAnsi="Arial" w:cs="Arial"/>
          <w:sz w:val="22"/>
          <w:szCs w:val="22"/>
          <w:lang w:val="sr-Latn-ME"/>
        </w:rPr>
        <w:t>2</w:t>
      </w:r>
      <w:r w:rsidR="00AB1B51" w:rsidRPr="005F5D55">
        <w:rPr>
          <w:rFonts w:ascii="Arial" w:eastAsia="Arial" w:hAnsi="Arial" w:cs="Arial"/>
          <w:sz w:val="22"/>
          <w:szCs w:val="22"/>
          <w:lang w:val="sr-Latn-ME"/>
        </w:rPr>
        <w:t>.</w:t>
      </w:r>
      <w:r w:rsidR="003C0D58">
        <w:rPr>
          <w:rFonts w:ascii="Arial" w:eastAsia="Arial" w:hAnsi="Arial" w:cs="Arial"/>
          <w:sz w:val="22"/>
          <w:szCs w:val="22"/>
          <w:lang w:val="sr-Latn-ME"/>
        </w:rPr>
        <w:t xml:space="preserve">1. </w:t>
      </w:r>
      <w:r w:rsidR="00AB1B51" w:rsidRPr="005F5D55">
        <w:rPr>
          <w:rFonts w:ascii="Arial" w:eastAsia="Arial" w:hAnsi="Arial" w:cs="Arial"/>
          <w:sz w:val="22"/>
          <w:szCs w:val="22"/>
          <w:lang w:val="sr-Latn-ME"/>
        </w:rPr>
        <w:t xml:space="preserve">Davanje i prihvatanje pojedinačnog obezbjeđenja u obliku </w:t>
      </w:r>
      <w:r w:rsidR="003E7328">
        <w:rPr>
          <w:rFonts w:ascii="Arial" w:eastAsia="Arial" w:hAnsi="Arial" w:cs="Arial"/>
          <w:sz w:val="22"/>
          <w:szCs w:val="22"/>
          <w:lang w:val="sr-Latn-ME"/>
        </w:rPr>
        <w:t>garancije koju izdaje garant.............</w:t>
      </w:r>
      <w:r w:rsidR="003C0D58">
        <w:rPr>
          <w:rFonts w:ascii="Arial" w:eastAsia="Arial" w:hAnsi="Arial" w:cs="Arial"/>
          <w:sz w:val="22"/>
          <w:szCs w:val="22"/>
          <w:lang w:val="sr-Latn-ME"/>
        </w:rPr>
        <w:t>.............</w:t>
      </w:r>
      <w:r w:rsidR="003E7328">
        <w:rPr>
          <w:rFonts w:ascii="Arial" w:eastAsia="Arial" w:hAnsi="Arial" w:cs="Arial"/>
          <w:sz w:val="22"/>
          <w:szCs w:val="22"/>
          <w:lang w:val="sr-Latn-ME"/>
        </w:rPr>
        <w:t>........................................................................................................................</w:t>
      </w:r>
      <w:r w:rsidR="00830A1E">
        <w:rPr>
          <w:rFonts w:ascii="Arial" w:eastAsia="Arial" w:hAnsi="Arial" w:cs="Arial"/>
          <w:sz w:val="22"/>
          <w:szCs w:val="22"/>
          <w:lang w:val="sr-Latn-ME"/>
        </w:rPr>
        <w:t>..19</w:t>
      </w:r>
    </w:p>
    <w:p w14:paraId="2C583159" w14:textId="1ABF6487" w:rsidR="00DA779D" w:rsidRDefault="00DA779D" w:rsidP="00DA779D">
      <w:pPr>
        <w:tabs>
          <w:tab w:val="left" w:pos="859"/>
        </w:tabs>
        <w:spacing w:line="276" w:lineRule="auto"/>
        <w:ind w:right="3"/>
        <w:jc w:val="both"/>
        <w:rPr>
          <w:rFonts w:ascii="Arial" w:eastAsia="Arial" w:hAnsi="Arial" w:cs="Arial"/>
          <w:color w:val="auto"/>
          <w:sz w:val="22"/>
          <w:szCs w:val="22"/>
          <w:lang w:val="sr-Latn-ME"/>
        </w:rPr>
      </w:pPr>
      <w:r>
        <w:rPr>
          <w:rFonts w:ascii="Arial" w:eastAsia="Arial" w:hAnsi="Arial" w:cs="Arial"/>
          <w:sz w:val="22"/>
          <w:szCs w:val="22"/>
          <w:lang w:val="sr-Latn-ME"/>
        </w:rPr>
        <w:lastRenderedPageBreak/>
        <w:t xml:space="preserve">             </w:t>
      </w:r>
      <w:r w:rsidR="00AB1B51" w:rsidRPr="005F5D55">
        <w:rPr>
          <w:rFonts w:ascii="Arial" w:eastAsia="Arial" w:hAnsi="Arial" w:cs="Arial"/>
          <w:sz w:val="22"/>
          <w:szCs w:val="22"/>
          <w:lang w:val="sr-Latn-ME"/>
        </w:rPr>
        <w:t>3.</w:t>
      </w:r>
      <w:r w:rsidR="003C0D58">
        <w:rPr>
          <w:rFonts w:ascii="Arial" w:eastAsia="Arial" w:hAnsi="Arial" w:cs="Arial"/>
          <w:sz w:val="22"/>
          <w:szCs w:val="22"/>
          <w:lang w:val="sr-Latn-ME"/>
        </w:rPr>
        <w:t>2</w:t>
      </w:r>
      <w:r w:rsidR="00AB1B51" w:rsidRPr="005F5D55">
        <w:rPr>
          <w:rFonts w:ascii="Arial" w:eastAsia="Arial" w:hAnsi="Arial" w:cs="Arial"/>
          <w:sz w:val="22"/>
          <w:szCs w:val="22"/>
          <w:lang w:val="sr-Latn-ME"/>
        </w:rPr>
        <w:t>.2.</w:t>
      </w:r>
      <w:r w:rsidR="003C0D58">
        <w:rPr>
          <w:rFonts w:ascii="Arial" w:eastAsia="Arial" w:hAnsi="Arial" w:cs="Arial"/>
          <w:sz w:val="22"/>
          <w:szCs w:val="22"/>
          <w:lang w:val="sr-Latn-ME"/>
        </w:rPr>
        <w:t xml:space="preserve">2 </w:t>
      </w:r>
      <w:r w:rsidR="00AB1B51" w:rsidRPr="005F5D55">
        <w:rPr>
          <w:rFonts w:ascii="Arial" w:eastAsia="Arial" w:hAnsi="Arial" w:cs="Arial"/>
          <w:sz w:val="22"/>
          <w:szCs w:val="22"/>
          <w:lang w:val="sr-Latn-ME"/>
        </w:rPr>
        <w:t>Podaci koji se unose u tranzitnu deklaraciju</w:t>
      </w:r>
      <w:r w:rsidR="00830A1E">
        <w:rPr>
          <w:rFonts w:ascii="Arial" w:eastAsia="Arial" w:hAnsi="Arial" w:cs="Arial"/>
          <w:sz w:val="22"/>
          <w:szCs w:val="22"/>
          <w:lang w:val="sr-Latn-ME"/>
        </w:rPr>
        <w:t>.................................</w:t>
      </w:r>
      <w:r w:rsidR="003C0D58">
        <w:rPr>
          <w:rFonts w:ascii="Arial" w:eastAsia="Arial" w:hAnsi="Arial" w:cs="Arial"/>
          <w:sz w:val="22"/>
          <w:szCs w:val="22"/>
          <w:lang w:val="sr-Latn-ME"/>
        </w:rPr>
        <w:t>..........</w:t>
      </w:r>
      <w:r w:rsidR="00830A1E">
        <w:rPr>
          <w:rFonts w:ascii="Arial" w:eastAsia="Arial" w:hAnsi="Arial" w:cs="Arial"/>
          <w:sz w:val="22"/>
          <w:szCs w:val="22"/>
          <w:lang w:val="sr-Latn-ME"/>
        </w:rPr>
        <w:t>.....................</w:t>
      </w:r>
      <w:r w:rsidR="00CD77EF">
        <w:rPr>
          <w:rFonts w:ascii="Arial" w:eastAsia="Arial" w:hAnsi="Arial" w:cs="Arial"/>
          <w:sz w:val="22"/>
          <w:szCs w:val="22"/>
          <w:lang w:val="sr-Latn-ME"/>
        </w:rPr>
        <w:t>20</w:t>
      </w:r>
    </w:p>
    <w:p w14:paraId="49C5FF09" w14:textId="54FF2D9B" w:rsidR="00DA779D" w:rsidRDefault="006B1A0C" w:rsidP="00DA779D">
      <w:pPr>
        <w:tabs>
          <w:tab w:val="left" w:pos="859"/>
        </w:tabs>
        <w:spacing w:line="276" w:lineRule="auto"/>
        <w:ind w:right="3"/>
        <w:jc w:val="both"/>
        <w:rPr>
          <w:rFonts w:ascii="Arial" w:eastAsia="Arial" w:hAnsi="Arial" w:cs="Arial"/>
          <w:sz w:val="22"/>
          <w:szCs w:val="22"/>
          <w:lang w:val="sr-Latn-ME"/>
        </w:rPr>
      </w:pPr>
      <w:r>
        <w:rPr>
          <w:rFonts w:ascii="Arial" w:eastAsia="Arial" w:hAnsi="Arial" w:cs="Arial"/>
          <w:sz w:val="22"/>
          <w:szCs w:val="22"/>
          <w:lang w:val="sr-Latn-ME"/>
        </w:rPr>
        <w:t xml:space="preserve">             </w:t>
      </w:r>
      <w:r w:rsidR="00AB1B51" w:rsidRPr="005F5D55">
        <w:rPr>
          <w:rFonts w:ascii="Arial" w:eastAsia="Arial" w:hAnsi="Arial" w:cs="Arial"/>
          <w:sz w:val="22"/>
          <w:szCs w:val="22"/>
          <w:lang w:val="sr-Latn-ME"/>
        </w:rPr>
        <w:t>3.</w:t>
      </w:r>
      <w:r w:rsidR="003C0D58">
        <w:rPr>
          <w:rFonts w:ascii="Arial" w:eastAsia="Arial" w:hAnsi="Arial" w:cs="Arial"/>
          <w:sz w:val="22"/>
          <w:szCs w:val="22"/>
          <w:lang w:val="sr-Latn-ME"/>
        </w:rPr>
        <w:t>2</w:t>
      </w:r>
      <w:r w:rsidR="00AB1B51" w:rsidRPr="005F5D55">
        <w:rPr>
          <w:rFonts w:ascii="Arial" w:eastAsia="Arial" w:hAnsi="Arial" w:cs="Arial"/>
          <w:sz w:val="22"/>
          <w:szCs w:val="22"/>
          <w:lang w:val="sr-Latn-ME"/>
        </w:rPr>
        <w:t>.</w:t>
      </w:r>
      <w:r w:rsidR="003C0D58">
        <w:rPr>
          <w:rFonts w:ascii="Arial" w:eastAsia="Arial" w:hAnsi="Arial" w:cs="Arial"/>
          <w:sz w:val="22"/>
          <w:szCs w:val="22"/>
          <w:lang w:val="sr-Latn-ME"/>
        </w:rPr>
        <w:t xml:space="preserve">2.3. </w:t>
      </w:r>
      <w:r w:rsidR="00AB1B51" w:rsidRPr="005F5D55">
        <w:rPr>
          <w:rFonts w:ascii="Arial" w:eastAsia="Arial" w:hAnsi="Arial" w:cs="Arial"/>
          <w:sz w:val="22"/>
          <w:szCs w:val="22"/>
          <w:lang w:val="sr-Latn-ME"/>
        </w:rPr>
        <w:t>Razduživanje garancije i plaćanje carinskog duga iz garancije</w:t>
      </w:r>
      <w:r w:rsidR="00830A1E">
        <w:rPr>
          <w:rFonts w:ascii="Arial" w:eastAsia="Arial" w:hAnsi="Arial" w:cs="Arial"/>
          <w:sz w:val="22"/>
          <w:szCs w:val="22"/>
          <w:lang w:val="sr-Latn-ME"/>
        </w:rPr>
        <w:t>.........................</w:t>
      </w:r>
      <w:r>
        <w:rPr>
          <w:rFonts w:ascii="Arial" w:eastAsia="Arial" w:hAnsi="Arial" w:cs="Arial"/>
          <w:sz w:val="22"/>
          <w:szCs w:val="22"/>
          <w:lang w:val="sr-Latn-ME"/>
        </w:rPr>
        <w:t>..</w:t>
      </w:r>
      <w:r w:rsidR="00830A1E">
        <w:rPr>
          <w:rFonts w:ascii="Arial" w:eastAsia="Arial" w:hAnsi="Arial" w:cs="Arial"/>
          <w:sz w:val="22"/>
          <w:szCs w:val="22"/>
          <w:lang w:val="sr-Latn-ME"/>
        </w:rPr>
        <w:t>.......20</w:t>
      </w:r>
    </w:p>
    <w:p w14:paraId="654D244D" w14:textId="77777777" w:rsidR="00DA779D" w:rsidRDefault="00DA779D" w:rsidP="00DA779D">
      <w:pPr>
        <w:tabs>
          <w:tab w:val="left" w:pos="859"/>
        </w:tabs>
        <w:spacing w:line="276" w:lineRule="auto"/>
        <w:ind w:right="3"/>
        <w:jc w:val="both"/>
        <w:rPr>
          <w:rFonts w:ascii="Arial" w:eastAsia="Arial" w:hAnsi="Arial" w:cs="Arial"/>
          <w:color w:val="auto"/>
          <w:sz w:val="22"/>
          <w:szCs w:val="22"/>
          <w:lang w:val="sr-Latn-ME"/>
        </w:rPr>
      </w:pPr>
    </w:p>
    <w:p w14:paraId="425C2DB2" w14:textId="0E4B9B30" w:rsidR="00AB1B51" w:rsidRPr="00DA779D" w:rsidRDefault="000D3264" w:rsidP="00DA779D">
      <w:pPr>
        <w:tabs>
          <w:tab w:val="left" w:pos="859"/>
        </w:tabs>
        <w:spacing w:line="276" w:lineRule="auto"/>
        <w:ind w:right="3"/>
        <w:jc w:val="both"/>
        <w:rPr>
          <w:rFonts w:ascii="Arial" w:eastAsia="Arial" w:hAnsi="Arial" w:cs="Arial"/>
          <w:color w:val="auto"/>
          <w:sz w:val="22"/>
          <w:szCs w:val="22"/>
          <w:lang w:val="sr-Latn-ME"/>
        </w:rPr>
      </w:pPr>
      <w:r>
        <w:rPr>
          <w:rFonts w:ascii="Arial" w:eastAsia="Arial" w:hAnsi="Arial" w:cs="Arial"/>
          <w:sz w:val="22"/>
          <w:szCs w:val="22"/>
          <w:lang w:val="sr-Latn-ME"/>
        </w:rPr>
        <w:t>3</w:t>
      </w:r>
      <w:r w:rsidR="00DA779D">
        <w:rPr>
          <w:rFonts w:ascii="Arial" w:eastAsia="Arial" w:hAnsi="Arial" w:cs="Arial"/>
          <w:sz w:val="22"/>
          <w:szCs w:val="22"/>
          <w:lang w:val="sr-Latn-ME"/>
        </w:rPr>
        <w:t>.</w:t>
      </w:r>
      <w:r w:rsidR="003C0D58">
        <w:rPr>
          <w:rFonts w:ascii="Arial" w:eastAsia="Arial" w:hAnsi="Arial" w:cs="Arial"/>
          <w:sz w:val="22"/>
          <w:szCs w:val="22"/>
          <w:lang w:val="sr-Latn-ME"/>
        </w:rPr>
        <w:t>2</w:t>
      </w:r>
      <w:r>
        <w:rPr>
          <w:rFonts w:ascii="Arial" w:eastAsia="Arial" w:hAnsi="Arial" w:cs="Arial"/>
          <w:sz w:val="22"/>
          <w:szCs w:val="22"/>
          <w:lang w:val="sr-Latn-ME"/>
        </w:rPr>
        <w:t>.</w:t>
      </w:r>
      <w:r w:rsidR="003C0D58">
        <w:rPr>
          <w:rFonts w:ascii="Arial" w:eastAsia="Arial" w:hAnsi="Arial" w:cs="Arial"/>
          <w:sz w:val="22"/>
          <w:szCs w:val="22"/>
          <w:lang w:val="sr-Latn-ME"/>
        </w:rPr>
        <w:t>3.</w:t>
      </w:r>
      <w:r w:rsidR="00752B63">
        <w:rPr>
          <w:rFonts w:ascii="Arial" w:eastAsia="Arial" w:hAnsi="Arial" w:cs="Arial"/>
          <w:sz w:val="22"/>
          <w:szCs w:val="22"/>
          <w:lang w:val="sr-Latn-ME"/>
        </w:rPr>
        <w:t xml:space="preserve"> </w:t>
      </w:r>
      <w:r w:rsidR="00AB1B51" w:rsidRPr="005F5D55">
        <w:rPr>
          <w:rFonts w:ascii="Arial" w:eastAsia="Arial" w:hAnsi="Arial" w:cs="Arial"/>
          <w:sz w:val="22"/>
          <w:szCs w:val="22"/>
          <w:lang w:val="sr-Latn-ME"/>
        </w:rPr>
        <w:t xml:space="preserve">Pojedinačno obezbjeđenje u obliku </w:t>
      </w:r>
      <w:r w:rsidR="003E7328">
        <w:rPr>
          <w:rFonts w:ascii="Arial" w:eastAsia="Arial" w:hAnsi="Arial" w:cs="Arial"/>
          <w:sz w:val="22"/>
          <w:szCs w:val="22"/>
          <w:lang w:val="sr-Latn-ME"/>
        </w:rPr>
        <w:t xml:space="preserve">garancije </w:t>
      </w:r>
      <w:r w:rsidR="006E1391">
        <w:rPr>
          <w:rFonts w:ascii="Arial" w:eastAsia="Arial" w:hAnsi="Arial" w:cs="Arial"/>
          <w:sz w:val="22"/>
          <w:szCs w:val="22"/>
          <w:lang w:val="sr-Latn-ME"/>
        </w:rPr>
        <w:t>izdate</w:t>
      </w:r>
      <w:r w:rsidR="00752B63">
        <w:rPr>
          <w:rFonts w:ascii="Arial" w:eastAsia="Arial" w:hAnsi="Arial" w:cs="Arial"/>
          <w:sz w:val="22"/>
          <w:szCs w:val="22"/>
          <w:lang w:val="sr-Latn-ME"/>
        </w:rPr>
        <w:t xml:space="preserve"> od strane</w:t>
      </w:r>
      <w:r w:rsidR="00AB1B51" w:rsidRPr="005F5D55">
        <w:rPr>
          <w:rFonts w:ascii="Arial" w:eastAsia="Arial" w:hAnsi="Arial" w:cs="Arial"/>
          <w:sz w:val="22"/>
          <w:szCs w:val="22"/>
          <w:lang w:val="sr-Latn-ME"/>
        </w:rPr>
        <w:t xml:space="preserve"> garant</w:t>
      </w:r>
      <w:r w:rsidR="00752B63">
        <w:rPr>
          <w:rFonts w:ascii="Arial" w:eastAsia="Arial" w:hAnsi="Arial" w:cs="Arial"/>
          <w:sz w:val="22"/>
          <w:szCs w:val="22"/>
          <w:lang w:val="sr-Latn-ME"/>
        </w:rPr>
        <w:t>a</w:t>
      </w:r>
      <w:r w:rsidR="00AB1B51" w:rsidRPr="005F5D55">
        <w:rPr>
          <w:rFonts w:ascii="Arial" w:eastAsia="Arial" w:hAnsi="Arial" w:cs="Arial"/>
          <w:sz w:val="22"/>
          <w:szCs w:val="22"/>
          <w:lang w:val="sr-Latn-ME"/>
        </w:rPr>
        <w:t xml:space="preserve"> za višestruk</w:t>
      </w:r>
      <w:r w:rsidR="00752B63">
        <w:rPr>
          <w:rFonts w:ascii="Arial" w:eastAsia="Arial" w:hAnsi="Arial" w:cs="Arial"/>
          <w:sz w:val="22"/>
          <w:szCs w:val="22"/>
          <w:lang w:val="sr-Latn-ME"/>
        </w:rPr>
        <w:t>u</w:t>
      </w:r>
      <w:r w:rsidR="00AB1B51" w:rsidRPr="005F5D55">
        <w:rPr>
          <w:rFonts w:ascii="Arial" w:eastAsia="Arial" w:hAnsi="Arial" w:cs="Arial"/>
          <w:sz w:val="22"/>
          <w:szCs w:val="22"/>
          <w:lang w:val="sr-Latn-ME"/>
        </w:rPr>
        <w:t xml:space="preserve"> </w:t>
      </w:r>
      <w:r w:rsidR="00752B63">
        <w:rPr>
          <w:rFonts w:ascii="Arial" w:eastAsia="Arial" w:hAnsi="Arial" w:cs="Arial"/>
          <w:sz w:val="22"/>
          <w:szCs w:val="22"/>
          <w:lang w:val="sr-Latn-ME"/>
        </w:rPr>
        <w:t>upotrebu (NTCS kod garancije (9))</w:t>
      </w:r>
      <w:r w:rsidR="00830A1E">
        <w:rPr>
          <w:rFonts w:ascii="Arial" w:eastAsia="Arial" w:hAnsi="Arial" w:cs="Arial"/>
          <w:sz w:val="22"/>
          <w:szCs w:val="22"/>
          <w:lang w:val="sr-Latn-ME"/>
        </w:rPr>
        <w:t>.........</w:t>
      </w:r>
      <w:r w:rsidR="003E7328">
        <w:rPr>
          <w:rFonts w:ascii="Arial" w:eastAsia="Arial" w:hAnsi="Arial" w:cs="Arial"/>
          <w:sz w:val="22"/>
          <w:szCs w:val="22"/>
          <w:lang w:val="sr-Latn-ME"/>
        </w:rPr>
        <w:t>......</w:t>
      </w:r>
      <w:r w:rsidR="00752B63">
        <w:rPr>
          <w:rFonts w:ascii="Arial" w:eastAsia="Arial" w:hAnsi="Arial" w:cs="Arial"/>
          <w:sz w:val="22"/>
          <w:szCs w:val="22"/>
          <w:lang w:val="sr-Latn-ME"/>
        </w:rPr>
        <w:t>..............................................................................................</w:t>
      </w:r>
      <w:r w:rsidR="003E7328">
        <w:rPr>
          <w:rFonts w:ascii="Arial" w:eastAsia="Arial" w:hAnsi="Arial" w:cs="Arial"/>
          <w:sz w:val="22"/>
          <w:szCs w:val="22"/>
          <w:lang w:val="sr-Latn-ME"/>
        </w:rPr>
        <w:t>.....</w:t>
      </w:r>
      <w:r w:rsidR="00830A1E">
        <w:rPr>
          <w:rFonts w:ascii="Arial" w:eastAsia="Arial" w:hAnsi="Arial" w:cs="Arial"/>
          <w:sz w:val="22"/>
          <w:szCs w:val="22"/>
          <w:lang w:val="sr-Latn-ME"/>
        </w:rPr>
        <w:t>.....20</w:t>
      </w:r>
    </w:p>
    <w:p w14:paraId="6551CF04" w14:textId="29068F7F" w:rsidR="00AB1B51" w:rsidRPr="005F5D55" w:rsidRDefault="000D3264" w:rsidP="00DA779D">
      <w:pPr>
        <w:keepNext/>
        <w:keepLines/>
        <w:shd w:val="clear" w:color="auto" w:fill="FFFFFF"/>
        <w:spacing w:before="120"/>
        <w:outlineLvl w:val="0"/>
        <w:rPr>
          <w:rFonts w:ascii="Arial" w:eastAsia="Arial" w:hAnsi="Arial" w:cs="Arial"/>
          <w:sz w:val="22"/>
          <w:szCs w:val="22"/>
          <w:lang w:val="sr-Latn-ME"/>
        </w:rPr>
      </w:pPr>
      <w:r>
        <w:rPr>
          <w:rFonts w:ascii="Arial" w:eastAsia="Arial" w:hAnsi="Arial" w:cs="Arial"/>
          <w:sz w:val="22"/>
          <w:szCs w:val="22"/>
          <w:lang w:val="sr-Latn-ME"/>
        </w:rPr>
        <w:t>3.</w:t>
      </w:r>
      <w:r w:rsidR="003C0D58">
        <w:rPr>
          <w:rFonts w:ascii="Arial" w:eastAsia="Arial" w:hAnsi="Arial" w:cs="Arial"/>
          <w:sz w:val="22"/>
          <w:szCs w:val="22"/>
          <w:lang w:val="sr-Latn-ME"/>
        </w:rPr>
        <w:t>2</w:t>
      </w:r>
      <w:r>
        <w:rPr>
          <w:rFonts w:ascii="Arial" w:eastAsia="Arial" w:hAnsi="Arial" w:cs="Arial"/>
          <w:sz w:val="22"/>
          <w:szCs w:val="22"/>
          <w:lang w:val="sr-Latn-ME"/>
        </w:rPr>
        <w:t>.</w:t>
      </w:r>
      <w:r w:rsidR="003C0D58">
        <w:rPr>
          <w:rFonts w:ascii="Arial" w:eastAsia="Arial" w:hAnsi="Arial" w:cs="Arial"/>
          <w:sz w:val="22"/>
          <w:szCs w:val="22"/>
          <w:lang w:val="sr-Latn-ME"/>
        </w:rPr>
        <w:t xml:space="preserve">4. </w:t>
      </w:r>
      <w:r w:rsidR="00AB1B51" w:rsidRPr="005F5D55">
        <w:rPr>
          <w:rFonts w:ascii="Arial" w:eastAsia="Arial" w:hAnsi="Arial" w:cs="Arial"/>
          <w:sz w:val="22"/>
          <w:szCs w:val="22"/>
          <w:lang w:val="sr-Latn-ME"/>
        </w:rPr>
        <w:t>Pojedinačno obezbjeđenje u obliku</w:t>
      </w:r>
      <w:r w:rsidR="00F55D2B">
        <w:rPr>
          <w:rFonts w:ascii="Arial" w:eastAsia="Arial" w:hAnsi="Arial" w:cs="Arial"/>
          <w:sz w:val="22"/>
          <w:szCs w:val="22"/>
          <w:lang w:val="sr-Latn-ME"/>
        </w:rPr>
        <w:t xml:space="preserve"> </w:t>
      </w:r>
      <w:r w:rsidR="00F55964">
        <w:rPr>
          <w:rFonts w:ascii="Arial" w:eastAsia="Arial" w:hAnsi="Arial" w:cs="Arial"/>
          <w:sz w:val="22"/>
          <w:szCs w:val="22"/>
          <w:lang w:val="sr-Latn-ME"/>
        </w:rPr>
        <w:t>kupona</w:t>
      </w:r>
      <w:r w:rsidR="00830A1E">
        <w:rPr>
          <w:rFonts w:ascii="Arial" w:eastAsia="Arial" w:hAnsi="Arial" w:cs="Arial"/>
          <w:sz w:val="22"/>
          <w:szCs w:val="22"/>
          <w:lang w:val="sr-Latn-ME"/>
        </w:rPr>
        <w:t>..........</w:t>
      </w:r>
      <w:r w:rsidR="00F824C8">
        <w:rPr>
          <w:rFonts w:ascii="Arial" w:eastAsia="Arial" w:hAnsi="Arial" w:cs="Arial"/>
          <w:sz w:val="22"/>
          <w:szCs w:val="22"/>
          <w:lang w:val="sr-Latn-ME"/>
        </w:rPr>
        <w:t>.</w:t>
      </w:r>
      <w:r w:rsidR="00830A1E">
        <w:rPr>
          <w:rFonts w:ascii="Arial" w:eastAsia="Arial" w:hAnsi="Arial" w:cs="Arial"/>
          <w:sz w:val="22"/>
          <w:szCs w:val="22"/>
          <w:lang w:val="sr-Latn-ME"/>
        </w:rPr>
        <w:t>..................................................</w:t>
      </w:r>
      <w:r w:rsidR="00F55D2B">
        <w:rPr>
          <w:rFonts w:ascii="Arial" w:eastAsia="Arial" w:hAnsi="Arial" w:cs="Arial"/>
          <w:sz w:val="22"/>
          <w:szCs w:val="22"/>
          <w:lang w:val="sr-Latn-ME"/>
        </w:rPr>
        <w:t>..</w:t>
      </w:r>
      <w:r w:rsidR="00830A1E">
        <w:rPr>
          <w:rFonts w:ascii="Arial" w:eastAsia="Arial" w:hAnsi="Arial" w:cs="Arial"/>
          <w:sz w:val="22"/>
          <w:szCs w:val="22"/>
          <w:lang w:val="sr-Latn-ME"/>
        </w:rPr>
        <w:t>.............</w:t>
      </w:r>
      <w:r w:rsidR="000F718A">
        <w:rPr>
          <w:rFonts w:ascii="Arial" w:eastAsia="Arial" w:hAnsi="Arial" w:cs="Arial"/>
          <w:sz w:val="22"/>
          <w:szCs w:val="22"/>
          <w:lang w:val="sr-Latn-ME"/>
        </w:rPr>
        <w:t>.</w:t>
      </w:r>
      <w:r w:rsidR="00830A1E">
        <w:rPr>
          <w:rFonts w:ascii="Arial" w:eastAsia="Arial" w:hAnsi="Arial" w:cs="Arial"/>
          <w:sz w:val="22"/>
          <w:szCs w:val="22"/>
          <w:lang w:val="sr-Latn-ME"/>
        </w:rPr>
        <w:t>.</w:t>
      </w:r>
      <w:r w:rsidR="00F55D2B">
        <w:rPr>
          <w:rFonts w:ascii="Arial" w:eastAsia="Arial" w:hAnsi="Arial" w:cs="Arial"/>
          <w:sz w:val="22"/>
          <w:szCs w:val="22"/>
          <w:lang w:val="sr-Latn-ME"/>
        </w:rPr>
        <w:t>.</w:t>
      </w:r>
      <w:r w:rsidR="00830A1E">
        <w:rPr>
          <w:rFonts w:ascii="Arial" w:eastAsia="Arial" w:hAnsi="Arial" w:cs="Arial"/>
          <w:sz w:val="22"/>
          <w:szCs w:val="22"/>
          <w:lang w:val="sr-Latn-ME"/>
        </w:rPr>
        <w:t>20</w:t>
      </w:r>
    </w:p>
    <w:p w14:paraId="0E7FC5FD" w14:textId="7CD0D214" w:rsidR="00AB1B51" w:rsidRPr="005F5D55" w:rsidRDefault="00AB1B51" w:rsidP="003C0D58">
      <w:pPr>
        <w:keepNext/>
        <w:keepLines/>
        <w:shd w:val="clear" w:color="auto" w:fill="FFFFFF"/>
        <w:spacing w:before="120"/>
        <w:ind w:left="792"/>
        <w:jc w:val="both"/>
        <w:outlineLvl w:val="0"/>
        <w:rPr>
          <w:rStyle w:val="Bodytext2BoldScaling1000"/>
          <w:b w:val="0"/>
          <w:bCs w:val="0"/>
          <w:sz w:val="22"/>
          <w:szCs w:val="22"/>
          <w:lang w:val="sr-Latn-ME"/>
        </w:rPr>
      </w:pPr>
      <w:r w:rsidRPr="005F5D55">
        <w:rPr>
          <w:rStyle w:val="Bodytext2BoldScaling1000"/>
          <w:b w:val="0"/>
          <w:bCs w:val="0"/>
          <w:sz w:val="22"/>
          <w:szCs w:val="22"/>
          <w:lang w:val="sr-Latn-ME"/>
        </w:rPr>
        <w:t>3.</w:t>
      </w:r>
      <w:r w:rsidR="003C0D58">
        <w:rPr>
          <w:rStyle w:val="Bodytext2BoldScaling1000"/>
          <w:b w:val="0"/>
          <w:bCs w:val="0"/>
          <w:sz w:val="22"/>
          <w:szCs w:val="22"/>
          <w:lang w:val="sr-Latn-ME"/>
        </w:rPr>
        <w:t>2</w:t>
      </w:r>
      <w:r w:rsidRPr="005F5D55">
        <w:rPr>
          <w:rStyle w:val="Bodytext2BoldScaling1000"/>
          <w:b w:val="0"/>
          <w:bCs w:val="0"/>
          <w:sz w:val="22"/>
          <w:szCs w:val="22"/>
          <w:lang w:val="sr-Latn-ME"/>
        </w:rPr>
        <w:t>.</w:t>
      </w:r>
      <w:r w:rsidR="003C0D58">
        <w:rPr>
          <w:rStyle w:val="Bodytext2BoldScaling1000"/>
          <w:b w:val="0"/>
          <w:bCs w:val="0"/>
          <w:sz w:val="22"/>
          <w:szCs w:val="22"/>
          <w:lang w:val="sr-Latn-ME"/>
        </w:rPr>
        <w:t>4</w:t>
      </w:r>
      <w:r w:rsidRPr="005F5D55">
        <w:rPr>
          <w:rStyle w:val="Bodytext2BoldScaling1000"/>
          <w:b w:val="0"/>
          <w:bCs w:val="0"/>
          <w:sz w:val="22"/>
          <w:szCs w:val="22"/>
          <w:lang w:val="sr-Latn-ME"/>
        </w:rPr>
        <w:t>.</w:t>
      </w:r>
      <w:r w:rsidR="003C0D58">
        <w:rPr>
          <w:rStyle w:val="Bodytext2BoldScaling1000"/>
          <w:b w:val="0"/>
          <w:bCs w:val="0"/>
          <w:sz w:val="22"/>
          <w:szCs w:val="22"/>
          <w:lang w:val="sr-Latn-ME"/>
        </w:rPr>
        <w:t xml:space="preserve">1. </w:t>
      </w:r>
      <w:r w:rsidRPr="005F5D55">
        <w:rPr>
          <w:rFonts w:ascii="Arial" w:eastAsia="Arial" w:hAnsi="Arial" w:cs="Arial"/>
          <w:sz w:val="22"/>
          <w:szCs w:val="22"/>
          <w:lang w:val="sr-Latn-ME"/>
        </w:rPr>
        <w:t xml:space="preserve">Davanje i prihvatanje pojedinačnog obezbjeđenja u obliku </w:t>
      </w:r>
      <w:r w:rsidR="003E7328">
        <w:rPr>
          <w:rFonts w:ascii="Arial" w:eastAsia="Arial" w:hAnsi="Arial" w:cs="Arial"/>
          <w:sz w:val="22"/>
          <w:szCs w:val="22"/>
          <w:lang w:val="sr-Latn-ME"/>
        </w:rPr>
        <w:t xml:space="preserve">garancije </w:t>
      </w:r>
      <w:r w:rsidR="00F824C8">
        <w:rPr>
          <w:rFonts w:ascii="Arial" w:eastAsia="Arial" w:hAnsi="Arial" w:cs="Arial"/>
          <w:sz w:val="22"/>
          <w:szCs w:val="22"/>
          <w:lang w:val="sr-Latn-ME"/>
        </w:rPr>
        <w:t xml:space="preserve">od strane </w:t>
      </w:r>
      <w:r w:rsidR="003E7328" w:rsidRPr="005F5D55">
        <w:rPr>
          <w:rFonts w:ascii="Arial" w:eastAsia="Arial" w:hAnsi="Arial" w:cs="Arial"/>
          <w:sz w:val="22"/>
          <w:szCs w:val="22"/>
          <w:lang w:val="sr-Latn-ME"/>
        </w:rPr>
        <w:t>garant</w:t>
      </w:r>
      <w:r w:rsidR="00F824C8">
        <w:rPr>
          <w:rFonts w:ascii="Arial" w:eastAsia="Arial" w:hAnsi="Arial" w:cs="Arial"/>
          <w:sz w:val="22"/>
          <w:szCs w:val="22"/>
          <w:lang w:val="sr-Latn-ME"/>
        </w:rPr>
        <w:t>a ...........</w:t>
      </w:r>
      <w:r w:rsidR="003C0D58">
        <w:rPr>
          <w:rFonts w:ascii="Arial" w:eastAsia="Arial" w:hAnsi="Arial" w:cs="Arial"/>
          <w:sz w:val="22"/>
          <w:szCs w:val="22"/>
          <w:lang w:val="sr-Latn-ME"/>
        </w:rPr>
        <w:t>..........................................................................................</w:t>
      </w:r>
      <w:r w:rsidR="00F824C8">
        <w:rPr>
          <w:rFonts w:ascii="Arial" w:eastAsia="Arial" w:hAnsi="Arial" w:cs="Arial"/>
          <w:sz w:val="22"/>
          <w:szCs w:val="22"/>
          <w:lang w:val="sr-Latn-ME"/>
        </w:rPr>
        <w:t>.</w:t>
      </w:r>
      <w:r w:rsidR="003E7328">
        <w:rPr>
          <w:rFonts w:ascii="Arial" w:eastAsia="Arial" w:hAnsi="Arial" w:cs="Arial"/>
          <w:sz w:val="22"/>
          <w:szCs w:val="22"/>
          <w:lang w:val="sr-Latn-ME"/>
        </w:rPr>
        <w:t>....</w:t>
      </w:r>
      <w:r w:rsidR="003C0D58">
        <w:rPr>
          <w:rFonts w:ascii="Arial" w:eastAsia="Arial" w:hAnsi="Arial" w:cs="Arial"/>
          <w:sz w:val="22"/>
          <w:szCs w:val="22"/>
          <w:lang w:val="sr-Latn-ME"/>
        </w:rPr>
        <w:t>.....................................</w:t>
      </w:r>
      <w:r w:rsidR="00830A1E">
        <w:rPr>
          <w:rFonts w:ascii="Arial" w:eastAsia="Arial" w:hAnsi="Arial" w:cs="Arial"/>
          <w:sz w:val="22"/>
          <w:szCs w:val="22"/>
          <w:lang w:val="sr-Latn-ME"/>
        </w:rPr>
        <w:t>..20</w:t>
      </w:r>
    </w:p>
    <w:p w14:paraId="56DB4636" w14:textId="40FCBF86" w:rsidR="00AB1B51" w:rsidRPr="005F5D55" w:rsidRDefault="00AB1B51" w:rsidP="00AB1B51">
      <w:pPr>
        <w:keepNext/>
        <w:keepLines/>
        <w:shd w:val="clear" w:color="auto" w:fill="FFFFFF"/>
        <w:spacing w:before="120"/>
        <w:ind w:left="792"/>
        <w:outlineLvl w:val="0"/>
        <w:rPr>
          <w:rStyle w:val="Bodytext2BoldScaling1000"/>
          <w:b w:val="0"/>
          <w:bCs w:val="0"/>
          <w:sz w:val="22"/>
          <w:szCs w:val="22"/>
          <w:lang w:val="sr-Latn-ME"/>
        </w:rPr>
      </w:pPr>
      <w:r w:rsidRPr="005F5D55">
        <w:rPr>
          <w:rStyle w:val="Bodytext2BoldScaling1000"/>
          <w:b w:val="0"/>
          <w:bCs w:val="0"/>
          <w:sz w:val="22"/>
          <w:szCs w:val="22"/>
          <w:lang w:val="sr-Latn-ME"/>
        </w:rPr>
        <w:t>3.</w:t>
      </w:r>
      <w:r w:rsidR="003C0D58">
        <w:rPr>
          <w:rStyle w:val="Bodytext2BoldScaling1000"/>
          <w:b w:val="0"/>
          <w:bCs w:val="0"/>
          <w:sz w:val="22"/>
          <w:szCs w:val="22"/>
          <w:lang w:val="sr-Latn-ME"/>
        </w:rPr>
        <w:t>2</w:t>
      </w:r>
      <w:r w:rsidRPr="005F5D55">
        <w:rPr>
          <w:rStyle w:val="Bodytext2BoldScaling1000"/>
          <w:b w:val="0"/>
          <w:bCs w:val="0"/>
          <w:sz w:val="22"/>
          <w:szCs w:val="22"/>
          <w:lang w:val="sr-Latn-ME"/>
        </w:rPr>
        <w:t>.</w:t>
      </w:r>
      <w:r w:rsidR="003C0D58">
        <w:rPr>
          <w:rStyle w:val="Bodytext2BoldScaling1000"/>
          <w:b w:val="0"/>
          <w:bCs w:val="0"/>
          <w:sz w:val="22"/>
          <w:szCs w:val="22"/>
          <w:lang w:val="sr-Latn-ME"/>
        </w:rPr>
        <w:t>4</w:t>
      </w:r>
      <w:r w:rsidRPr="005F5D55">
        <w:rPr>
          <w:rStyle w:val="Bodytext2BoldScaling1000"/>
          <w:b w:val="0"/>
          <w:bCs w:val="0"/>
          <w:sz w:val="22"/>
          <w:szCs w:val="22"/>
          <w:lang w:val="sr-Latn-ME"/>
        </w:rPr>
        <w:t>.</w:t>
      </w:r>
      <w:r w:rsidR="003C0D58">
        <w:rPr>
          <w:rStyle w:val="Bodytext2BoldScaling1000"/>
          <w:b w:val="0"/>
          <w:bCs w:val="0"/>
          <w:sz w:val="22"/>
          <w:szCs w:val="22"/>
          <w:lang w:val="sr-Latn-ME"/>
        </w:rPr>
        <w:t xml:space="preserve">2. </w:t>
      </w:r>
      <w:r w:rsidRPr="005F5D55">
        <w:rPr>
          <w:rStyle w:val="Bodytext2BoldScaling1000"/>
          <w:b w:val="0"/>
          <w:bCs w:val="0"/>
          <w:sz w:val="22"/>
          <w:szCs w:val="22"/>
          <w:lang w:val="sr-Latn-ME"/>
        </w:rPr>
        <w:t>Korišćenje</w:t>
      </w:r>
      <w:r w:rsidR="00F55964">
        <w:rPr>
          <w:rStyle w:val="Bodytext2BoldScaling1000"/>
          <w:b w:val="0"/>
          <w:bCs w:val="0"/>
          <w:sz w:val="22"/>
          <w:szCs w:val="22"/>
          <w:lang w:val="sr-Latn-ME"/>
        </w:rPr>
        <w:t xml:space="preserve"> kupona</w:t>
      </w:r>
      <w:r w:rsidRPr="005F5D55">
        <w:rPr>
          <w:rStyle w:val="Bodytext2BoldScaling1000"/>
          <w:b w:val="0"/>
          <w:bCs w:val="0"/>
          <w:sz w:val="22"/>
          <w:szCs w:val="22"/>
          <w:lang w:val="sr-Latn-ME"/>
        </w:rPr>
        <w:t xml:space="preserve"> pojedinačnog obezbjeđenja (TC32)</w:t>
      </w:r>
      <w:r w:rsidR="00830A1E">
        <w:rPr>
          <w:rStyle w:val="Bodytext2BoldScaling1000"/>
          <w:b w:val="0"/>
          <w:bCs w:val="0"/>
          <w:sz w:val="22"/>
          <w:szCs w:val="22"/>
          <w:lang w:val="sr-Latn-ME"/>
        </w:rPr>
        <w:t>.......................</w:t>
      </w:r>
      <w:r w:rsidR="003C0D58">
        <w:rPr>
          <w:rStyle w:val="Bodytext2BoldScaling1000"/>
          <w:b w:val="0"/>
          <w:bCs w:val="0"/>
          <w:sz w:val="22"/>
          <w:szCs w:val="22"/>
          <w:lang w:val="sr-Latn-ME"/>
        </w:rPr>
        <w:t>..........</w:t>
      </w:r>
      <w:r w:rsidR="00830A1E">
        <w:rPr>
          <w:rStyle w:val="Bodytext2BoldScaling1000"/>
          <w:b w:val="0"/>
          <w:bCs w:val="0"/>
          <w:sz w:val="22"/>
          <w:szCs w:val="22"/>
          <w:lang w:val="sr-Latn-ME"/>
        </w:rPr>
        <w:t>............21</w:t>
      </w:r>
    </w:p>
    <w:p w14:paraId="35217483" w14:textId="399ED8AE" w:rsidR="00AB1B51" w:rsidRPr="005F5D55" w:rsidRDefault="00AB1B51" w:rsidP="00AB1B51">
      <w:pPr>
        <w:keepNext/>
        <w:keepLines/>
        <w:shd w:val="clear" w:color="auto" w:fill="FFFFFF"/>
        <w:spacing w:before="120"/>
        <w:ind w:left="792"/>
        <w:outlineLvl w:val="0"/>
        <w:rPr>
          <w:rStyle w:val="Bodytext2BoldScaling1000"/>
          <w:b w:val="0"/>
          <w:bCs w:val="0"/>
          <w:sz w:val="22"/>
          <w:szCs w:val="22"/>
          <w:lang w:val="sr-Latn-ME"/>
        </w:rPr>
      </w:pPr>
      <w:r w:rsidRPr="005F5D55">
        <w:rPr>
          <w:rStyle w:val="Bodytext2BoldScaling1000"/>
          <w:b w:val="0"/>
          <w:bCs w:val="0"/>
          <w:sz w:val="22"/>
          <w:szCs w:val="22"/>
          <w:lang w:val="sr-Latn-ME"/>
        </w:rPr>
        <w:t>3.</w:t>
      </w:r>
      <w:r w:rsidR="003C0D58">
        <w:rPr>
          <w:rStyle w:val="Bodytext2BoldScaling1000"/>
          <w:b w:val="0"/>
          <w:bCs w:val="0"/>
          <w:sz w:val="22"/>
          <w:szCs w:val="22"/>
          <w:lang w:val="sr-Latn-ME"/>
        </w:rPr>
        <w:t xml:space="preserve">3. </w:t>
      </w:r>
      <w:r w:rsidRPr="005F5D55">
        <w:rPr>
          <w:rStyle w:val="Bodytext2BoldScaling1000"/>
          <w:b w:val="0"/>
          <w:bCs w:val="0"/>
          <w:sz w:val="22"/>
          <w:szCs w:val="22"/>
          <w:lang w:val="sr-Latn-ME"/>
        </w:rPr>
        <w:t>Podaci koji se unose u tranzitnu deklaraciju</w:t>
      </w:r>
      <w:r w:rsidR="00830A1E">
        <w:rPr>
          <w:rStyle w:val="Bodytext2BoldScaling1000"/>
          <w:b w:val="0"/>
          <w:bCs w:val="0"/>
          <w:sz w:val="22"/>
          <w:szCs w:val="22"/>
          <w:lang w:val="sr-Latn-ME"/>
        </w:rPr>
        <w:t>...........................</w:t>
      </w:r>
      <w:r w:rsidR="003C0D58">
        <w:rPr>
          <w:rStyle w:val="Bodytext2BoldScaling1000"/>
          <w:b w:val="0"/>
          <w:bCs w:val="0"/>
          <w:sz w:val="22"/>
          <w:szCs w:val="22"/>
          <w:lang w:val="sr-Latn-ME"/>
        </w:rPr>
        <w:t>...</w:t>
      </w:r>
      <w:r w:rsidR="00830A1E">
        <w:rPr>
          <w:rStyle w:val="Bodytext2BoldScaling1000"/>
          <w:b w:val="0"/>
          <w:bCs w:val="0"/>
          <w:sz w:val="22"/>
          <w:szCs w:val="22"/>
          <w:lang w:val="sr-Latn-ME"/>
        </w:rPr>
        <w:t>.......................................22</w:t>
      </w:r>
    </w:p>
    <w:p w14:paraId="5F7F98D5" w14:textId="6E47F82C" w:rsidR="00AB1B51" w:rsidRDefault="00AB1B51" w:rsidP="00AB1B51">
      <w:pPr>
        <w:keepNext/>
        <w:keepLines/>
        <w:shd w:val="clear" w:color="auto" w:fill="FFFFFF"/>
        <w:spacing w:before="120"/>
        <w:ind w:left="792"/>
        <w:outlineLvl w:val="0"/>
        <w:rPr>
          <w:rFonts w:ascii="Arial" w:eastAsia="Arial" w:hAnsi="Arial" w:cs="Arial"/>
          <w:sz w:val="22"/>
          <w:szCs w:val="22"/>
          <w:lang w:val="sr-Latn-ME"/>
        </w:rPr>
      </w:pPr>
      <w:r w:rsidRPr="005F5D55">
        <w:rPr>
          <w:rStyle w:val="Bodytext2BoldScaling1000"/>
          <w:b w:val="0"/>
          <w:bCs w:val="0"/>
          <w:sz w:val="22"/>
          <w:szCs w:val="22"/>
          <w:lang w:val="sr-Latn-ME"/>
        </w:rPr>
        <w:t>3.4.</w:t>
      </w:r>
      <w:r w:rsidR="003C0D58">
        <w:rPr>
          <w:rStyle w:val="Bodytext2BoldScaling1000"/>
          <w:b w:val="0"/>
          <w:bCs w:val="0"/>
          <w:sz w:val="22"/>
          <w:szCs w:val="22"/>
          <w:lang w:val="sr-Latn-ME"/>
        </w:rPr>
        <w:t xml:space="preserve"> </w:t>
      </w:r>
      <w:r w:rsidRPr="005F5D55">
        <w:rPr>
          <w:rFonts w:ascii="Arial" w:eastAsia="Arial" w:hAnsi="Arial" w:cs="Arial"/>
          <w:sz w:val="22"/>
          <w:szCs w:val="22"/>
          <w:lang w:val="sr-Latn-ME"/>
        </w:rPr>
        <w:t>Razduživanje garancije i plaćanje carinskog duga iz garancije</w:t>
      </w:r>
      <w:r w:rsidR="00830A1E">
        <w:rPr>
          <w:rFonts w:ascii="Arial" w:eastAsia="Arial" w:hAnsi="Arial" w:cs="Arial"/>
          <w:sz w:val="22"/>
          <w:szCs w:val="22"/>
          <w:lang w:val="sr-Latn-ME"/>
        </w:rPr>
        <w:t>.............</w:t>
      </w:r>
      <w:r w:rsidR="003C0D58">
        <w:rPr>
          <w:rFonts w:ascii="Arial" w:eastAsia="Arial" w:hAnsi="Arial" w:cs="Arial"/>
          <w:sz w:val="22"/>
          <w:szCs w:val="22"/>
          <w:lang w:val="sr-Latn-ME"/>
        </w:rPr>
        <w:t>...</w:t>
      </w:r>
      <w:r w:rsidR="00830A1E">
        <w:rPr>
          <w:rFonts w:ascii="Arial" w:eastAsia="Arial" w:hAnsi="Arial" w:cs="Arial"/>
          <w:sz w:val="22"/>
          <w:szCs w:val="22"/>
          <w:lang w:val="sr-Latn-ME"/>
        </w:rPr>
        <w:t>........................22</w:t>
      </w:r>
    </w:p>
    <w:p w14:paraId="3D171C04" w14:textId="77777777" w:rsidR="00AB1B51" w:rsidRPr="005F5D55" w:rsidRDefault="00AB1B51" w:rsidP="00AB1B51">
      <w:pPr>
        <w:keepNext/>
        <w:keepLines/>
        <w:shd w:val="clear" w:color="auto" w:fill="FFFFFF"/>
        <w:spacing w:before="120"/>
        <w:outlineLvl w:val="0"/>
        <w:rPr>
          <w:rStyle w:val="Bodytext2BoldScaling1000"/>
          <w:b w:val="0"/>
          <w:bCs w:val="0"/>
          <w:sz w:val="22"/>
          <w:szCs w:val="22"/>
          <w:lang w:val="sr-Latn-ME"/>
        </w:rPr>
      </w:pPr>
    </w:p>
    <w:p w14:paraId="3A9A89DD" w14:textId="342CACB5" w:rsidR="00AB1B51" w:rsidRPr="005F5D55" w:rsidRDefault="000D3264" w:rsidP="00DA779D">
      <w:pPr>
        <w:keepNext/>
        <w:keepLines/>
        <w:shd w:val="clear" w:color="auto" w:fill="FFFFFF"/>
        <w:spacing w:before="120"/>
        <w:outlineLvl w:val="0"/>
        <w:rPr>
          <w:rFonts w:ascii="Arial" w:eastAsia="Arial" w:hAnsi="Arial" w:cs="Arial"/>
          <w:sz w:val="22"/>
          <w:szCs w:val="22"/>
          <w:lang w:val="sr-Latn-ME"/>
        </w:rPr>
      </w:pPr>
      <w:r>
        <w:rPr>
          <w:rFonts w:ascii="Arial" w:eastAsia="Arial" w:hAnsi="Arial" w:cs="Arial"/>
          <w:sz w:val="22"/>
          <w:szCs w:val="22"/>
          <w:lang w:val="sr-Latn-ME"/>
        </w:rPr>
        <w:t>4.</w:t>
      </w:r>
      <w:r w:rsidR="00AB1B51" w:rsidRPr="005F5D55">
        <w:rPr>
          <w:rFonts w:ascii="Arial" w:eastAsia="Arial" w:hAnsi="Arial" w:cs="Arial"/>
          <w:sz w:val="22"/>
          <w:szCs w:val="22"/>
          <w:lang w:val="sr-Latn-ME"/>
        </w:rPr>
        <w:t>Odgovornost nosioca tranzitnog postupka i garanta tokom transporta robe u tranzitnom postupku</w:t>
      </w:r>
      <w:r w:rsidR="00F55D2B">
        <w:rPr>
          <w:rFonts w:ascii="Arial" w:eastAsia="Arial" w:hAnsi="Arial" w:cs="Arial"/>
          <w:sz w:val="22"/>
          <w:szCs w:val="22"/>
          <w:lang w:val="sr-Latn-ME"/>
        </w:rPr>
        <w:t xml:space="preserve"> </w:t>
      </w:r>
      <w:r w:rsidR="00830A1E">
        <w:rPr>
          <w:rFonts w:ascii="Arial" w:eastAsia="Arial" w:hAnsi="Arial" w:cs="Arial"/>
          <w:sz w:val="22"/>
          <w:szCs w:val="22"/>
          <w:lang w:val="sr-Latn-ME"/>
        </w:rPr>
        <w:t>22</w:t>
      </w:r>
    </w:p>
    <w:p w14:paraId="55A7B6E7" w14:textId="28B0042C" w:rsidR="00AB1B51" w:rsidRPr="005F5D55" w:rsidRDefault="00DA779D" w:rsidP="00AB1B51">
      <w:pPr>
        <w:keepNext/>
        <w:keepLines/>
        <w:shd w:val="clear" w:color="auto" w:fill="FFFFFF"/>
        <w:spacing w:before="120"/>
        <w:ind w:left="360"/>
        <w:outlineLvl w:val="0"/>
        <w:rPr>
          <w:rFonts w:ascii="Arial" w:eastAsia="Arial" w:hAnsi="Arial" w:cs="Arial"/>
          <w:sz w:val="22"/>
          <w:szCs w:val="22"/>
          <w:lang w:val="sr-Latn-ME"/>
        </w:rPr>
      </w:pPr>
      <w:r>
        <w:rPr>
          <w:rFonts w:ascii="Arial" w:eastAsia="Arial" w:hAnsi="Arial" w:cs="Arial"/>
          <w:sz w:val="22"/>
          <w:szCs w:val="22"/>
          <w:lang w:val="sr-Latn-ME"/>
        </w:rPr>
        <w:t xml:space="preserve">       </w:t>
      </w:r>
      <w:r w:rsidR="00AB1B51" w:rsidRPr="005F5D55">
        <w:rPr>
          <w:rFonts w:ascii="Arial" w:eastAsia="Arial" w:hAnsi="Arial" w:cs="Arial"/>
          <w:sz w:val="22"/>
          <w:szCs w:val="22"/>
          <w:lang w:val="sr-Latn-ME"/>
        </w:rPr>
        <w:t>4.1.Nosilac postupka</w:t>
      </w:r>
      <w:r w:rsidR="00830A1E">
        <w:rPr>
          <w:rFonts w:ascii="Arial" w:eastAsia="Arial" w:hAnsi="Arial" w:cs="Arial"/>
          <w:sz w:val="22"/>
          <w:szCs w:val="22"/>
          <w:lang w:val="sr-Latn-ME"/>
        </w:rPr>
        <w:t>....</w:t>
      </w:r>
      <w:r w:rsidR="00F55D2B">
        <w:rPr>
          <w:rFonts w:ascii="Arial" w:eastAsia="Arial" w:hAnsi="Arial" w:cs="Arial"/>
          <w:sz w:val="22"/>
          <w:szCs w:val="22"/>
          <w:lang w:val="sr-Latn-ME"/>
        </w:rPr>
        <w:t>.................</w:t>
      </w:r>
      <w:r w:rsidR="00830A1E">
        <w:rPr>
          <w:rFonts w:ascii="Arial" w:eastAsia="Arial" w:hAnsi="Arial" w:cs="Arial"/>
          <w:sz w:val="22"/>
          <w:szCs w:val="22"/>
          <w:lang w:val="sr-Latn-ME"/>
        </w:rPr>
        <w:t>...........................................................................................22</w:t>
      </w:r>
    </w:p>
    <w:p w14:paraId="1E20B109" w14:textId="7E0A184D" w:rsidR="00AB1B51" w:rsidRPr="005F5D55" w:rsidRDefault="00DA779D" w:rsidP="00AB1B51">
      <w:pPr>
        <w:keepNext/>
        <w:keepLines/>
        <w:shd w:val="clear" w:color="auto" w:fill="FFFFFF"/>
        <w:spacing w:before="120"/>
        <w:ind w:left="360"/>
        <w:outlineLvl w:val="0"/>
        <w:rPr>
          <w:rFonts w:ascii="Arial" w:eastAsia="Arial" w:hAnsi="Arial" w:cs="Arial"/>
          <w:sz w:val="22"/>
          <w:szCs w:val="22"/>
          <w:lang w:val="sr-Latn-ME"/>
        </w:rPr>
      </w:pPr>
      <w:r>
        <w:rPr>
          <w:rFonts w:ascii="Arial" w:eastAsia="Arial" w:hAnsi="Arial" w:cs="Arial"/>
          <w:sz w:val="22"/>
          <w:szCs w:val="22"/>
          <w:lang w:val="sr-Latn-ME"/>
        </w:rPr>
        <w:t xml:space="preserve">        </w:t>
      </w:r>
      <w:r w:rsidR="00AB1B51" w:rsidRPr="005F5D55">
        <w:rPr>
          <w:rFonts w:ascii="Arial" w:eastAsia="Arial" w:hAnsi="Arial" w:cs="Arial"/>
          <w:sz w:val="22"/>
          <w:szCs w:val="22"/>
          <w:lang w:val="sr-Latn-ME"/>
        </w:rPr>
        <w:t>4.2.Garant</w:t>
      </w:r>
      <w:r w:rsidR="00830A1E">
        <w:rPr>
          <w:rFonts w:ascii="Arial" w:eastAsia="Arial" w:hAnsi="Arial" w:cs="Arial"/>
          <w:sz w:val="22"/>
          <w:szCs w:val="22"/>
          <w:lang w:val="sr-Latn-ME"/>
        </w:rPr>
        <w:t>...............................................................................................................................22</w:t>
      </w:r>
    </w:p>
    <w:p w14:paraId="5DA983A0" w14:textId="4B2B869D" w:rsidR="005E00F6" w:rsidRDefault="00DA779D" w:rsidP="005E00F6">
      <w:pPr>
        <w:keepNext/>
        <w:keepLines/>
        <w:shd w:val="clear" w:color="auto" w:fill="FFFFFF"/>
        <w:spacing w:before="120" w:line="276" w:lineRule="auto"/>
        <w:ind w:left="360"/>
        <w:outlineLvl w:val="0"/>
        <w:rPr>
          <w:rFonts w:ascii="Arial" w:eastAsia="Arial" w:hAnsi="Arial" w:cs="Arial"/>
          <w:sz w:val="22"/>
          <w:szCs w:val="22"/>
          <w:lang w:val="sr-Latn-ME"/>
        </w:rPr>
      </w:pPr>
      <w:r>
        <w:rPr>
          <w:rFonts w:ascii="Arial" w:eastAsia="Arial" w:hAnsi="Arial" w:cs="Arial"/>
          <w:sz w:val="22"/>
          <w:szCs w:val="22"/>
          <w:lang w:val="sr-Latn-ME"/>
        </w:rPr>
        <w:t xml:space="preserve">        </w:t>
      </w:r>
      <w:r w:rsidR="00AB1B51" w:rsidRPr="005F5D55">
        <w:rPr>
          <w:rFonts w:ascii="Arial" w:eastAsia="Arial" w:hAnsi="Arial" w:cs="Arial"/>
          <w:sz w:val="22"/>
          <w:szCs w:val="22"/>
          <w:lang w:val="sr-Latn-ME"/>
        </w:rPr>
        <w:t>4.3.Odgovornost nosioca tranzitnog postupka i garanta</w:t>
      </w:r>
      <w:r w:rsidR="00830A1E">
        <w:rPr>
          <w:rFonts w:ascii="Arial" w:eastAsia="Arial" w:hAnsi="Arial" w:cs="Arial"/>
          <w:sz w:val="22"/>
          <w:szCs w:val="22"/>
          <w:lang w:val="sr-Latn-ME"/>
        </w:rPr>
        <w:t>.........................................................23</w:t>
      </w:r>
    </w:p>
    <w:p w14:paraId="77BAAA90" w14:textId="22B443B2" w:rsidR="005E00F6" w:rsidRDefault="005E00F6" w:rsidP="005E00F6">
      <w:pPr>
        <w:pStyle w:val="N01X"/>
        <w:spacing w:before="0" w:after="0"/>
        <w:ind w:firstLine="708"/>
        <w:jc w:val="both"/>
        <w:rPr>
          <w:rFonts w:ascii="Arial" w:hAnsi="Arial" w:cs="Arial"/>
          <w:b w:val="0"/>
          <w:sz w:val="22"/>
          <w:szCs w:val="22"/>
        </w:rPr>
      </w:pPr>
      <w:r w:rsidRPr="005E00F6">
        <w:rPr>
          <w:b w:val="0"/>
          <w:sz w:val="22"/>
          <w:szCs w:val="22"/>
          <w:lang w:val="sr-Latn-ME"/>
        </w:rPr>
        <w:t xml:space="preserve">  </w:t>
      </w:r>
      <w:r>
        <w:rPr>
          <w:b w:val="0"/>
          <w:sz w:val="22"/>
          <w:szCs w:val="22"/>
          <w:lang w:val="sr-Latn-ME"/>
        </w:rPr>
        <w:t xml:space="preserve"> </w:t>
      </w:r>
      <w:r w:rsidRPr="005E00F6">
        <w:rPr>
          <w:rFonts w:ascii="Arial" w:hAnsi="Arial" w:cs="Arial"/>
          <w:b w:val="0"/>
          <w:sz w:val="22"/>
          <w:szCs w:val="22"/>
        </w:rPr>
        <w:t>4.4.</w:t>
      </w:r>
      <w:r>
        <w:rPr>
          <w:rFonts w:ascii="Arial" w:hAnsi="Arial" w:cs="Arial"/>
          <w:b w:val="0"/>
          <w:sz w:val="22"/>
          <w:szCs w:val="22"/>
        </w:rPr>
        <w:t xml:space="preserve"> Oslobođenje garanta od obaveze u okviru nacionalnog postupka tranzita......................24</w:t>
      </w:r>
    </w:p>
    <w:p w14:paraId="5091DF37" w14:textId="42672EC4" w:rsidR="00214111" w:rsidRPr="005F5D55" w:rsidRDefault="00214111" w:rsidP="005E00F6">
      <w:pPr>
        <w:pStyle w:val="Bodytext20"/>
        <w:shd w:val="clear" w:color="auto" w:fill="auto"/>
        <w:tabs>
          <w:tab w:val="left" w:pos="894"/>
        </w:tabs>
        <w:spacing w:before="0" w:after="1184" w:line="276" w:lineRule="auto"/>
        <w:ind w:right="3" w:firstLine="0"/>
        <w:rPr>
          <w:w w:val="100"/>
          <w:sz w:val="22"/>
          <w:szCs w:val="22"/>
          <w:lang w:val="sr-Latn-ME"/>
        </w:rPr>
      </w:pPr>
    </w:p>
    <w:sectPr w:rsidR="00214111" w:rsidRPr="005F5D55" w:rsidSect="004E52C3">
      <w:headerReference w:type="even" r:id="rId16"/>
      <w:footerReference w:type="even" r:id="rId17"/>
      <w:footerReference w:type="default" r:id="rId18"/>
      <w:headerReference w:type="first" r:id="rId19"/>
      <w:pgSz w:w="11900" w:h="16840"/>
      <w:pgMar w:top="1240" w:right="846" w:bottom="1434" w:left="1128" w:header="680" w:footer="3" w:gutter="0"/>
      <w:pgNumType w:start="0" w:chapStyle="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1F36F" w14:textId="77777777" w:rsidR="00554A69" w:rsidRDefault="00554A69">
      <w:r>
        <w:separator/>
      </w:r>
    </w:p>
  </w:endnote>
  <w:endnote w:type="continuationSeparator" w:id="0">
    <w:p w14:paraId="4429CE84" w14:textId="77777777" w:rsidR="00554A69" w:rsidRDefault="00554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6C06E" w14:textId="09F75478" w:rsidR="00CD77EF" w:rsidRDefault="00CD77EF">
    <w:pPr>
      <w:pStyle w:val="Footer"/>
      <w:jc w:val="center"/>
    </w:pPr>
  </w:p>
  <w:p w14:paraId="1BC61E08" w14:textId="78D2B0C7" w:rsidR="00CD77EF" w:rsidRPr="00790F9C" w:rsidRDefault="00CD77EF">
    <w:pPr>
      <w:pStyle w:val="Footer"/>
      <w:rPr>
        <w:lang w:val="sr-Latn-M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89C7E" w14:textId="77777777" w:rsidR="00CD77EF" w:rsidRDefault="00CD77EF" w:rsidP="004E52C3">
    <w:pPr>
      <w:jc w:val="center"/>
      <w:rPr>
        <w:noProof/>
      </w:rPr>
    </w:pPr>
    <w:r>
      <w:fldChar w:fldCharType="begin"/>
    </w:r>
    <w:r>
      <w:instrText xml:space="preserve"> PAGE   \* MERGEFORMAT </w:instrText>
    </w:r>
    <w:r>
      <w:fldChar w:fldCharType="separate"/>
    </w:r>
    <w:r>
      <w:rPr>
        <w:noProof/>
      </w:rPr>
      <w:t>2</w:t>
    </w:r>
    <w:r>
      <w:rPr>
        <w:noProof/>
      </w:rPr>
      <w:fldChar w:fldCharType="end"/>
    </w:r>
  </w:p>
  <w:p w14:paraId="39F45506" w14:textId="4B26668A" w:rsidR="00CD77EF" w:rsidRPr="004E52C3" w:rsidRDefault="00CD77EF">
    <w:pPr>
      <w:pStyle w:val="Footer"/>
      <w:rPr>
        <w:lang w:val="sr-Latn-M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8477C" w14:textId="77777777" w:rsidR="00554A69" w:rsidRDefault="00554A69"/>
  </w:footnote>
  <w:footnote w:type="continuationSeparator" w:id="0">
    <w:p w14:paraId="44C4A1F4" w14:textId="77777777" w:rsidR="00554A69" w:rsidRDefault="00554A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09311" w14:textId="4508AE3F" w:rsidR="00CD77EF" w:rsidRDefault="00CD77EF">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FBE78" w14:textId="7BC4554D" w:rsidR="00CD77EF" w:rsidRPr="00DF2950" w:rsidRDefault="00CD77EF" w:rsidP="000D71A2">
    <w:pPr>
      <w:tabs>
        <w:tab w:val="left" w:pos="180"/>
      </w:tabs>
      <w:jc w:val="both"/>
      <w:outlineLvl w:val="0"/>
      <w:rPr>
        <w:rFonts w:ascii="Arial" w:eastAsia="Calibri" w:hAnsi="Arial" w:cs="Arial"/>
        <w:bCs/>
        <w:sz w:val="18"/>
        <w:szCs w:val="18"/>
        <w:lang w:val="hr-HR"/>
      </w:rPr>
    </w:pPr>
  </w:p>
  <w:p w14:paraId="1BB68CAA" w14:textId="77777777" w:rsidR="00CD77EF" w:rsidRDefault="00CD77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13F8"/>
    <w:multiLevelType w:val="multilevel"/>
    <w:tmpl w:val="6BC4B55C"/>
    <w:lvl w:ilvl="0">
      <w:start w:val="1"/>
      <w:numFmt w:val="lowerLetter"/>
      <w:lvlText w:val="%1)"/>
      <w:lvlJc w:val="left"/>
      <w:rPr>
        <w:rFonts w:ascii="Arial" w:eastAsia="Arial" w:hAnsi="Arial" w:cs="Arial"/>
        <w:b w:val="0"/>
        <w:bCs w:val="0"/>
        <w:i w:val="0"/>
        <w:iCs w:val="0"/>
        <w:smallCaps w:val="0"/>
        <w:strike w:val="0"/>
        <w:color w:val="000000"/>
        <w:spacing w:val="0"/>
        <w:w w:val="80"/>
        <w:position w:val="0"/>
        <w:sz w:val="21"/>
        <w:szCs w:val="21"/>
        <w:u w:val="none"/>
        <w:lang w:val="en-US"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587562"/>
    <w:multiLevelType w:val="hybridMultilevel"/>
    <w:tmpl w:val="1E26F9A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6B224B"/>
    <w:multiLevelType w:val="multilevel"/>
    <w:tmpl w:val="9ED003EE"/>
    <w:lvl w:ilvl="0">
      <w:start w:val="1"/>
      <w:numFmt w:val="lowerLetter"/>
      <w:lvlText w:val="%1)"/>
      <w:lvlJc w:val="left"/>
      <w:rPr>
        <w:rFonts w:ascii="Arial" w:eastAsia="Arial" w:hAnsi="Arial" w:cs="Arial"/>
        <w:b w:val="0"/>
        <w:bCs w:val="0"/>
        <w:i w:val="0"/>
        <w:iCs w:val="0"/>
        <w:smallCaps w:val="0"/>
        <w:strike w:val="0"/>
        <w:color w:val="000000"/>
        <w:spacing w:val="0"/>
        <w:w w:val="80"/>
        <w:position w:val="0"/>
        <w:sz w:val="21"/>
        <w:szCs w:val="21"/>
        <w:u w:val="none"/>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3616B1"/>
    <w:multiLevelType w:val="multilevel"/>
    <w:tmpl w:val="4EB6F152"/>
    <w:lvl w:ilvl="0">
      <w:start w:val="1"/>
      <w:numFmt w:val="decimal"/>
      <w:lvlText w:val="%1."/>
      <w:lvlJc w:val="left"/>
      <w:rPr>
        <w:rFonts w:ascii="Arial" w:eastAsia="Arial" w:hAnsi="Arial" w:cs="Arial"/>
        <w:b w:val="0"/>
        <w:bCs w:val="0"/>
        <w:i w:val="0"/>
        <w:iCs w:val="0"/>
        <w:smallCaps w:val="0"/>
        <w:strike w:val="0"/>
        <w:color w:val="000000"/>
        <w:spacing w:val="0"/>
        <w:w w:val="80"/>
        <w:position w:val="0"/>
        <w:sz w:val="21"/>
        <w:szCs w:val="21"/>
        <w:u w:val="none"/>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C45B96"/>
    <w:multiLevelType w:val="hybridMultilevel"/>
    <w:tmpl w:val="F59C1E00"/>
    <w:lvl w:ilvl="0" w:tplc="494C5818">
      <w:start w:val="1"/>
      <w:numFmt w:val="lowerLetter"/>
      <w:lvlText w:val="%1)"/>
      <w:lvlJc w:val="left"/>
      <w:pPr>
        <w:ind w:left="1776" w:hanging="360"/>
      </w:pPr>
      <w:rPr>
        <w:rFonts w:hint="default"/>
      </w:rPr>
    </w:lvl>
    <w:lvl w:ilvl="1" w:tplc="04240019" w:tentative="1">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5" w15:restartNumberingAfterBreak="0">
    <w:nsid w:val="0B462220"/>
    <w:multiLevelType w:val="hybridMultilevel"/>
    <w:tmpl w:val="D9703DB4"/>
    <w:lvl w:ilvl="0" w:tplc="7220B5FA">
      <w:start w:val="1"/>
      <w:numFmt w:val="decimal"/>
      <w:lvlText w:val="(%1-"/>
      <w:lvlJc w:val="left"/>
      <w:pPr>
        <w:ind w:left="72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3AA1701"/>
    <w:multiLevelType w:val="multilevel"/>
    <w:tmpl w:val="286C3CAE"/>
    <w:lvl w:ilvl="0">
      <w:start w:val="1"/>
      <w:numFmt w:val="lowerLetter"/>
      <w:lvlText w:val="%1)"/>
      <w:lvlJc w:val="left"/>
      <w:rPr>
        <w:rFonts w:ascii="Arial" w:eastAsia="Arial" w:hAnsi="Arial" w:cs="Arial"/>
        <w:b w:val="0"/>
        <w:bCs w:val="0"/>
        <w:i w:val="0"/>
        <w:iCs w:val="0"/>
        <w:smallCaps w:val="0"/>
        <w:strike w:val="0"/>
        <w:color w:val="000000"/>
        <w:spacing w:val="0"/>
        <w:w w:val="80"/>
        <w:position w:val="0"/>
        <w:sz w:val="22"/>
        <w:szCs w:val="22"/>
        <w:u w:val="none"/>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020F1D"/>
    <w:multiLevelType w:val="multilevel"/>
    <w:tmpl w:val="DF0EB9FC"/>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19201717"/>
    <w:multiLevelType w:val="multilevel"/>
    <w:tmpl w:val="E070A93A"/>
    <w:lvl w:ilvl="0">
      <w:start w:val="1"/>
      <w:numFmt w:val="lowerLetter"/>
      <w:lvlText w:val="%1)"/>
      <w:lvlJc w:val="left"/>
      <w:rPr>
        <w:rFonts w:ascii="Arial" w:eastAsia="Arial" w:hAnsi="Arial" w:cs="Arial"/>
        <w:b w:val="0"/>
        <w:bCs w:val="0"/>
        <w:i w:val="0"/>
        <w:iCs w:val="0"/>
        <w:smallCaps w:val="0"/>
        <w:strike w:val="0"/>
        <w:color w:val="000000"/>
        <w:spacing w:val="0"/>
        <w:w w:val="80"/>
        <w:position w:val="0"/>
        <w:sz w:val="22"/>
        <w:szCs w:val="22"/>
        <w:u w:val="none"/>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28B6474"/>
    <w:multiLevelType w:val="multilevel"/>
    <w:tmpl w:val="FDB21AA0"/>
    <w:lvl w:ilvl="0">
      <w:start w:val="1"/>
      <w:numFmt w:val="lowerLetter"/>
      <w:lvlText w:val="%1)"/>
      <w:lvlJc w:val="left"/>
      <w:rPr>
        <w:rFonts w:ascii="Arial" w:eastAsia="Arial" w:hAnsi="Arial" w:cs="Arial"/>
        <w:b w:val="0"/>
        <w:bCs w:val="0"/>
        <w:i w:val="0"/>
        <w:iCs w:val="0"/>
        <w:smallCaps w:val="0"/>
        <w:strike w:val="0"/>
        <w:color w:val="000000"/>
        <w:spacing w:val="0"/>
        <w:w w:val="80"/>
        <w:position w:val="0"/>
        <w:sz w:val="21"/>
        <w:szCs w:val="21"/>
        <w:u w:val="none"/>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40A48B6"/>
    <w:multiLevelType w:val="hybridMultilevel"/>
    <w:tmpl w:val="F3CC6CB4"/>
    <w:lvl w:ilvl="0" w:tplc="B9C41564">
      <w:start w:val="2"/>
      <w:numFmt w:val="bullet"/>
      <w:lvlText w:val="-"/>
      <w:lvlJc w:val="left"/>
      <w:pPr>
        <w:ind w:left="785" w:hanging="360"/>
      </w:pPr>
      <w:rPr>
        <w:rFonts w:ascii="Arial Narrow" w:eastAsia="Arial" w:hAnsi="Arial Narrow" w:cs="Arial" w:hint="default"/>
      </w:rPr>
    </w:lvl>
    <w:lvl w:ilvl="1" w:tplc="041B0003">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11" w15:restartNumberingAfterBreak="0">
    <w:nsid w:val="25A57327"/>
    <w:multiLevelType w:val="multilevel"/>
    <w:tmpl w:val="EC4EFD4C"/>
    <w:lvl w:ilvl="0">
      <w:start w:val="1"/>
      <w:numFmt w:val="decimal"/>
      <w:lvlText w:val="%1."/>
      <w:lvlJc w:val="left"/>
      <w:rPr>
        <w:rFonts w:ascii="Arial" w:eastAsia="Arial" w:hAnsi="Arial" w:cs="Arial"/>
        <w:b w:val="0"/>
        <w:bCs w:val="0"/>
        <w:i w:val="0"/>
        <w:iCs w:val="0"/>
        <w:smallCaps w:val="0"/>
        <w:strike w:val="0"/>
        <w:color w:val="000000"/>
        <w:spacing w:val="0"/>
        <w:w w:val="80"/>
        <w:position w:val="0"/>
        <w:sz w:val="21"/>
        <w:szCs w:val="21"/>
        <w:u w:val="none"/>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9281F98"/>
    <w:multiLevelType w:val="multilevel"/>
    <w:tmpl w:val="7DB64AE2"/>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9DF1987"/>
    <w:multiLevelType w:val="multilevel"/>
    <w:tmpl w:val="043CBA20"/>
    <w:lvl w:ilvl="0">
      <w:start w:val="1"/>
      <w:numFmt w:val="lowerLetter"/>
      <w:lvlText w:val="%1)"/>
      <w:lvlJc w:val="left"/>
      <w:rPr>
        <w:rFonts w:ascii="Arial" w:eastAsia="Arial" w:hAnsi="Arial" w:cs="Arial"/>
        <w:b w:val="0"/>
        <w:bCs w:val="0"/>
        <w:i w:val="0"/>
        <w:iCs w:val="0"/>
        <w:smallCaps w:val="0"/>
        <w:strike w:val="0"/>
        <w:color w:val="000000"/>
        <w:spacing w:val="0"/>
        <w:w w:val="80"/>
        <w:position w:val="0"/>
        <w:sz w:val="21"/>
        <w:szCs w:val="21"/>
        <w:u w:val="none"/>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D60089D"/>
    <w:multiLevelType w:val="multilevel"/>
    <w:tmpl w:val="5AEEF15A"/>
    <w:lvl w:ilvl="0">
      <w:start w:val="3"/>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1"/>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5" w15:restartNumberingAfterBreak="0">
    <w:nsid w:val="2E97199D"/>
    <w:multiLevelType w:val="hybridMultilevel"/>
    <w:tmpl w:val="D4C644E2"/>
    <w:lvl w:ilvl="0" w:tplc="986C0980">
      <w:start w:val="4"/>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26D2A08"/>
    <w:multiLevelType w:val="multilevel"/>
    <w:tmpl w:val="6F8CEBAA"/>
    <w:lvl w:ilvl="0">
      <w:start w:val="1"/>
      <w:numFmt w:val="lowerLetter"/>
      <w:lvlText w:val="%1)"/>
      <w:lvlJc w:val="left"/>
      <w:rPr>
        <w:rFonts w:ascii="Arial" w:eastAsia="Arial" w:hAnsi="Arial" w:cs="Arial"/>
        <w:b w:val="0"/>
        <w:bCs w:val="0"/>
        <w:i w:val="0"/>
        <w:iCs w:val="0"/>
        <w:smallCaps w:val="0"/>
        <w:strike w:val="0"/>
        <w:color w:val="000000"/>
        <w:spacing w:val="0"/>
        <w:w w:val="80"/>
        <w:position w:val="0"/>
        <w:sz w:val="21"/>
        <w:szCs w:val="21"/>
        <w:u w:val="none"/>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5151B3B"/>
    <w:multiLevelType w:val="multilevel"/>
    <w:tmpl w:val="041B001F"/>
    <w:lvl w:ilvl="0">
      <w:start w:val="1"/>
      <w:numFmt w:val="decimal"/>
      <w:lvlText w:val="%1."/>
      <w:lvlJc w:val="left"/>
      <w:pPr>
        <w:ind w:left="644" w:hanging="360"/>
      </w:pPr>
      <w:rPr>
        <w:rFonts w:hint="default"/>
      </w:rPr>
    </w:lvl>
    <w:lvl w:ilvl="1">
      <w:start w:val="1"/>
      <w:numFmt w:val="decimal"/>
      <w:lvlText w:val="%1.%2."/>
      <w:lvlJc w:val="left"/>
      <w:pPr>
        <w:ind w:left="999" w:hanging="432"/>
      </w:pPr>
      <w:rPr>
        <w:rFonts w:hint="default"/>
      </w:rPr>
    </w:lvl>
    <w:lvl w:ilvl="2">
      <w:start w:val="1"/>
      <w:numFmt w:val="decimal"/>
      <w:lvlText w:val="%1.%2.%3."/>
      <w:lvlJc w:val="left"/>
      <w:pPr>
        <w:ind w:left="1224" w:hanging="504"/>
      </w:pPr>
      <w:rPr>
        <w:rFonts w:hint="default"/>
        <w:color w:val="000000" w:themeColor="text1"/>
      </w:rPr>
    </w:lvl>
    <w:lvl w:ilvl="3">
      <w:start w:val="1"/>
      <w:numFmt w:val="decimal"/>
      <w:lvlText w:val="%1.%2.%3.%4."/>
      <w:lvlJc w:val="left"/>
      <w:pPr>
        <w:ind w:left="1728" w:hanging="648"/>
      </w:pPr>
      <w:rPr>
        <w:rFonts w:hint="default"/>
        <w:b/>
        <w:sz w:val="28"/>
        <w:szCs w:val="2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59725E6"/>
    <w:multiLevelType w:val="multilevel"/>
    <w:tmpl w:val="44086208"/>
    <w:lvl w:ilvl="0">
      <w:start w:val="1"/>
      <w:numFmt w:val="decimal"/>
      <w:lvlText w:val="(%1)"/>
      <w:lvlJc w:val="left"/>
      <w:rPr>
        <w:rFonts w:ascii="Arial" w:eastAsia="Arial" w:hAnsi="Arial" w:cs="Arial"/>
        <w:b w:val="0"/>
        <w:bCs w:val="0"/>
        <w:i w:val="0"/>
        <w:iCs w:val="0"/>
        <w:smallCaps w:val="0"/>
        <w:strike w:val="0"/>
        <w:color w:val="000000"/>
        <w:spacing w:val="0"/>
        <w:w w:val="80"/>
        <w:position w:val="0"/>
        <w:sz w:val="21"/>
        <w:szCs w:val="21"/>
        <w:u w:val="none"/>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6F62766"/>
    <w:multiLevelType w:val="multilevel"/>
    <w:tmpl w:val="44086208"/>
    <w:lvl w:ilvl="0">
      <w:start w:val="1"/>
      <w:numFmt w:val="decimal"/>
      <w:lvlText w:val="(%1)"/>
      <w:lvlJc w:val="left"/>
      <w:rPr>
        <w:rFonts w:ascii="Arial" w:eastAsia="Arial" w:hAnsi="Arial" w:cs="Arial"/>
        <w:b w:val="0"/>
        <w:bCs w:val="0"/>
        <w:i w:val="0"/>
        <w:iCs w:val="0"/>
        <w:smallCaps w:val="0"/>
        <w:strike w:val="0"/>
        <w:color w:val="000000"/>
        <w:spacing w:val="0"/>
        <w:w w:val="80"/>
        <w:position w:val="0"/>
        <w:sz w:val="21"/>
        <w:szCs w:val="21"/>
        <w:u w:val="none"/>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91507B4"/>
    <w:multiLevelType w:val="multilevel"/>
    <w:tmpl w:val="8C1EF180"/>
    <w:lvl w:ilvl="0">
      <w:start w:val="1"/>
      <w:numFmt w:val="lowerLetter"/>
      <w:lvlText w:val="%1)"/>
      <w:lvlJc w:val="left"/>
      <w:rPr>
        <w:rFonts w:ascii="Arial" w:eastAsia="Arial" w:hAnsi="Arial" w:cs="Arial"/>
        <w:b w:val="0"/>
        <w:bCs w:val="0"/>
        <w:i w:val="0"/>
        <w:iCs w:val="0"/>
        <w:smallCaps w:val="0"/>
        <w:strike w:val="0"/>
        <w:color w:val="000000"/>
        <w:spacing w:val="0"/>
        <w:w w:val="80"/>
        <w:position w:val="0"/>
        <w:sz w:val="21"/>
        <w:szCs w:val="21"/>
        <w:u w:val="none"/>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98C674C"/>
    <w:multiLevelType w:val="hybridMultilevel"/>
    <w:tmpl w:val="44FE20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AA041EF"/>
    <w:multiLevelType w:val="multilevel"/>
    <w:tmpl w:val="7C5430A4"/>
    <w:lvl w:ilvl="0">
      <w:start w:val="1"/>
      <w:numFmt w:val="lowerLetter"/>
      <w:lvlText w:val="%1)"/>
      <w:lvlJc w:val="left"/>
      <w:rPr>
        <w:rFonts w:ascii="Arial" w:eastAsia="Arial" w:hAnsi="Arial" w:cs="Arial"/>
        <w:b w:val="0"/>
        <w:bCs w:val="0"/>
        <w:i w:val="0"/>
        <w:iCs w:val="0"/>
        <w:smallCaps w:val="0"/>
        <w:strike w:val="0"/>
        <w:color w:val="000000"/>
        <w:spacing w:val="0"/>
        <w:w w:val="80"/>
        <w:position w:val="0"/>
        <w:sz w:val="21"/>
        <w:szCs w:val="21"/>
        <w:u w:val="none"/>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B1A05C8"/>
    <w:multiLevelType w:val="multilevel"/>
    <w:tmpl w:val="DF6EFD1C"/>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00C4849"/>
    <w:multiLevelType w:val="multilevel"/>
    <w:tmpl w:val="DDAA4A2A"/>
    <w:lvl w:ilvl="0">
      <w:start w:val="1"/>
      <w:numFmt w:val="lowerLetter"/>
      <w:lvlText w:val="%1)"/>
      <w:lvlJc w:val="left"/>
      <w:rPr>
        <w:rFonts w:ascii="Arial" w:eastAsia="Arial" w:hAnsi="Arial" w:cs="Arial"/>
        <w:b w:val="0"/>
        <w:bCs w:val="0"/>
        <w:i w:val="0"/>
        <w:iCs w:val="0"/>
        <w:smallCaps w:val="0"/>
        <w:strike w:val="0"/>
        <w:color w:val="000000"/>
        <w:spacing w:val="0"/>
        <w:w w:val="80"/>
        <w:position w:val="0"/>
        <w:sz w:val="21"/>
        <w:szCs w:val="21"/>
        <w:u w:val="none"/>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04D0759"/>
    <w:multiLevelType w:val="hybridMultilevel"/>
    <w:tmpl w:val="3E90837C"/>
    <w:lvl w:ilvl="0" w:tplc="0424000F">
      <w:start w:val="1"/>
      <w:numFmt w:val="decimal"/>
      <w:lvlText w:val="%1."/>
      <w:lvlJc w:val="left"/>
      <w:pPr>
        <w:ind w:left="720" w:hanging="360"/>
      </w:pPr>
    </w:lvl>
    <w:lvl w:ilvl="1" w:tplc="CC34A4D4">
      <w:numFmt w:val="bullet"/>
      <w:lvlText w:val="•"/>
      <w:lvlJc w:val="left"/>
      <w:pPr>
        <w:ind w:left="1470" w:hanging="39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41B15A33"/>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31A07E1"/>
    <w:multiLevelType w:val="hybridMultilevel"/>
    <w:tmpl w:val="04A47A34"/>
    <w:lvl w:ilvl="0" w:tplc="561265C8">
      <w:start w:val="3"/>
      <w:numFmt w:val="bullet"/>
      <w:lvlText w:val="-"/>
      <w:lvlJc w:val="left"/>
      <w:pPr>
        <w:ind w:left="720" w:hanging="360"/>
      </w:pPr>
      <w:rPr>
        <w:rFonts w:ascii="Arial Narrow" w:eastAsia="Arial" w:hAnsi="Arial Narrow"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5495571"/>
    <w:multiLevelType w:val="multilevel"/>
    <w:tmpl w:val="4C5A66E6"/>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632339C"/>
    <w:multiLevelType w:val="hybridMultilevel"/>
    <w:tmpl w:val="A89263A4"/>
    <w:lvl w:ilvl="0" w:tplc="78C0E422">
      <w:start w:val="3"/>
      <w:numFmt w:val="bullet"/>
      <w:lvlText w:val="-"/>
      <w:lvlJc w:val="left"/>
      <w:pPr>
        <w:ind w:left="1640" w:hanging="360"/>
      </w:pPr>
      <w:rPr>
        <w:rFonts w:ascii="Arial" w:eastAsia="Arial" w:hAnsi="Arial" w:cs="Arial" w:hint="default"/>
      </w:rPr>
    </w:lvl>
    <w:lvl w:ilvl="1" w:tplc="04240003" w:tentative="1">
      <w:start w:val="1"/>
      <w:numFmt w:val="bullet"/>
      <w:lvlText w:val="o"/>
      <w:lvlJc w:val="left"/>
      <w:pPr>
        <w:ind w:left="2360" w:hanging="360"/>
      </w:pPr>
      <w:rPr>
        <w:rFonts w:ascii="Courier New" w:hAnsi="Courier New" w:cs="Courier New" w:hint="default"/>
      </w:rPr>
    </w:lvl>
    <w:lvl w:ilvl="2" w:tplc="04240005" w:tentative="1">
      <w:start w:val="1"/>
      <w:numFmt w:val="bullet"/>
      <w:lvlText w:val=""/>
      <w:lvlJc w:val="left"/>
      <w:pPr>
        <w:ind w:left="3080" w:hanging="360"/>
      </w:pPr>
      <w:rPr>
        <w:rFonts w:ascii="Wingdings" w:hAnsi="Wingdings" w:hint="default"/>
      </w:rPr>
    </w:lvl>
    <w:lvl w:ilvl="3" w:tplc="04240001" w:tentative="1">
      <w:start w:val="1"/>
      <w:numFmt w:val="bullet"/>
      <w:lvlText w:val=""/>
      <w:lvlJc w:val="left"/>
      <w:pPr>
        <w:ind w:left="3800" w:hanging="360"/>
      </w:pPr>
      <w:rPr>
        <w:rFonts w:ascii="Symbol" w:hAnsi="Symbol" w:hint="default"/>
      </w:rPr>
    </w:lvl>
    <w:lvl w:ilvl="4" w:tplc="04240003" w:tentative="1">
      <w:start w:val="1"/>
      <w:numFmt w:val="bullet"/>
      <w:lvlText w:val="o"/>
      <w:lvlJc w:val="left"/>
      <w:pPr>
        <w:ind w:left="4520" w:hanging="360"/>
      </w:pPr>
      <w:rPr>
        <w:rFonts w:ascii="Courier New" w:hAnsi="Courier New" w:cs="Courier New" w:hint="default"/>
      </w:rPr>
    </w:lvl>
    <w:lvl w:ilvl="5" w:tplc="04240005" w:tentative="1">
      <w:start w:val="1"/>
      <w:numFmt w:val="bullet"/>
      <w:lvlText w:val=""/>
      <w:lvlJc w:val="left"/>
      <w:pPr>
        <w:ind w:left="5240" w:hanging="360"/>
      </w:pPr>
      <w:rPr>
        <w:rFonts w:ascii="Wingdings" w:hAnsi="Wingdings" w:hint="default"/>
      </w:rPr>
    </w:lvl>
    <w:lvl w:ilvl="6" w:tplc="04240001" w:tentative="1">
      <w:start w:val="1"/>
      <w:numFmt w:val="bullet"/>
      <w:lvlText w:val=""/>
      <w:lvlJc w:val="left"/>
      <w:pPr>
        <w:ind w:left="5960" w:hanging="360"/>
      </w:pPr>
      <w:rPr>
        <w:rFonts w:ascii="Symbol" w:hAnsi="Symbol" w:hint="default"/>
      </w:rPr>
    </w:lvl>
    <w:lvl w:ilvl="7" w:tplc="04240003" w:tentative="1">
      <w:start w:val="1"/>
      <w:numFmt w:val="bullet"/>
      <w:lvlText w:val="o"/>
      <w:lvlJc w:val="left"/>
      <w:pPr>
        <w:ind w:left="6680" w:hanging="360"/>
      </w:pPr>
      <w:rPr>
        <w:rFonts w:ascii="Courier New" w:hAnsi="Courier New" w:cs="Courier New" w:hint="default"/>
      </w:rPr>
    </w:lvl>
    <w:lvl w:ilvl="8" w:tplc="04240005" w:tentative="1">
      <w:start w:val="1"/>
      <w:numFmt w:val="bullet"/>
      <w:lvlText w:val=""/>
      <w:lvlJc w:val="left"/>
      <w:pPr>
        <w:ind w:left="7400" w:hanging="360"/>
      </w:pPr>
      <w:rPr>
        <w:rFonts w:ascii="Wingdings" w:hAnsi="Wingdings" w:hint="default"/>
      </w:rPr>
    </w:lvl>
  </w:abstractNum>
  <w:abstractNum w:abstractNumId="30" w15:restartNumberingAfterBreak="0">
    <w:nsid w:val="487156C0"/>
    <w:multiLevelType w:val="multilevel"/>
    <w:tmpl w:val="AC56CBB6"/>
    <w:lvl w:ilvl="0">
      <w:start w:val="1"/>
      <w:numFmt w:val="lowerRoman"/>
      <w:lvlText w:val="%1."/>
      <w:lvlJc w:val="right"/>
      <w:rPr>
        <w:b w:val="0"/>
        <w:bCs w:val="0"/>
        <w:i w:val="0"/>
        <w:iCs w:val="0"/>
        <w:smallCaps w:val="0"/>
        <w:strike w:val="0"/>
        <w:color w:val="000000"/>
        <w:spacing w:val="0"/>
        <w:w w:val="80"/>
        <w:position w:val="0"/>
        <w:sz w:val="21"/>
        <w:szCs w:val="21"/>
        <w:u w:val="none"/>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6751740"/>
    <w:multiLevelType w:val="multilevel"/>
    <w:tmpl w:val="6390131C"/>
    <w:lvl w:ilvl="0">
      <w:start w:val="1"/>
      <w:numFmt w:val="lowerLetter"/>
      <w:lvlText w:val="%1)"/>
      <w:lvlJc w:val="left"/>
      <w:rPr>
        <w:rFonts w:ascii="Arial" w:eastAsia="Arial" w:hAnsi="Arial" w:cs="Arial"/>
        <w:b w:val="0"/>
        <w:bCs w:val="0"/>
        <w:i w:val="0"/>
        <w:iCs w:val="0"/>
        <w:smallCaps w:val="0"/>
        <w:strike w:val="0"/>
        <w:color w:val="000000"/>
        <w:spacing w:val="0"/>
        <w:w w:val="80"/>
        <w:position w:val="0"/>
        <w:sz w:val="21"/>
        <w:szCs w:val="21"/>
        <w:u w:val="none"/>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A7F7632"/>
    <w:multiLevelType w:val="hybridMultilevel"/>
    <w:tmpl w:val="AF20CC5A"/>
    <w:lvl w:ilvl="0" w:tplc="DCD0A350">
      <w:start w:val="4"/>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AE722E4"/>
    <w:multiLevelType w:val="hybridMultilevel"/>
    <w:tmpl w:val="76FABC88"/>
    <w:lvl w:ilvl="0" w:tplc="04240001">
      <w:start w:val="1"/>
      <w:numFmt w:val="bullet"/>
      <w:lvlText w:val=""/>
      <w:lvlJc w:val="left"/>
      <w:pPr>
        <w:ind w:left="1352" w:hanging="360"/>
      </w:pPr>
      <w:rPr>
        <w:rFonts w:ascii="Symbol" w:hAnsi="Symbol" w:hint="default"/>
      </w:rPr>
    </w:lvl>
    <w:lvl w:ilvl="1" w:tplc="04240003" w:tentative="1">
      <w:start w:val="1"/>
      <w:numFmt w:val="bullet"/>
      <w:lvlText w:val="o"/>
      <w:lvlJc w:val="left"/>
      <w:pPr>
        <w:ind w:left="2072" w:hanging="360"/>
      </w:pPr>
      <w:rPr>
        <w:rFonts w:ascii="Courier New" w:hAnsi="Courier New" w:cs="Courier New" w:hint="default"/>
      </w:rPr>
    </w:lvl>
    <w:lvl w:ilvl="2" w:tplc="04240005" w:tentative="1">
      <w:start w:val="1"/>
      <w:numFmt w:val="bullet"/>
      <w:lvlText w:val=""/>
      <w:lvlJc w:val="left"/>
      <w:pPr>
        <w:ind w:left="2792" w:hanging="360"/>
      </w:pPr>
      <w:rPr>
        <w:rFonts w:ascii="Wingdings" w:hAnsi="Wingdings" w:hint="default"/>
      </w:rPr>
    </w:lvl>
    <w:lvl w:ilvl="3" w:tplc="04240001" w:tentative="1">
      <w:start w:val="1"/>
      <w:numFmt w:val="bullet"/>
      <w:lvlText w:val=""/>
      <w:lvlJc w:val="left"/>
      <w:pPr>
        <w:ind w:left="3512" w:hanging="360"/>
      </w:pPr>
      <w:rPr>
        <w:rFonts w:ascii="Symbol" w:hAnsi="Symbol" w:hint="default"/>
      </w:rPr>
    </w:lvl>
    <w:lvl w:ilvl="4" w:tplc="04240003" w:tentative="1">
      <w:start w:val="1"/>
      <w:numFmt w:val="bullet"/>
      <w:lvlText w:val="o"/>
      <w:lvlJc w:val="left"/>
      <w:pPr>
        <w:ind w:left="4232" w:hanging="360"/>
      </w:pPr>
      <w:rPr>
        <w:rFonts w:ascii="Courier New" w:hAnsi="Courier New" w:cs="Courier New" w:hint="default"/>
      </w:rPr>
    </w:lvl>
    <w:lvl w:ilvl="5" w:tplc="04240005" w:tentative="1">
      <w:start w:val="1"/>
      <w:numFmt w:val="bullet"/>
      <w:lvlText w:val=""/>
      <w:lvlJc w:val="left"/>
      <w:pPr>
        <w:ind w:left="4952" w:hanging="360"/>
      </w:pPr>
      <w:rPr>
        <w:rFonts w:ascii="Wingdings" w:hAnsi="Wingdings" w:hint="default"/>
      </w:rPr>
    </w:lvl>
    <w:lvl w:ilvl="6" w:tplc="04240001" w:tentative="1">
      <w:start w:val="1"/>
      <w:numFmt w:val="bullet"/>
      <w:lvlText w:val=""/>
      <w:lvlJc w:val="left"/>
      <w:pPr>
        <w:ind w:left="5672" w:hanging="360"/>
      </w:pPr>
      <w:rPr>
        <w:rFonts w:ascii="Symbol" w:hAnsi="Symbol" w:hint="default"/>
      </w:rPr>
    </w:lvl>
    <w:lvl w:ilvl="7" w:tplc="04240003" w:tentative="1">
      <w:start w:val="1"/>
      <w:numFmt w:val="bullet"/>
      <w:lvlText w:val="o"/>
      <w:lvlJc w:val="left"/>
      <w:pPr>
        <w:ind w:left="6392" w:hanging="360"/>
      </w:pPr>
      <w:rPr>
        <w:rFonts w:ascii="Courier New" w:hAnsi="Courier New" w:cs="Courier New" w:hint="default"/>
      </w:rPr>
    </w:lvl>
    <w:lvl w:ilvl="8" w:tplc="04240005" w:tentative="1">
      <w:start w:val="1"/>
      <w:numFmt w:val="bullet"/>
      <w:lvlText w:val=""/>
      <w:lvlJc w:val="left"/>
      <w:pPr>
        <w:ind w:left="7112" w:hanging="360"/>
      </w:pPr>
      <w:rPr>
        <w:rFonts w:ascii="Wingdings" w:hAnsi="Wingdings" w:hint="default"/>
      </w:rPr>
    </w:lvl>
  </w:abstractNum>
  <w:abstractNum w:abstractNumId="34" w15:restartNumberingAfterBreak="0">
    <w:nsid w:val="5D392BFC"/>
    <w:multiLevelType w:val="hybridMultilevel"/>
    <w:tmpl w:val="DE4C90BA"/>
    <w:lvl w:ilvl="0" w:tplc="537C4900">
      <w:start w:val="4"/>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5D9B4F47"/>
    <w:multiLevelType w:val="hybridMultilevel"/>
    <w:tmpl w:val="BF1886D8"/>
    <w:lvl w:ilvl="0" w:tplc="D8605FAC">
      <w:start w:val="4"/>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0030BA5"/>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279046B"/>
    <w:multiLevelType w:val="hybridMultilevel"/>
    <w:tmpl w:val="75BC40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64C4EF7"/>
    <w:multiLevelType w:val="multilevel"/>
    <w:tmpl w:val="3D16C336"/>
    <w:lvl w:ilvl="0">
      <w:start w:val="3"/>
      <w:numFmt w:val="decimal"/>
      <w:lvlText w:val="%1"/>
      <w:lvlJc w:val="left"/>
      <w:pPr>
        <w:ind w:left="480" w:hanging="480"/>
      </w:pPr>
      <w:rPr>
        <w:rFonts w:eastAsia="Times New Roman" w:hint="default"/>
      </w:rPr>
    </w:lvl>
    <w:lvl w:ilvl="1">
      <w:start w:val="2"/>
      <w:numFmt w:val="decimal"/>
      <w:lvlText w:val="%1.%2"/>
      <w:lvlJc w:val="left"/>
      <w:pPr>
        <w:ind w:left="660" w:hanging="480"/>
      </w:pPr>
      <w:rPr>
        <w:rFonts w:eastAsia="Times New Roman" w:hint="default"/>
      </w:rPr>
    </w:lvl>
    <w:lvl w:ilvl="2">
      <w:start w:val="1"/>
      <w:numFmt w:val="decimal"/>
      <w:lvlText w:val="%1.%2.%3"/>
      <w:lvlJc w:val="left"/>
      <w:pPr>
        <w:ind w:left="1080" w:hanging="720"/>
      </w:pPr>
      <w:rPr>
        <w:rFonts w:eastAsia="Times New Roman" w:hint="default"/>
      </w:rPr>
    </w:lvl>
    <w:lvl w:ilvl="3">
      <w:start w:val="1"/>
      <w:numFmt w:val="decimal"/>
      <w:lvlText w:val="%1.%2.%3.%4"/>
      <w:lvlJc w:val="left"/>
      <w:pPr>
        <w:ind w:left="1260" w:hanging="720"/>
      </w:pPr>
      <w:rPr>
        <w:rFonts w:eastAsia="Times New Roman" w:hint="default"/>
      </w:rPr>
    </w:lvl>
    <w:lvl w:ilvl="4">
      <w:start w:val="1"/>
      <w:numFmt w:val="decimal"/>
      <w:lvlText w:val="%1.%2.%3.%4.%5"/>
      <w:lvlJc w:val="left"/>
      <w:pPr>
        <w:ind w:left="1800" w:hanging="1080"/>
      </w:pPr>
      <w:rPr>
        <w:rFonts w:eastAsia="Times New Roman" w:hint="default"/>
      </w:rPr>
    </w:lvl>
    <w:lvl w:ilvl="5">
      <w:start w:val="1"/>
      <w:numFmt w:val="decimal"/>
      <w:lvlText w:val="%1.%2.%3.%4.%5.%6"/>
      <w:lvlJc w:val="left"/>
      <w:pPr>
        <w:ind w:left="1980" w:hanging="1080"/>
      </w:pPr>
      <w:rPr>
        <w:rFonts w:eastAsia="Times New Roman" w:hint="default"/>
      </w:rPr>
    </w:lvl>
    <w:lvl w:ilvl="6">
      <w:start w:val="1"/>
      <w:numFmt w:val="decimal"/>
      <w:lvlText w:val="%1.%2.%3.%4.%5.%6.%7"/>
      <w:lvlJc w:val="left"/>
      <w:pPr>
        <w:ind w:left="2520" w:hanging="1440"/>
      </w:pPr>
      <w:rPr>
        <w:rFonts w:eastAsia="Times New Roman" w:hint="default"/>
      </w:rPr>
    </w:lvl>
    <w:lvl w:ilvl="7">
      <w:start w:val="1"/>
      <w:numFmt w:val="decimal"/>
      <w:lvlText w:val="%1.%2.%3.%4.%5.%6.%7.%8"/>
      <w:lvlJc w:val="left"/>
      <w:pPr>
        <w:ind w:left="2700" w:hanging="1440"/>
      </w:pPr>
      <w:rPr>
        <w:rFonts w:eastAsia="Times New Roman" w:hint="default"/>
      </w:rPr>
    </w:lvl>
    <w:lvl w:ilvl="8">
      <w:start w:val="1"/>
      <w:numFmt w:val="decimal"/>
      <w:lvlText w:val="%1.%2.%3.%4.%5.%6.%7.%8.%9"/>
      <w:lvlJc w:val="left"/>
      <w:pPr>
        <w:ind w:left="3240" w:hanging="1800"/>
      </w:pPr>
      <w:rPr>
        <w:rFonts w:eastAsia="Times New Roman" w:hint="default"/>
      </w:rPr>
    </w:lvl>
  </w:abstractNum>
  <w:abstractNum w:abstractNumId="39" w15:restartNumberingAfterBreak="0">
    <w:nsid w:val="6A422D84"/>
    <w:multiLevelType w:val="multilevel"/>
    <w:tmpl w:val="951CE70E"/>
    <w:lvl w:ilvl="0">
      <w:start w:val="1"/>
      <w:numFmt w:val="lowerLetter"/>
      <w:lvlText w:val="%1)"/>
      <w:lvlJc w:val="left"/>
      <w:rPr>
        <w:rFonts w:ascii="Arial" w:eastAsia="Arial" w:hAnsi="Arial" w:cs="Arial"/>
        <w:b w:val="0"/>
        <w:bCs w:val="0"/>
        <w:i w:val="0"/>
        <w:iCs w:val="0"/>
        <w:smallCaps w:val="0"/>
        <w:strike w:val="0"/>
        <w:color w:val="000000"/>
        <w:spacing w:val="0"/>
        <w:w w:val="80"/>
        <w:position w:val="0"/>
        <w:sz w:val="21"/>
        <w:szCs w:val="21"/>
        <w:u w:val="none"/>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A603FE4"/>
    <w:multiLevelType w:val="multilevel"/>
    <w:tmpl w:val="A2EE1994"/>
    <w:lvl w:ilvl="0">
      <w:start w:val="1"/>
      <w:numFmt w:val="lowerLetter"/>
      <w:lvlText w:val="%1)"/>
      <w:lvlJc w:val="left"/>
      <w:rPr>
        <w:rFonts w:ascii="Arial" w:eastAsia="Arial" w:hAnsi="Arial" w:cs="Arial"/>
        <w:b w:val="0"/>
        <w:bCs w:val="0"/>
        <w:i w:val="0"/>
        <w:iCs w:val="0"/>
        <w:smallCaps w:val="0"/>
        <w:strike w:val="0"/>
        <w:color w:val="000000"/>
        <w:spacing w:val="0"/>
        <w:w w:val="80"/>
        <w:position w:val="0"/>
        <w:sz w:val="21"/>
        <w:szCs w:val="21"/>
        <w:u w:val="none"/>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ABB5316"/>
    <w:multiLevelType w:val="hybridMultilevel"/>
    <w:tmpl w:val="F6FA69D2"/>
    <w:lvl w:ilvl="0" w:tplc="80CCABD0">
      <w:start w:val="2"/>
      <w:numFmt w:val="lowerLetter"/>
      <w:lvlText w:val="%1)"/>
      <w:lvlJc w:val="left"/>
      <w:pPr>
        <w:ind w:left="927" w:hanging="360"/>
      </w:pPr>
      <w:rPr>
        <w:rFonts w:hint="default"/>
      </w:rPr>
    </w:lvl>
    <w:lvl w:ilvl="1" w:tplc="04240019" w:tentative="1">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42" w15:restartNumberingAfterBreak="0">
    <w:nsid w:val="6BC3628D"/>
    <w:multiLevelType w:val="multilevel"/>
    <w:tmpl w:val="041B001F"/>
    <w:lvl w:ilvl="0">
      <w:start w:val="1"/>
      <w:numFmt w:val="decimal"/>
      <w:lvlText w:val="%1."/>
      <w:lvlJc w:val="left"/>
      <w:pPr>
        <w:ind w:left="360" w:hanging="360"/>
      </w:p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8302530"/>
    <w:multiLevelType w:val="hybridMultilevel"/>
    <w:tmpl w:val="22E0342C"/>
    <w:lvl w:ilvl="0" w:tplc="70BA0188">
      <w:start w:val="1"/>
      <w:numFmt w:val="bullet"/>
      <w:lvlText w:val="•"/>
      <w:lvlJc w:val="left"/>
      <w:pPr>
        <w:ind w:left="1776" w:hanging="360"/>
      </w:pPr>
      <w:rPr>
        <w:rFonts w:ascii="Arial" w:eastAsia="Arial" w:hAnsi="Arial" w:cs="Arial"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44" w15:restartNumberingAfterBreak="0">
    <w:nsid w:val="7A4C7A3E"/>
    <w:multiLevelType w:val="hybridMultilevel"/>
    <w:tmpl w:val="7256AFF0"/>
    <w:lvl w:ilvl="0" w:tplc="83BC5036">
      <w:start w:val="1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61384E"/>
    <w:multiLevelType w:val="hybridMultilevel"/>
    <w:tmpl w:val="ED5C8216"/>
    <w:lvl w:ilvl="0" w:tplc="A60A6A36">
      <w:start w:val="1"/>
      <w:numFmt w:val="lowerLetter"/>
      <w:lvlText w:val="%1)"/>
      <w:lvlJc w:val="left"/>
      <w:pPr>
        <w:ind w:left="1440" w:hanging="360"/>
      </w:pPr>
      <w:rPr>
        <w:rFonts w:hint="default"/>
      </w:rPr>
    </w:lvl>
    <w:lvl w:ilvl="1" w:tplc="04090019">
      <w:start w:val="1"/>
      <w:numFmt w:val="bullet"/>
      <w:lvlText w:val=""/>
      <w:lvlJc w:val="left"/>
      <w:pPr>
        <w:ind w:left="1530" w:hanging="360"/>
      </w:pPr>
      <w:rPr>
        <w:rFonts w:ascii="Symbol" w:hAnsi="Symbol" w:hint="default"/>
      </w:rPr>
    </w:lvl>
    <w:lvl w:ilvl="2" w:tplc="0409001B">
      <w:start w:val="1"/>
      <w:numFmt w:val="decimal"/>
      <w:lvlText w:val="(%3)"/>
      <w:lvlJc w:val="left"/>
      <w:pPr>
        <w:ind w:left="360" w:hanging="360"/>
      </w:pPr>
      <w:rPr>
        <w:rFonts w:hint="default"/>
      </w:rPr>
    </w:lvl>
    <w:lvl w:ilvl="3" w:tplc="1DD61EC2">
      <w:start w:val="1"/>
      <w:numFmt w:val="upperRoman"/>
      <w:lvlText w:val="%4."/>
      <w:lvlJc w:val="left"/>
      <w:pPr>
        <w:ind w:left="3960" w:hanging="720"/>
      </w:pPr>
      <w:rPr>
        <w:rFonts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6" w15:restartNumberingAfterBreak="0">
    <w:nsid w:val="7B663FC2"/>
    <w:multiLevelType w:val="multilevel"/>
    <w:tmpl w:val="88A495CC"/>
    <w:lvl w:ilvl="0">
      <w:start w:val="1"/>
      <w:numFmt w:val="lowerLetter"/>
      <w:lvlText w:val="%1)"/>
      <w:lvlJc w:val="left"/>
      <w:rPr>
        <w:rFonts w:ascii="Arial" w:eastAsia="Arial" w:hAnsi="Arial" w:cs="Arial"/>
        <w:b w:val="0"/>
        <w:bCs w:val="0"/>
        <w:i w:val="0"/>
        <w:iCs w:val="0"/>
        <w:smallCaps w:val="0"/>
        <w:strike w:val="0"/>
        <w:color w:val="000000"/>
        <w:spacing w:val="0"/>
        <w:w w:val="80"/>
        <w:position w:val="0"/>
        <w:sz w:val="21"/>
        <w:szCs w:val="21"/>
        <w:u w:val="none"/>
        <w:lang w:val="sk-SK" w:eastAsia="sk-SK" w:bidi="sk-S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EEB4AC6"/>
    <w:multiLevelType w:val="hybridMultilevel"/>
    <w:tmpl w:val="804ED8D0"/>
    <w:lvl w:ilvl="0" w:tplc="04240001">
      <w:start w:val="1"/>
      <w:numFmt w:val="bullet"/>
      <w:lvlText w:val=""/>
      <w:lvlJc w:val="left"/>
      <w:pPr>
        <w:ind w:left="1428" w:hanging="360"/>
      </w:pPr>
      <w:rPr>
        <w:rFonts w:ascii="Symbol" w:hAnsi="Symbol" w:hint="default"/>
      </w:rPr>
    </w:lvl>
    <w:lvl w:ilvl="1" w:tplc="04240003">
      <w:start w:val="1"/>
      <w:numFmt w:val="bullet"/>
      <w:lvlText w:val="o"/>
      <w:lvlJc w:val="left"/>
      <w:pPr>
        <w:ind w:left="2148" w:hanging="360"/>
      </w:pPr>
      <w:rPr>
        <w:rFonts w:ascii="Courier New" w:hAnsi="Courier New" w:cs="Courier New" w:hint="default"/>
      </w:rPr>
    </w:lvl>
    <w:lvl w:ilvl="2" w:tplc="04240005">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num w:numId="1">
    <w:abstractNumId w:val="3"/>
  </w:num>
  <w:num w:numId="2">
    <w:abstractNumId w:val="18"/>
  </w:num>
  <w:num w:numId="3">
    <w:abstractNumId w:val="0"/>
  </w:num>
  <w:num w:numId="4">
    <w:abstractNumId w:val="6"/>
  </w:num>
  <w:num w:numId="5">
    <w:abstractNumId w:val="40"/>
  </w:num>
  <w:num w:numId="6">
    <w:abstractNumId w:val="46"/>
  </w:num>
  <w:num w:numId="7">
    <w:abstractNumId w:val="13"/>
  </w:num>
  <w:num w:numId="8">
    <w:abstractNumId w:val="24"/>
  </w:num>
  <w:num w:numId="9">
    <w:abstractNumId w:val="31"/>
  </w:num>
  <w:num w:numId="10">
    <w:abstractNumId w:val="20"/>
  </w:num>
  <w:num w:numId="11">
    <w:abstractNumId w:val="16"/>
  </w:num>
  <w:num w:numId="12">
    <w:abstractNumId w:val="22"/>
  </w:num>
  <w:num w:numId="13">
    <w:abstractNumId w:val="11"/>
  </w:num>
  <w:num w:numId="14">
    <w:abstractNumId w:val="2"/>
  </w:num>
  <w:num w:numId="15">
    <w:abstractNumId w:val="8"/>
  </w:num>
  <w:num w:numId="16">
    <w:abstractNumId w:val="9"/>
  </w:num>
  <w:num w:numId="17">
    <w:abstractNumId w:val="39"/>
  </w:num>
  <w:num w:numId="18">
    <w:abstractNumId w:val="17"/>
  </w:num>
  <w:num w:numId="19">
    <w:abstractNumId w:val="42"/>
  </w:num>
  <w:num w:numId="20">
    <w:abstractNumId w:val="10"/>
  </w:num>
  <w:num w:numId="21">
    <w:abstractNumId w:val="27"/>
  </w:num>
  <w:num w:numId="22">
    <w:abstractNumId w:val="36"/>
  </w:num>
  <w:num w:numId="23">
    <w:abstractNumId w:val="30"/>
  </w:num>
  <w:num w:numId="24">
    <w:abstractNumId w:val="26"/>
  </w:num>
  <w:num w:numId="25">
    <w:abstractNumId w:val="35"/>
  </w:num>
  <w:num w:numId="26">
    <w:abstractNumId w:val="15"/>
  </w:num>
  <w:num w:numId="27">
    <w:abstractNumId w:val="32"/>
  </w:num>
  <w:num w:numId="28">
    <w:abstractNumId w:val="4"/>
  </w:num>
  <w:num w:numId="29">
    <w:abstractNumId w:val="41"/>
  </w:num>
  <w:num w:numId="30">
    <w:abstractNumId w:val="19"/>
  </w:num>
  <w:num w:numId="31">
    <w:abstractNumId w:val="7"/>
  </w:num>
  <w:num w:numId="32">
    <w:abstractNumId w:val="33"/>
  </w:num>
  <w:num w:numId="33">
    <w:abstractNumId w:val="1"/>
  </w:num>
  <w:num w:numId="34">
    <w:abstractNumId w:val="47"/>
  </w:num>
  <w:num w:numId="35">
    <w:abstractNumId w:val="43"/>
  </w:num>
  <w:num w:numId="36">
    <w:abstractNumId w:val="23"/>
  </w:num>
  <w:num w:numId="37">
    <w:abstractNumId w:val="28"/>
  </w:num>
  <w:num w:numId="38">
    <w:abstractNumId w:val="37"/>
  </w:num>
  <w:num w:numId="39">
    <w:abstractNumId w:val="5"/>
  </w:num>
  <w:num w:numId="40">
    <w:abstractNumId w:val="45"/>
  </w:num>
  <w:num w:numId="41">
    <w:abstractNumId w:val="44"/>
  </w:num>
  <w:num w:numId="42">
    <w:abstractNumId w:val="34"/>
  </w:num>
  <w:num w:numId="43">
    <w:abstractNumId w:val="25"/>
  </w:num>
  <w:num w:numId="44">
    <w:abstractNumId w:val="21"/>
  </w:num>
  <w:num w:numId="45">
    <w:abstractNumId w:val="12"/>
  </w:num>
  <w:num w:numId="46">
    <w:abstractNumId w:val="38"/>
  </w:num>
  <w:num w:numId="47">
    <w:abstractNumId w:val="14"/>
  </w:num>
  <w:num w:numId="48">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5FB"/>
    <w:rsid w:val="000010B1"/>
    <w:rsid w:val="00011056"/>
    <w:rsid w:val="00011246"/>
    <w:rsid w:val="000132F9"/>
    <w:rsid w:val="000134AC"/>
    <w:rsid w:val="00014BA5"/>
    <w:rsid w:val="00014BFD"/>
    <w:rsid w:val="00020AFE"/>
    <w:rsid w:val="0002121A"/>
    <w:rsid w:val="00023714"/>
    <w:rsid w:val="00025E97"/>
    <w:rsid w:val="00033612"/>
    <w:rsid w:val="00045DBE"/>
    <w:rsid w:val="00046202"/>
    <w:rsid w:val="000529E9"/>
    <w:rsid w:val="0005691B"/>
    <w:rsid w:val="000636CF"/>
    <w:rsid w:val="00067DCB"/>
    <w:rsid w:val="000705B0"/>
    <w:rsid w:val="0007190E"/>
    <w:rsid w:val="00083EB5"/>
    <w:rsid w:val="0008793F"/>
    <w:rsid w:val="00087CE3"/>
    <w:rsid w:val="00090390"/>
    <w:rsid w:val="00090D11"/>
    <w:rsid w:val="00092B2E"/>
    <w:rsid w:val="0009470C"/>
    <w:rsid w:val="0009567A"/>
    <w:rsid w:val="00096642"/>
    <w:rsid w:val="000A20A3"/>
    <w:rsid w:val="000B2E26"/>
    <w:rsid w:val="000B4722"/>
    <w:rsid w:val="000B5AB8"/>
    <w:rsid w:val="000B7B7F"/>
    <w:rsid w:val="000C10B3"/>
    <w:rsid w:val="000C4A31"/>
    <w:rsid w:val="000C60F2"/>
    <w:rsid w:val="000D3264"/>
    <w:rsid w:val="000D4CE4"/>
    <w:rsid w:val="000D6F99"/>
    <w:rsid w:val="000D71A2"/>
    <w:rsid w:val="000E037D"/>
    <w:rsid w:val="000E03A7"/>
    <w:rsid w:val="000E37C0"/>
    <w:rsid w:val="000E5F0A"/>
    <w:rsid w:val="000F1A94"/>
    <w:rsid w:val="000F2CF2"/>
    <w:rsid w:val="000F5C42"/>
    <w:rsid w:val="000F6212"/>
    <w:rsid w:val="000F718A"/>
    <w:rsid w:val="00103D17"/>
    <w:rsid w:val="00105256"/>
    <w:rsid w:val="00107F36"/>
    <w:rsid w:val="001151F5"/>
    <w:rsid w:val="00116359"/>
    <w:rsid w:val="0012176D"/>
    <w:rsid w:val="00123353"/>
    <w:rsid w:val="00124A75"/>
    <w:rsid w:val="00125EFE"/>
    <w:rsid w:val="00130A61"/>
    <w:rsid w:val="0013142F"/>
    <w:rsid w:val="00133C7E"/>
    <w:rsid w:val="001358DB"/>
    <w:rsid w:val="0013629C"/>
    <w:rsid w:val="001401D0"/>
    <w:rsid w:val="00142646"/>
    <w:rsid w:val="00143A86"/>
    <w:rsid w:val="00143BDF"/>
    <w:rsid w:val="00143D95"/>
    <w:rsid w:val="00144A40"/>
    <w:rsid w:val="001451F1"/>
    <w:rsid w:val="00146374"/>
    <w:rsid w:val="001477ED"/>
    <w:rsid w:val="0015509A"/>
    <w:rsid w:val="00155BB1"/>
    <w:rsid w:val="001603F0"/>
    <w:rsid w:val="001604B7"/>
    <w:rsid w:val="00160F5B"/>
    <w:rsid w:val="00162B6B"/>
    <w:rsid w:val="0016301A"/>
    <w:rsid w:val="00172858"/>
    <w:rsid w:val="001737AF"/>
    <w:rsid w:val="00175949"/>
    <w:rsid w:val="001777E3"/>
    <w:rsid w:val="00185AEA"/>
    <w:rsid w:val="001915A7"/>
    <w:rsid w:val="001930BF"/>
    <w:rsid w:val="0019455B"/>
    <w:rsid w:val="001A62A9"/>
    <w:rsid w:val="001A6641"/>
    <w:rsid w:val="001B1B04"/>
    <w:rsid w:val="001B1C71"/>
    <w:rsid w:val="001B4111"/>
    <w:rsid w:val="001B5ED5"/>
    <w:rsid w:val="001C3777"/>
    <w:rsid w:val="001C7033"/>
    <w:rsid w:val="001C725F"/>
    <w:rsid w:val="001D2A07"/>
    <w:rsid w:val="001D604B"/>
    <w:rsid w:val="001E153C"/>
    <w:rsid w:val="001E1D37"/>
    <w:rsid w:val="001E35AD"/>
    <w:rsid w:val="001E3E76"/>
    <w:rsid w:val="001E7CDF"/>
    <w:rsid w:val="001F3A41"/>
    <w:rsid w:val="002024D5"/>
    <w:rsid w:val="00203B11"/>
    <w:rsid w:val="00204C4A"/>
    <w:rsid w:val="00207574"/>
    <w:rsid w:val="002110E9"/>
    <w:rsid w:val="00211224"/>
    <w:rsid w:val="002131EA"/>
    <w:rsid w:val="00213F2C"/>
    <w:rsid w:val="00214111"/>
    <w:rsid w:val="002162FC"/>
    <w:rsid w:val="00231004"/>
    <w:rsid w:val="00232BE3"/>
    <w:rsid w:val="00241318"/>
    <w:rsid w:val="00245E18"/>
    <w:rsid w:val="00247560"/>
    <w:rsid w:val="00250440"/>
    <w:rsid w:val="00251F85"/>
    <w:rsid w:val="0025281E"/>
    <w:rsid w:val="00254DA9"/>
    <w:rsid w:val="00256623"/>
    <w:rsid w:val="002572FF"/>
    <w:rsid w:val="002576EA"/>
    <w:rsid w:val="00264653"/>
    <w:rsid w:val="00265767"/>
    <w:rsid w:val="00282E74"/>
    <w:rsid w:val="002938A9"/>
    <w:rsid w:val="002960C8"/>
    <w:rsid w:val="00296CBF"/>
    <w:rsid w:val="002973D2"/>
    <w:rsid w:val="002A102B"/>
    <w:rsid w:val="002A3622"/>
    <w:rsid w:val="002A3A5B"/>
    <w:rsid w:val="002A5D2F"/>
    <w:rsid w:val="002A65A5"/>
    <w:rsid w:val="002A65D0"/>
    <w:rsid w:val="002A713E"/>
    <w:rsid w:val="002A7A67"/>
    <w:rsid w:val="002B07D8"/>
    <w:rsid w:val="002B3072"/>
    <w:rsid w:val="002B3F29"/>
    <w:rsid w:val="002B7A40"/>
    <w:rsid w:val="002C2386"/>
    <w:rsid w:val="002C2A5E"/>
    <w:rsid w:val="002C3242"/>
    <w:rsid w:val="002C7F59"/>
    <w:rsid w:val="002D0085"/>
    <w:rsid w:val="002D7B55"/>
    <w:rsid w:val="002E02BB"/>
    <w:rsid w:val="002E0D63"/>
    <w:rsid w:val="002E354B"/>
    <w:rsid w:val="002F0D7D"/>
    <w:rsid w:val="002F4712"/>
    <w:rsid w:val="002F485E"/>
    <w:rsid w:val="002F6756"/>
    <w:rsid w:val="0030039E"/>
    <w:rsid w:val="003018BC"/>
    <w:rsid w:val="00304E25"/>
    <w:rsid w:val="00311926"/>
    <w:rsid w:val="00313EB5"/>
    <w:rsid w:val="003171B2"/>
    <w:rsid w:val="003178D8"/>
    <w:rsid w:val="003219B1"/>
    <w:rsid w:val="00324763"/>
    <w:rsid w:val="00326238"/>
    <w:rsid w:val="00326731"/>
    <w:rsid w:val="0033088D"/>
    <w:rsid w:val="00335666"/>
    <w:rsid w:val="0034075A"/>
    <w:rsid w:val="003433EF"/>
    <w:rsid w:val="00344F8A"/>
    <w:rsid w:val="00346D05"/>
    <w:rsid w:val="00351D02"/>
    <w:rsid w:val="00353AC3"/>
    <w:rsid w:val="00354D8B"/>
    <w:rsid w:val="0035685C"/>
    <w:rsid w:val="003608FE"/>
    <w:rsid w:val="003625DC"/>
    <w:rsid w:val="003700F3"/>
    <w:rsid w:val="00372369"/>
    <w:rsid w:val="00380F52"/>
    <w:rsid w:val="003868E7"/>
    <w:rsid w:val="00390539"/>
    <w:rsid w:val="00390F30"/>
    <w:rsid w:val="003925E0"/>
    <w:rsid w:val="0039642F"/>
    <w:rsid w:val="00396986"/>
    <w:rsid w:val="003A64A0"/>
    <w:rsid w:val="003A715D"/>
    <w:rsid w:val="003B2EDF"/>
    <w:rsid w:val="003B357A"/>
    <w:rsid w:val="003B5A2F"/>
    <w:rsid w:val="003C0D58"/>
    <w:rsid w:val="003C2464"/>
    <w:rsid w:val="003C24E7"/>
    <w:rsid w:val="003C321A"/>
    <w:rsid w:val="003C61EC"/>
    <w:rsid w:val="003C6D3B"/>
    <w:rsid w:val="003D0C0F"/>
    <w:rsid w:val="003D0D43"/>
    <w:rsid w:val="003D563E"/>
    <w:rsid w:val="003E0784"/>
    <w:rsid w:val="003E0AB4"/>
    <w:rsid w:val="003E19C5"/>
    <w:rsid w:val="003E1C86"/>
    <w:rsid w:val="003E354B"/>
    <w:rsid w:val="003E693C"/>
    <w:rsid w:val="003E6F50"/>
    <w:rsid w:val="003E7328"/>
    <w:rsid w:val="003E74FC"/>
    <w:rsid w:val="003F259F"/>
    <w:rsid w:val="00401F6F"/>
    <w:rsid w:val="00404E4B"/>
    <w:rsid w:val="0040597A"/>
    <w:rsid w:val="004066EA"/>
    <w:rsid w:val="00410F5F"/>
    <w:rsid w:val="00412291"/>
    <w:rsid w:val="004206BF"/>
    <w:rsid w:val="004213A4"/>
    <w:rsid w:val="00422003"/>
    <w:rsid w:val="004231D0"/>
    <w:rsid w:val="00423291"/>
    <w:rsid w:val="00425466"/>
    <w:rsid w:val="0042668F"/>
    <w:rsid w:val="0043186A"/>
    <w:rsid w:val="004354C6"/>
    <w:rsid w:val="004357A5"/>
    <w:rsid w:val="0043799A"/>
    <w:rsid w:val="0044354C"/>
    <w:rsid w:val="00444950"/>
    <w:rsid w:val="00452C65"/>
    <w:rsid w:val="0045527C"/>
    <w:rsid w:val="004600A4"/>
    <w:rsid w:val="004605A4"/>
    <w:rsid w:val="0046682B"/>
    <w:rsid w:val="0046796A"/>
    <w:rsid w:val="00467C5C"/>
    <w:rsid w:val="004758BA"/>
    <w:rsid w:val="004803AC"/>
    <w:rsid w:val="00493E89"/>
    <w:rsid w:val="00494F23"/>
    <w:rsid w:val="0049566B"/>
    <w:rsid w:val="004A040F"/>
    <w:rsid w:val="004A0D36"/>
    <w:rsid w:val="004A50A8"/>
    <w:rsid w:val="004A6F08"/>
    <w:rsid w:val="004B31A7"/>
    <w:rsid w:val="004B693C"/>
    <w:rsid w:val="004B6A8C"/>
    <w:rsid w:val="004C0C9B"/>
    <w:rsid w:val="004C4990"/>
    <w:rsid w:val="004C4D5F"/>
    <w:rsid w:val="004D0779"/>
    <w:rsid w:val="004D173A"/>
    <w:rsid w:val="004E4049"/>
    <w:rsid w:val="004E5272"/>
    <w:rsid w:val="004E52C3"/>
    <w:rsid w:val="004F36D6"/>
    <w:rsid w:val="004F44CE"/>
    <w:rsid w:val="004F488F"/>
    <w:rsid w:val="005019A2"/>
    <w:rsid w:val="00506E45"/>
    <w:rsid w:val="0051322E"/>
    <w:rsid w:val="00513B00"/>
    <w:rsid w:val="0051659D"/>
    <w:rsid w:val="00517161"/>
    <w:rsid w:val="0052482B"/>
    <w:rsid w:val="005332A6"/>
    <w:rsid w:val="00535BFB"/>
    <w:rsid w:val="00535DC1"/>
    <w:rsid w:val="00540705"/>
    <w:rsid w:val="005458C8"/>
    <w:rsid w:val="00546ABC"/>
    <w:rsid w:val="00546FE1"/>
    <w:rsid w:val="00547D23"/>
    <w:rsid w:val="00552549"/>
    <w:rsid w:val="00554A69"/>
    <w:rsid w:val="00555C71"/>
    <w:rsid w:val="00562460"/>
    <w:rsid w:val="00564F9B"/>
    <w:rsid w:val="0057250D"/>
    <w:rsid w:val="005741F3"/>
    <w:rsid w:val="00575B53"/>
    <w:rsid w:val="00575C49"/>
    <w:rsid w:val="0058192F"/>
    <w:rsid w:val="00585F4E"/>
    <w:rsid w:val="00587C19"/>
    <w:rsid w:val="005974AF"/>
    <w:rsid w:val="005A4DFB"/>
    <w:rsid w:val="005A52B5"/>
    <w:rsid w:val="005B62D0"/>
    <w:rsid w:val="005B7DD7"/>
    <w:rsid w:val="005C5E15"/>
    <w:rsid w:val="005D15E7"/>
    <w:rsid w:val="005D2581"/>
    <w:rsid w:val="005D29A6"/>
    <w:rsid w:val="005D6DD2"/>
    <w:rsid w:val="005D79AD"/>
    <w:rsid w:val="005E00F6"/>
    <w:rsid w:val="005E4CEF"/>
    <w:rsid w:val="005F2490"/>
    <w:rsid w:val="005F312C"/>
    <w:rsid w:val="005F3BA7"/>
    <w:rsid w:val="005F53FD"/>
    <w:rsid w:val="005F5D55"/>
    <w:rsid w:val="006007C8"/>
    <w:rsid w:val="00601EBC"/>
    <w:rsid w:val="0061054C"/>
    <w:rsid w:val="00610772"/>
    <w:rsid w:val="00621A36"/>
    <w:rsid w:val="00623450"/>
    <w:rsid w:val="0062386D"/>
    <w:rsid w:val="00627BBE"/>
    <w:rsid w:val="006324B1"/>
    <w:rsid w:val="0063278D"/>
    <w:rsid w:val="00636D99"/>
    <w:rsid w:val="006374CD"/>
    <w:rsid w:val="0064184D"/>
    <w:rsid w:val="006424C7"/>
    <w:rsid w:val="00645B8B"/>
    <w:rsid w:val="00650CFB"/>
    <w:rsid w:val="00666513"/>
    <w:rsid w:val="00674B60"/>
    <w:rsid w:val="00676533"/>
    <w:rsid w:val="00677794"/>
    <w:rsid w:val="006805FB"/>
    <w:rsid w:val="0068101B"/>
    <w:rsid w:val="006829A8"/>
    <w:rsid w:val="00682A25"/>
    <w:rsid w:val="00691980"/>
    <w:rsid w:val="00692BCD"/>
    <w:rsid w:val="006946A0"/>
    <w:rsid w:val="0069621A"/>
    <w:rsid w:val="006A2459"/>
    <w:rsid w:val="006A29A4"/>
    <w:rsid w:val="006B027C"/>
    <w:rsid w:val="006B096E"/>
    <w:rsid w:val="006B1A0C"/>
    <w:rsid w:val="006B2B1A"/>
    <w:rsid w:val="006B79D2"/>
    <w:rsid w:val="006C0EC9"/>
    <w:rsid w:val="006D0EF6"/>
    <w:rsid w:val="006D160F"/>
    <w:rsid w:val="006D7E70"/>
    <w:rsid w:val="006E1391"/>
    <w:rsid w:val="006E2A5E"/>
    <w:rsid w:val="006F2924"/>
    <w:rsid w:val="006F4EEB"/>
    <w:rsid w:val="006F5972"/>
    <w:rsid w:val="007039AB"/>
    <w:rsid w:val="00713DAE"/>
    <w:rsid w:val="00720729"/>
    <w:rsid w:val="00720B7F"/>
    <w:rsid w:val="00723792"/>
    <w:rsid w:val="00725253"/>
    <w:rsid w:val="007257FD"/>
    <w:rsid w:val="00731AC0"/>
    <w:rsid w:val="0073527C"/>
    <w:rsid w:val="00745865"/>
    <w:rsid w:val="0074663E"/>
    <w:rsid w:val="00746FFF"/>
    <w:rsid w:val="00750487"/>
    <w:rsid w:val="00752B63"/>
    <w:rsid w:val="007536CA"/>
    <w:rsid w:val="007544B1"/>
    <w:rsid w:val="00757F07"/>
    <w:rsid w:val="00767565"/>
    <w:rsid w:val="00776DAB"/>
    <w:rsid w:val="00782B8B"/>
    <w:rsid w:val="007842CA"/>
    <w:rsid w:val="00785370"/>
    <w:rsid w:val="00787383"/>
    <w:rsid w:val="00790EDA"/>
    <w:rsid w:val="00790F9C"/>
    <w:rsid w:val="00797E10"/>
    <w:rsid w:val="007A311E"/>
    <w:rsid w:val="007A514F"/>
    <w:rsid w:val="007A63F1"/>
    <w:rsid w:val="007A7AB8"/>
    <w:rsid w:val="007B0E45"/>
    <w:rsid w:val="007B6767"/>
    <w:rsid w:val="007C3E72"/>
    <w:rsid w:val="007D6476"/>
    <w:rsid w:val="007E0AA4"/>
    <w:rsid w:val="007E39A9"/>
    <w:rsid w:val="007F33D1"/>
    <w:rsid w:val="00800511"/>
    <w:rsid w:val="00814414"/>
    <w:rsid w:val="00816B11"/>
    <w:rsid w:val="008217A3"/>
    <w:rsid w:val="008236F5"/>
    <w:rsid w:val="00827DD6"/>
    <w:rsid w:val="008308D9"/>
    <w:rsid w:val="00830A1E"/>
    <w:rsid w:val="00833CE6"/>
    <w:rsid w:val="008379F5"/>
    <w:rsid w:val="008406AF"/>
    <w:rsid w:val="00841E7B"/>
    <w:rsid w:val="00845694"/>
    <w:rsid w:val="00845AE1"/>
    <w:rsid w:val="0085150D"/>
    <w:rsid w:val="00853C1B"/>
    <w:rsid w:val="00871339"/>
    <w:rsid w:val="0087579F"/>
    <w:rsid w:val="00876BD9"/>
    <w:rsid w:val="00877E8C"/>
    <w:rsid w:val="008808E3"/>
    <w:rsid w:val="00880E55"/>
    <w:rsid w:val="00882E8A"/>
    <w:rsid w:val="00885605"/>
    <w:rsid w:val="00886A7F"/>
    <w:rsid w:val="00893538"/>
    <w:rsid w:val="008953D0"/>
    <w:rsid w:val="008B0D21"/>
    <w:rsid w:val="008B3F94"/>
    <w:rsid w:val="008B642D"/>
    <w:rsid w:val="008B6D48"/>
    <w:rsid w:val="008C1742"/>
    <w:rsid w:val="008C23C7"/>
    <w:rsid w:val="008C42F3"/>
    <w:rsid w:val="008C4CC0"/>
    <w:rsid w:val="008C6ED7"/>
    <w:rsid w:val="008D52D3"/>
    <w:rsid w:val="008E2BEC"/>
    <w:rsid w:val="008F3B3E"/>
    <w:rsid w:val="008F5267"/>
    <w:rsid w:val="009003C6"/>
    <w:rsid w:val="00901749"/>
    <w:rsid w:val="00904F02"/>
    <w:rsid w:val="009077C4"/>
    <w:rsid w:val="00916615"/>
    <w:rsid w:val="00922300"/>
    <w:rsid w:val="0092321F"/>
    <w:rsid w:val="009266CD"/>
    <w:rsid w:val="00927DC8"/>
    <w:rsid w:val="00930C63"/>
    <w:rsid w:val="009343B7"/>
    <w:rsid w:val="009403F6"/>
    <w:rsid w:val="00941001"/>
    <w:rsid w:val="00942867"/>
    <w:rsid w:val="009428DF"/>
    <w:rsid w:val="00955067"/>
    <w:rsid w:val="00955B8F"/>
    <w:rsid w:val="00956F05"/>
    <w:rsid w:val="0096036D"/>
    <w:rsid w:val="00961268"/>
    <w:rsid w:val="0096389F"/>
    <w:rsid w:val="00966146"/>
    <w:rsid w:val="009712A0"/>
    <w:rsid w:val="00974C16"/>
    <w:rsid w:val="00975DAD"/>
    <w:rsid w:val="009762DB"/>
    <w:rsid w:val="00981744"/>
    <w:rsid w:val="00982018"/>
    <w:rsid w:val="00982093"/>
    <w:rsid w:val="0098214A"/>
    <w:rsid w:val="009837B9"/>
    <w:rsid w:val="00985CD9"/>
    <w:rsid w:val="00985FE8"/>
    <w:rsid w:val="009906B3"/>
    <w:rsid w:val="00993809"/>
    <w:rsid w:val="00996DED"/>
    <w:rsid w:val="009A0F70"/>
    <w:rsid w:val="009A5121"/>
    <w:rsid w:val="009A6114"/>
    <w:rsid w:val="009B1E8F"/>
    <w:rsid w:val="009B28EC"/>
    <w:rsid w:val="009B4193"/>
    <w:rsid w:val="009B488C"/>
    <w:rsid w:val="009B750E"/>
    <w:rsid w:val="009C16CA"/>
    <w:rsid w:val="009C789E"/>
    <w:rsid w:val="009D536B"/>
    <w:rsid w:val="009E1781"/>
    <w:rsid w:val="009E575A"/>
    <w:rsid w:val="009E6A72"/>
    <w:rsid w:val="009F0E40"/>
    <w:rsid w:val="009F20C5"/>
    <w:rsid w:val="009F604B"/>
    <w:rsid w:val="00A0094B"/>
    <w:rsid w:val="00A02933"/>
    <w:rsid w:val="00A0725D"/>
    <w:rsid w:val="00A0742E"/>
    <w:rsid w:val="00A10D03"/>
    <w:rsid w:val="00A11F95"/>
    <w:rsid w:val="00A12152"/>
    <w:rsid w:val="00A124EF"/>
    <w:rsid w:val="00A155B4"/>
    <w:rsid w:val="00A16CA0"/>
    <w:rsid w:val="00A17C3F"/>
    <w:rsid w:val="00A20926"/>
    <w:rsid w:val="00A2133A"/>
    <w:rsid w:val="00A218BB"/>
    <w:rsid w:val="00A228DB"/>
    <w:rsid w:val="00A23C6E"/>
    <w:rsid w:val="00A240B8"/>
    <w:rsid w:val="00A251FF"/>
    <w:rsid w:val="00A25267"/>
    <w:rsid w:val="00A25CEA"/>
    <w:rsid w:val="00A27D00"/>
    <w:rsid w:val="00A30E94"/>
    <w:rsid w:val="00A3432A"/>
    <w:rsid w:val="00A40054"/>
    <w:rsid w:val="00A44590"/>
    <w:rsid w:val="00A50073"/>
    <w:rsid w:val="00A50556"/>
    <w:rsid w:val="00A61337"/>
    <w:rsid w:val="00A61F19"/>
    <w:rsid w:val="00A64FA9"/>
    <w:rsid w:val="00A66054"/>
    <w:rsid w:val="00A752E4"/>
    <w:rsid w:val="00A76383"/>
    <w:rsid w:val="00A96307"/>
    <w:rsid w:val="00AA4F2A"/>
    <w:rsid w:val="00AA5616"/>
    <w:rsid w:val="00AB1B51"/>
    <w:rsid w:val="00AB7575"/>
    <w:rsid w:val="00AC6743"/>
    <w:rsid w:val="00AE058E"/>
    <w:rsid w:val="00AE4F27"/>
    <w:rsid w:val="00AE56B4"/>
    <w:rsid w:val="00AE5A93"/>
    <w:rsid w:val="00AE5DC0"/>
    <w:rsid w:val="00AF2C54"/>
    <w:rsid w:val="00AF76A6"/>
    <w:rsid w:val="00B00255"/>
    <w:rsid w:val="00B01DD3"/>
    <w:rsid w:val="00B06999"/>
    <w:rsid w:val="00B227F7"/>
    <w:rsid w:val="00B42B8E"/>
    <w:rsid w:val="00B4332D"/>
    <w:rsid w:val="00B4449F"/>
    <w:rsid w:val="00B4709F"/>
    <w:rsid w:val="00B4763D"/>
    <w:rsid w:val="00B5187C"/>
    <w:rsid w:val="00B51A0C"/>
    <w:rsid w:val="00B564BA"/>
    <w:rsid w:val="00B629DD"/>
    <w:rsid w:val="00B6391F"/>
    <w:rsid w:val="00B71E05"/>
    <w:rsid w:val="00B77C18"/>
    <w:rsid w:val="00B8236C"/>
    <w:rsid w:val="00B83C8A"/>
    <w:rsid w:val="00B8601D"/>
    <w:rsid w:val="00B87E67"/>
    <w:rsid w:val="00B92ED4"/>
    <w:rsid w:val="00B961E8"/>
    <w:rsid w:val="00BA01F5"/>
    <w:rsid w:val="00BB3082"/>
    <w:rsid w:val="00BB339C"/>
    <w:rsid w:val="00BB48E8"/>
    <w:rsid w:val="00BC1889"/>
    <w:rsid w:val="00BC2F8C"/>
    <w:rsid w:val="00BD1B6C"/>
    <w:rsid w:val="00BD3EE9"/>
    <w:rsid w:val="00BD7841"/>
    <w:rsid w:val="00BE06CE"/>
    <w:rsid w:val="00BE143B"/>
    <w:rsid w:val="00BE6266"/>
    <w:rsid w:val="00BE75E8"/>
    <w:rsid w:val="00BF1ABA"/>
    <w:rsid w:val="00BF3339"/>
    <w:rsid w:val="00BF3F97"/>
    <w:rsid w:val="00BF430B"/>
    <w:rsid w:val="00BF7643"/>
    <w:rsid w:val="00C0278B"/>
    <w:rsid w:val="00C02B60"/>
    <w:rsid w:val="00C0613A"/>
    <w:rsid w:val="00C11090"/>
    <w:rsid w:val="00C16765"/>
    <w:rsid w:val="00C224E8"/>
    <w:rsid w:val="00C22768"/>
    <w:rsid w:val="00C31AD6"/>
    <w:rsid w:val="00C3384D"/>
    <w:rsid w:val="00C35481"/>
    <w:rsid w:val="00C35C6D"/>
    <w:rsid w:val="00C46A97"/>
    <w:rsid w:val="00C5698C"/>
    <w:rsid w:val="00C633DE"/>
    <w:rsid w:val="00C65480"/>
    <w:rsid w:val="00C70C85"/>
    <w:rsid w:val="00C776F7"/>
    <w:rsid w:val="00C839A3"/>
    <w:rsid w:val="00C84190"/>
    <w:rsid w:val="00C95720"/>
    <w:rsid w:val="00C96C72"/>
    <w:rsid w:val="00CA376F"/>
    <w:rsid w:val="00CA64A5"/>
    <w:rsid w:val="00CA6AB9"/>
    <w:rsid w:val="00CA6B42"/>
    <w:rsid w:val="00CC1DD0"/>
    <w:rsid w:val="00CC4CEC"/>
    <w:rsid w:val="00CC4D78"/>
    <w:rsid w:val="00CC6C4F"/>
    <w:rsid w:val="00CD51A9"/>
    <w:rsid w:val="00CD77EF"/>
    <w:rsid w:val="00CE15B2"/>
    <w:rsid w:val="00CE5189"/>
    <w:rsid w:val="00CE5FC2"/>
    <w:rsid w:val="00CE7DEE"/>
    <w:rsid w:val="00CF05DE"/>
    <w:rsid w:val="00CF09B7"/>
    <w:rsid w:val="00CF72E0"/>
    <w:rsid w:val="00D11440"/>
    <w:rsid w:val="00D12EE6"/>
    <w:rsid w:val="00D12FE5"/>
    <w:rsid w:val="00D142D8"/>
    <w:rsid w:val="00D1432E"/>
    <w:rsid w:val="00D17D71"/>
    <w:rsid w:val="00D26E3A"/>
    <w:rsid w:val="00D30134"/>
    <w:rsid w:val="00D37E03"/>
    <w:rsid w:val="00D4155D"/>
    <w:rsid w:val="00D41A31"/>
    <w:rsid w:val="00D50C60"/>
    <w:rsid w:val="00D51087"/>
    <w:rsid w:val="00D56860"/>
    <w:rsid w:val="00D57F47"/>
    <w:rsid w:val="00D6574B"/>
    <w:rsid w:val="00D660E3"/>
    <w:rsid w:val="00D67947"/>
    <w:rsid w:val="00D736C0"/>
    <w:rsid w:val="00D769D8"/>
    <w:rsid w:val="00D76BAF"/>
    <w:rsid w:val="00D779B2"/>
    <w:rsid w:val="00D80A09"/>
    <w:rsid w:val="00D86926"/>
    <w:rsid w:val="00D86954"/>
    <w:rsid w:val="00D91447"/>
    <w:rsid w:val="00D921D4"/>
    <w:rsid w:val="00D94B92"/>
    <w:rsid w:val="00DA19B9"/>
    <w:rsid w:val="00DA437F"/>
    <w:rsid w:val="00DA779D"/>
    <w:rsid w:val="00DB751B"/>
    <w:rsid w:val="00DC4F6F"/>
    <w:rsid w:val="00DD13C2"/>
    <w:rsid w:val="00DD7E9B"/>
    <w:rsid w:val="00DE04C3"/>
    <w:rsid w:val="00DE2396"/>
    <w:rsid w:val="00DF2CB2"/>
    <w:rsid w:val="00DF31E8"/>
    <w:rsid w:val="00DF4670"/>
    <w:rsid w:val="00DF7B33"/>
    <w:rsid w:val="00DF7D94"/>
    <w:rsid w:val="00E00CDC"/>
    <w:rsid w:val="00E03F05"/>
    <w:rsid w:val="00E0475D"/>
    <w:rsid w:val="00E0757E"/>
    <w:rsid w:val="00E1224A"/>
    <w:rsid w:val="00E14C25"/>
    <w:rsid w:val="00E201CC"/>
    <w:rsid w:val="00E22A7F"/>
    <w:rsid w:val="00E40EB0"/>
    <w:rsid w:val="00E414AC"/>
    <w:rsid w:val="00E43C70"/>
    <w:rsid w:val="00E50C12"/>
    <w:rsid w:val="00E53FD2"/>
    <w:rsid w:val="00E55108"/>
    <w:rsid w:val="00E61418"/>
    <w:rsid w:val="00E61893"/>
    <w:rsid w:val="00E62ECD"/>
    <w:rsid w:val="00E678C3"/>
    <w:rsid w:val="00E7344B"/>
    <w:rsid w:val="00E743F7"/>
    <w:rsid w:val="00E747CD"/>
    <w:rsid w:val="00E808CD"/>
    <w:rsid w:val="00E810F4"/>
    <w:rsid w:val="00E826D8"/>
    <w:rsid w:val="00E82BBF"/>
    <w:rsid w:val="00E83B98"/>
    <w:rsid w:val="00E94D4C"/>
    <w:rsid w:val="00E94D57"/>
    <w:rsid w:val="00EA1A75"/>
    <w:rsid w:val="00EA7704"/>
    <w:rsid w:val="00EA7A00"/>
    <w:rsid w:val="00EB503C"/>
    <w:rsid w:val="00EB59B1"/>
    <w:rsid w:val="00EB7385"/>
    <w:rsid w:val="00EC2432"/>
    <w:rsid w:val="00EC2EA9"/>
    <w:rsid w:val="00EC2FB3"/>
    <w:rsid w:val="00EC7E96"/>
    <w:rsid w:val="00EC7F1B"/>
    <w:rsid w:val="00ED0E3F"/>
    <w:rsid w:val="00ED35D3"/>
    <w:rsid w:val="00ED77EA"/>
    <w:rsid w:val="00EE0CBD"/>
    <w:rsid w:val="00EE1294"/>
    <w:rsid w:val="00EE20B2"/>
    <w:rsid w:val="00EE6C24"/>
    <w:rsid w:val="00EE7B46"/>
    <w:rsid w:val="00EF07D0"/>
    <w:rsid w:val="00EF2163"/>
    <w:rsid w:val="00EF6CBA"/>
    <w:rsid w:val="00EF6CC3"/>
    <w:rsid w:val="00EF749B"/>
    <w:rsid w:val="00F0274F"/>
    <w:rsid w:val="00F05420"/>
    <w:rsid w:val="00F0664F"/>
    <w:rsid w:val="00F121C1"/>
    <w:rsid w:val="00F134F3"/>
    <w:rsid w:val="00F149B5"/>
    <w:rsid w:val="00F176DF"/>
    <w:rsid w:val="00F223A0"/>
    <w:rsid w:val="00F25A6C"/>
    <w:rsid w:val="00F25AFD"/>
    <w:rsid w:val="00F26E7A"/>
    <w:rsid w:val="00F31727"/>
    <w:rsid w:val="00F342F3"/>
    <w:rsid w:val="00F3531E"/>
    <w:rsid w:val="00F36BBE"/>
    <w:rsid w:val="00F40DB0"/>
    <w:rsid w:val="00F415D8"/>
    <w:rsid w:val="00F43D10"/>
    <w:rsid w:val="00F45FD5"/>
    <w:rsid w:val="00F54EB2"/>
    <w:rsid w:val="00F55964"/>
    <w:rsid w:val="00F559BB"/>
    <w:rsid w:val="00F55D2B"/>
    <w:rsid w:val="00F55DED"/>
    <w:rsid w:val="00F628C4"/>
    <w:rsid w:val="00F70D5A"/>
    <w:rsid w:val="00F73E84"/>
    <w:rsid w:val="00F74759"/>
    <w:rsid w:val="00F7520C"/>
    <w:rsid w:val="00F807CE"/>
    <w:rsid w:val="00F81EDC"/>
    <w:rsid w:val="00F824C8"/>
    <w:rsid w:val="00F8362A"/>
    <w:rsid w:val="00F90C6E"/>
    <w:rsid w:val="00F92BD5"/>
    <w:rsid w:val="00FA0382"/>
    <w:rsid w:val="00FA0A53"/>
    <w:rsid w:val="00FA1235"/>
    <w:rsid w:val="00FA154E"/>
    <w:rsid w:val="00FA35BB"/>
    <w:rsid w:val="00FA414B"/>
    <w:rsid w:val="00FA4A4C"/>
    <w:rsid w:val="00FA4BAE"/>
    <w:rsid w:val="00FB74DC"/>
    <w:rsid w:val="00FB7DDA"/>
    <w:rsid w:val="00FD5F7B"/>
    <w:rsid w:val="00FD7A5A"/>
    <w:rsid w:val="00FE1B5E"/>
    <w:rsid w:val="00FE59C1"/>
    <w:rsid w:val="00FE6400"/>
    <w:rsid w:val="00FF2809"/>
    <w:rsid w:val="00FF710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1AE688"/>
  <w15:docId w15:val="{9C1FD09F-5F3E-4686-B852-9DC40BF60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sk-SK" w:bidi="sk-SK"/>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Exact">
    <w:name w:val="Body text|2 Exact"/>
    <w:basedOn w:val="DefaultParagraphFont"/>
    <w:semiHidden/>
    <w:unhideWhenUsed/>
    <w:rPr>
      <w:rFonts w:ascii="Arial" w:eastAsia="Arial" w:hAnsi="Arial" w:cs="Arial"/>
      <w:b w:val="0"/>
      <w:bCs w:val="0"/>
      <w:i w:val="0"/>
      <w:iCs w:val="0"/>
      <w:smallCaps w:val="0"/>
      <w:strike w:val="0"/>
      <w:w w:val="80"/>
      <w:sz w:val="21"/>
      <w:szCs w:val="21"/>
      <w:u w:val="none"/>
    </w:rPr>
  </w:style>
  <w:style w:type="character" w:customStyle="1" w:styleId="Heading11">
    <w:name w:val="Heading #1|1_"/>
    <w:basedOn w:val="DefaultParagraphFont"/>
    <w:link w:val="Heading110"/>
    <w:rPr>
      <w:rFonts w:ascii="Arial" w:eastAsia="Arial" w:hAnsi="Arial" w:cs="Arial"/>
      <w:b w:val="0"/>
      <w:bCs w:val="0"/>
      <w:i w:val="0"/>
      <w:iCs w:val="0"/>
      <w:smallCaps w:val="0"/>
      <w:strike w:val="0"/>
      <w:w w:val="80"/>
      <w:sz w:val="30"/>
      <w:szCs w:val="30"/>
      <w:u w:val="none"/>
    </w:rPr>
  </w:style>
  <w:style w:type="character" w:customStyle="1" w:styleId="Bodytext3">
    <w:name w:val="Body text|3_"/>
    <w:basedOn w:val="DefaultParagraphFont"/>
    <w:link w:val="Bodytext30"/>
    <w:rPr>
      <w:rFonts w:ascii="Arial" w:eastAsia="Arial" w:hAnsi="Arial" w:cs="Arial"/>
      <w:b w:val="0"/>
      <w:bCs w:val="0"/>
      <w:i w:val="0"/>
      <w:iCs w:val="0"/>
      <w:smallCaps w:val="0"/>
      <w:strike w:val="0"/>
      <w:w w:val="80"/>
      <w:sz w:val="26"/>
      <w:szCs w:val="26"/>
      <w:u w:val="none"/>
    </w:rPr>
  </w:style>
  <w:style w:type="character" w:customStyle="1" w:styleId="Heading21">
    <w:name w:val="Heading #2|1_"/>
    <w:basedOn w:val="DefaultParagraphFont"/>
    <w:link w:val="Heading210"/>
    <w:rPr>
      <w:rFonts w:ascii="Arial" w:eastAsia="Arial" w:hAnsi="Arial" w:cs="Arial"/>
      <w:b/>
      <w:bCs/>
      <w:i w:val="0"/>
      <w:iCs w:val="0"/>
      <w:smallCaps w:val="0"/>
      <w:strike w:val="0"/>
      <w:sz w:val="22"/>
      <w:szCs w:val="22"/>
      <w:u w:val="none"/>
    </w:rPr>
  </w:style>
  <w:style w:type="character" w:customStyle="1" w:styleId="Bodytext2">
    <w:name w:val="Body text|2_"/>
    <w:basedOn w:val="DefaultParagraphFont"/>
    <w:link w:val="Bodytext20"/>
    <w:rPr>
      <w:rFonts w:ascii="Arial" w:eastAsia="Arial" w:hAnsi="Arial" w:cs="Arial"/>
      <w:b w:val="0"/>
      <w:bCs w:val="0"/>
      <w:i w:val="0"/>
      <w:iCs w:val="0"/>
      <w:smallCaps w:val="0"/>
      <w:strike w:val="0"/>
      <w:w w:val="80"/>
      <w:sz w:val="21"/>
      <w:szCs w:val="21"/>
      <w:u w:val="none"/>
    </w:rPr>
  </w:style>
  <w:style w:type="character" w:customStyle="1" w:styleId="Bodytext2BoldScaling100">
    <w:name w:val="Body text|2 + Bold;Scaling 100%"/>
    <w:basedOn w:val="Bodytext2"/>
    <w:semiHidden/>
    <w:unhideWhenUsed/>
    <w:rPr>
      <w:rFonts w:ascii="Arial" w:eastAsia="Arial" w:hAnsi="Arial" w:cs="Arial"/>
      <w:b/>
      <w:bCs/>
      <w:i w:val="0"/>
      <w:iCs w:val="0"/>
      <w:smallCaps w:val="0"/>
      <w:strike w:val="0"/>
      <w:color w:val="000000"/>
      <w:spacing w:val="0"/>
      <w:w w:val="100"/>
      <w:position w:val="0"/>
      <w:sz w:val="21"/>
      <w:szCs w:val="21"/>
      <w:u w:val="none"/>
      <w:lang w:val="en-US" w:eastAsia="sk-SK" w:bidi="sk-SK"/>
    </w:rPr>
  </w:style>
  <w:style w:type="character" w:customStyle="1" w:styleId="Heading31">
    <w:name w:val="Heading #3|1_"/>
    <w:basedOn w:val="DefaultParagraphFont"/>
    <w:link w:val="Heading310"/>
    <w:rPr>
      <w:rFonts w:ascii="Arial" w:eastAsia="Arial" w:hAnsi="Arial" w:cs="Arial"/>
      <w:b/>
      <w:bCs/>
      <w:i w:val="0"/>
      <w:iCs w:val="0"/>
      <w:smallCaps w:val="0"/>
      <w:strike w:val="0"/>
      <w:sz w:val="21"/>
      <w:szCs w:val="21"/>
      <w:u w:val="none"/>
    </w:rPr>
  </w:style>
  <w:style w:type="character" w:customStyle="1" w:styleId="Heading41">
    <w:name w:val="Heading #4|1_"/>
    <w:basedOn w:val="DefaultParagraphFont"/>
    <w:link w:val="Heading410"/>
    <w:rPr>
      <w:rFonts w:ascii="Arial" w:eastAsia="Arial" w:hAnsi="Arial" w:cs="Arial"/>
      <w:b/>
      <w:bCs/>
      <w:i w:val="0"/>
      <w:iCs w:val="0"/>
      <w:smallCaps w:val="0"/>
      <w:strike w:val="0"/>
      <w:sz w:val="21"/>
      <w:szCs w:val="21"/>
      <w:u w:val="none"/>
    </w:rPr>
  </w:style>
  <w:style w:type="character" w:customStyle="1" w:styleId="Bodytext2BoldScaling1000">
    <w:name w:val="Body text|2 + Bold;Scaling 100%"/>
    <w:basedOn w:val="Bodytext2"/>
    <w:semiHidden/>
    <w:unhideWhenUsed/>
    <w:rPr>
      <w:rFonts w:ascii="Arial" w:eastAsia="Arial" w:hAnsi="Arial" w:cs="Arial"/>
      <w:b/>
      <w:bCs/>
      <w:i w:val="0"/>
      <w:iCs w:val="0"/>
      <w:smallCaps w:val="0"/>
      <w:strike w:val="0"/>
      <w:color w:val="000000"/>
      <w:spacing w:val="0"/>
      <w:w w:val="100"/>
      <w:position w:val="0"/>
      <w:sz w:val="21"/>
      <w:szCs w:val="21"/>
      <w:u w:val="none"/>
      <w:lang w:val="en-US" w:eastAsia="sk-SK" w:bidi="sk-SK"/>
    </w:rPr>
  </w:style>
  <w:style w:type="character" w:customStyle="1" w:styleId="Bodytext21">
    <w:name w:val="Body text|2"/>
    <w:basedOn w:val="Bodytext2"/>
    <w:semiHidden/>
    <w:unhideWhenUsed/>
    <w:rPr>
      <w:rFonts w:ascii="Arial" w:eastAsia="Arial" w:hAnsi="Arial" w:cs="Arial"/>
      <w:b w:val="0"/>
      <w:bCs w:val="0"/>
      <w:i w:val="0"/>
      <w:iCs w:val="0"/>
      <w:smallCaps w:val="0"/>
      <w:strike w:val="0"/>
      <w:color w:val="000000"/>
      <w:spacing w:val="0"/>
      <w:w w:val="80"/>
      <w:position w:val="0"/>
      <w:sz w:val="21"/>
      <w:szCs w:val="21"/>
      <w:u w:val="none"/>
      <w:lang w:val="en-US" w:eastAsia="sk-SK" w:bidi="sk-SK"/>
    </w:rPr>
  </w:style>
  <w:style w:type="character" w:customStyle="1" w:styleId="Bodytext2SmallCaps">
    <w:name w:val="Body text|2 + Small Caps"/>
    <w:basedOn w:val="Bodytext2"/>
    <w:semiHidden/>
    <w:unhideWhenUsed/>
    <w:rPr>
      <w:rFonts w:ascii="Arial" w:eastAsia="Arial" w:hAnsi="Arial" w:cs="Arial"/>
      <w:b w:val="0"/>
      <w:bCs w:val="0"/>
      <w:i w:val="0"/>
      <w:iCs w:val="0"/>
      <w:smallCaps/>
      <w:strike w:val="0"/>
      <w:color w:val="000000"/>
      <w:spacing w:val="0"/>
      <w:w w:val="80"/>
      <w:position w:val="0"/>
      <w:sz w:val="21"/>
      <w:szCs w:val="21"/>
      <w:u w:val="none"/>
      <w:lang w:val="en-US" w:eastAsia="sk-SK" w:bidi="sk-SK"/>
    </w:rPr>
  </w:style>
  <w:style w:type="character" w:customStyle="1" w:styleId="Headerorfooter1">
    <w:name w:val="Header or footer|1_"/>
    <w:basedOn w:val="DefaultParagraphFont"/>
    <w:link w:val="Headerorfooter10"/>
    <w:rPr>
      <w:rFonts w:ascii="Arial" w:eastAsia="Arial" w:hAnsi="Arial" w:cs="Arial"/>
      <w:b w:val="0"/>
      <w:bCs w:val="0"/>
      <w:i w:val="0"/>
      <w:iCs w:val="0"/>
      <w:smallCaps w:val="0"/>
      <w:strike w:val="0"/>
      <w:w w:val="80"/>
      <w:sz w:val="21"/>
      <w:szCs w:val="21"/>
      <w:u w:val="none"/>
    </w:rPr>
  </w:style>
  <w:style w:type="character" w:customStyle="1" w:styleId="Headerorfooter11">
    <w:name w:val="Header or footer|1"/>
    <w:basedOn w:val="Headerorfooter1"/>
    <w:semiHidden/>
    <w:unhideWhenUsed/>
    <w:rPr>
      <w:rFonts w:ascii="Arial" w:eastAsia="Arial" w:hAnsi="Arial" w:cs="Arial"/>
      <w:b w:val="0"/>
      <w:bCs w:val="0"/>
      <w:i w:val="0"/>
      <w:iCs w:val="0"/>
      <w:smallCaps w:val="0"/>
      <w:strike w:val="0"/>
      <w:color w:val="000000"/>
      <w:spacing w:val="0"/>
      <w:w w:val="80"/>
      <w:position w:val="0"/>
      <w:sz w:val="21"/>
      <w:szCs w:val="21"/>
      <w:u w:val="none"/>
      <w:lang w:val="en-US" w:eastAsia="sk-SK" w:bidi="sk-SK"/>
    </w:rPr>
  </w:style>
  <w:style w:type="character" w:customStyle="1" w:styleId="Bodytext4">
    <w:name w:val="Body text|4_"/>
    <w:basedOn w:val="DefaultParagraphFont"/>
    <w:link w:val="Bodytext40"/>
    <w:rPr>
      <w:rFonts w:ascii="Arial" w:eastAsia="Arial" w:hAnsi="Arial" w:cs="Arial"/>
      <w:b/>
      <w:bCs/>
      <w:i w:val="0"/>
      <w:iCs w:val="0"/>
      <w:smallCaps w:val="0"/>
      <w:strike w:val="0"/>
      <w:sz w:val="21"/>
      <w:szCs w:val="21"/>
      <w:u w:val="none"/>
    </w:rPr>
  </w:style>
  <w:style w:type="character" w:customStyle="1" w:styleId="Bodytext22">
    <w:name w:val="Body text|2"/>
    <w:basedOn w:val="Bodytext2"/>
    <w:semiHidden/>
    <w:unhideWhenUsed/>
    <w:rPr>
      <w:rFonts w:ascii="Arial" w:eastAsia="Arial" w:hAnsi="Arial" w:cs="Arial"/>
      <w:b w:val="0"/>
      <w:bCs w:val="0"/>
      <w:i w:val="0"/>
      <w:iCs w:val="0"/>
      <w:smallCaps w:val="0"/>
      <w:strike w:val="0"/>
      <w:color w:val="0000FF"/>
      <w:spacing w:val="0"/>
      <w:w w:val="80"/>
      <w:position w:val="0"/>
      <w:sz w:val="21"/>
      <w:szCs w:val="21"/>
      <w:u w:val="single"/>
      <w:lang w:val="en-US" w:eastAsia="en-US" w:bidi="en-US"/>
    </w:rPr>
  </w:style>
  <w:style w:type="character" w:customStyle="1" w:styleId="Bodytext23">
    <w:name w:val="Body text|2"/>
    <w:basedOn w:val="Bodytext2"/>
    <w:semiHidden/>
    <w:unhideWhenUsed/>
    <w:rPr>
      <w:rFonts w:ascii="Arial" w:eastAsia="Arial" w:hAnsi="Arial" w:cs="Arial"/>
      <w:b w:val="0"/>
      <w:bCs w:val="0"/>
      <w:i w:val="0"/>
      <w:iCs w:val="0"/>
      <w:smallCaps w:val="0"/>
      <w:strike w:val="0"/>
      <w:color w:val="000000"/>
      <w:spacing w:val="0"/>
      <w:w w:val="80"/>
      <w:position w:val="0"/>
      <w:sz w:val="21"/>
      <w:szCs w:val="21"/>
      <w:u w:val="single"/>
      <w:lang w:val="en-US" w:eastAsia="en-US" w:bidi="en-US"/>
    </w:rPr>
  </w:style>
  <w:style w:type="character" w:customStyle="1" w:styleId="Bodytext24">
    <w:name w:val="Body text|2"/>
    <w:basedOn w:val="Bodytext2"/>
    <w:semiHidden/>
    <w:unhideWhenUsed/>
    <w:rPr>
      <w:rFonts w:ascii="Arial" w:eastAsia="Arial" w:hAnsi="Arial" w:cs="Arial"/>
      <w:b w:val="0"/>
      <w:bCs w:val="0"/>
      <w:i w:val="0"/>
      <w:iCs w:val="0"/>
      <w:smallCaps w:val="0"/>
      <w:strike w:val="0"/>
      <w:color w:val="989898"/>
      <w:spacing w:val="0"/>
      <w:w w:val="80"/>
      <w:position w:val="0"/>
      <w:sz w:val="21"/>
      <w:szCs w:val="21"/>
      <w:u w:val="none"/>
      <w:lang w:val="en-US" w:eastAsia="sk-SK" w:bidi="sk-SK"/>
    </w:rPr>
  </w:style>
  <w:style w:type="character" w:customStyle="1" w:styleId="Bodytext2SmallCaps0">
    <w:name w:val="Body text|2 + Small Caps"/>
    <w:basedOn w:val="Bodytext2"/>
    <w:semiHidden/>
    <w:unhideWhenUsed/>
    <w:rPr>
      <w:rFonts w:ascii="Arial" w:eastAsia="Arial" w:hAnsi="Arial" w:cs="Arial"/>
      <w:b w:val="0"/>
      <w:bCs w:val="0"/>
      <w:i w:val="0"/>
      <w:iCs w:val="0"/>
      <w:smallCaps/>
      <w:strike w:val="0"/>
      <w:color w:val="000000"/>
      <w:spacing w:val="0"/>
      <w:w w:val="80"/>
      <w:position w:val="0"/>
      <w:sz w:val="21"/>
      <w:szCs w:val="21"/>
      <w:u w:val="none"/>
      <w:lang w:val="en-US" w:eastAsia="sk-SK" w:bidi="sk-SK"/>
    </w:rPr>
  </w:style>
  <w:style w:type="character" w:customStyle="1" w:styleId="Tablecaption1">
    <w:name w:val="Table caption|1_"/>
    <w:basedOn w:val="DefaultParagraphFont"/>
    <w:link w:val="Tablecaption10"/>
    <w:rPr>
      <w:rFonts w:ascii="Arial" w:eastAsia="Arial" w:hAnsi="Arial" w:cs="Arial"/>
      <w:b w:val="0"/>
      <w:bCs w:val="0"/>
      <w:i w:val="0"/>
      <w:iCs w:val="0"/>
      <w:smallCaps w:val="0"/>
      <w:strike w:val="0"/>
      <w:w w:val="80"/>
      <w:sz w:val="21"/>
      <w:szCs w:val="21"/>
      <w:u w:val="none"/>
    </w:rPr>
  </w:style>
  <w:style w:type="character" w:customStyle="1" w:styleId="Bodytext25">
    <w:name w:val="Body text|2"/>
    <w:basedOn w:val="Bodytext2"/>
    <w:semiHidden/>
    <w:unhideWhenUsed/>
    <w:rPr>
      <w:rFonts w:ascii="Arial" w:eastAsia="Arial" w:hAnsi="Arial" w:cs="Arial"/>
      <w:b w:val="0"/>
      <w:bCs w:val="0"/>
      <w:i w:val="0"/>
      <w:iCs w:val="0"/>
      <w:smallCaps w:val="0"/>
      <w:strike w:val="0"/>
      <w:color w:val="FF0000"/>
      <w:spacing w:val="0"/>
      <w:w w:val="80"/>
      <w:position w:val="0"/>
      <w:sz w:val="21"/>
      <w:szCs w:val="21"/>
      <w:u w:val="none"/>
      <w:lang w:val="en-US" w:eastAsia="sk-SK" w:bidi="sk-SK"/>
    </w:rPr>
  </w:style>
  <w:style w:type="paragraph" w:customStyle="1" w:styleId="Bodytext20">
    <w:name w:val="Body text|2"/>
    <w:basedOn w:val="Normal"/>
    <w:link w:val="Bodytext2"/>
    <w:qFormat/>
    <w:pPr>
      <w:shd w:val="clear" w:color="auto" w:fill="FFFFFF"/>
      <w:spacing w:before="260" w:line="254" w:lineRule="exact"/>
      <w:ind w:hanging="700"/>
    </w:pPr>
    <w:rPr>
      <w:rFonts w:ascii="Arial" w:eastAsia="Arial" w:hAnsi="Arial" w:cs="Arial"/>
      <w:w w:val="80"/>
      <w:sz w:val="21"/>
      <w:szCs w:val="21"/>
    </w:rPr>
  </w:style>
  <w:style w:type="paragraph" w:customStyle="1" w:styleId="Heading110">
    <w:name w:val="Heading #1|1"/>
    <w:basedOn w:val="Normal"/>
    <w:link w:val="Heading11"/>
    <w:qFormat/>
    <w:pPr>
      <w:shd w:val="clear" w:color="auto" w:fill="FFFFFF"/>
      <w:spacing w:after="260" w:line="334" w:lineRule="exact"/>
      <w:outlineLvl w:val="0"/>
    </w:pPr>
    <w:rPr>
      <w:rFonts w:ascii="Arial" w:eastAsia="Arial" w:hAnsi="Arial" w:cs="Arial"/>
      <w:w w:val="80"/>
      <w:sz w:val="30"/>
      <w:szCs w:val="30"/>
    </w:rPr>
  </w:style>
  <w:style w:type="paragraph" w:customStyle="1" w:styleId="Bodytext30">
    <w:name w:val="Body text|3"/>
    <w:basedOn w:val="Normal"/>
    <w:link w:val="Bodytext3"/>
    <w:pPr>
      <w:shd w:val="clear" w:color="auto" w:fill="FFFFFF"/>
      <w:spacing w:before="260" w:after="260" w:line="290" w:lineRule="exact"/>
    </w:pPr>
    <w:rPr>
      <w:rFonts w:ascii="Arial" w:eastAsia="Arial" w:hAnsi="Arial" w:cs="Arial"/>
      <w:w w:val="80"/>
      <w:sz w:val="26"/>
      <w:szCs w:val="26"/>
    </w:rPr>
  </w:style>
  <w:style w:type="paragraph" w:customStyle="1" w:styleId="Heading210">
    <w:name w:val="Heading #2|1"/>
    <w:basedOn w:val="Normal"/>
    <w:link w:val="Heading21"/>
    <w:qFormat/>
    <w:pPr>
      <w:shd w:val="clear" w:color="auto" w:fill="FFFFFF"/>
      <w:spacing w:before="260" w:after="260" w:line="331" w:lineRule="exact"/>
      <w:outlineLvl w:val="1"/>
    </w:pPr>
    <w:rPr>
      <w:rFonts w:ascii="Arial" w:eastAsia="Arial" w:hAnsi="Arial" w:cs="Arial"/>
      <w:b/>
      <w:bCs/>
      <w:sz w:val="22"/>
      <w:szCs w:val="22"/>
    </w:rPr>
  </w:style>
  <w:style w:type="paragraph" w:customStyle="1" w:styleId="Heading310">
    <w:name w:val="Heading #3|1"/>
    <w:basedOn w:val="Normal"/>
    <w:link w:val="Heading31"/>
    <w:qFormat/>
    <w:pPr>
      <w:shd w:val="clear" w:color="auto" w:fill="FFFFFF"/>
      <w:spacing w:line="254" w:lineRule="exact"/>
      <w:outlineLvl w:val="2"/>
    </w:pPr>
    <w:rPr>
      <w:rFonts w:ascii="Arial" w:eastAsia="Arial" w:hAnsi="Arial" w:cs="Arial"/>
      <w:b/>
      <w:bCs/>
      <w:sz w:val="21"/>
      <w:szCs w:val="21"/>
    </w:rPr>
  </w:style>
  <w:style w:type="paragraph" w:customStyle="1" w:styleId="Heading410">
    <w:name w:val="Heading #4|1"/>
    <w:basedOn w:val="Normal"/>
    <w:link w:val="Heading41"/>
    <w:qFormat/>
    <w:pPr>
      <w:shd w:val="clear" w:color="auto" w:fill="FFFFFF"/>
      <w:spacing w:line="254" w:lineRule="exact"/>
      <w:ind w:hanging="1420"/>
      <w:outlineLvl w:val="3"/>
    </w:pPr>
    <w:rPr>
      <w:rFonts w:ascii="Arial" w:eastAsia="Arial" w:hAnsi="Arial" w:cs="Arial"/>
      <w:b/>
      <w:bCs/>
      <w:sz w:val="21"/>
      <w:szCs w:val="21"/>
    </w:rPr>
  </w:style>
  <w:style w:type="paragraph" w:customStyle="1" w:styleId="Headerorfooter10">
    <w:name w:val="Header or footer|1"/>
    <w:basedOn w:val="Normal"/>
    <w:link w:val="Headerorfooter1"/>
    <w:qFormat/>
    <w:pPr>
      <w:shd w:val="clear" w:color="auto" w:fill="FFFFFF"/>
      <w:spacing w:line="234" w:lineRule="exact"/>
    </w:pPr>
    <w:rPr>
      <w:rFonts w:ascii="Arial" w:eastAsia="Arial" w:hAnsi="Arial" w:cs="Arial"/>
      <w:w w:val="80"/>
      <w:sz w:val="21"/>
      <w:szCs w:val="21"/>
    </w:rPr>
  </w:style>
  <w:style w:type="paragraph" w:customStyle="1" w:styleId="Bodytext40">
    <w:name w:val="Body text|4"/>
    <w:basedOn w:val="Normal"/>
    <w:link w:val="Bodytext4"/>
    <w:pPr>
      <w:shd w:val="clear" w:color="auto" w:fill="FFFFFF"/>
      <w:spacing w:after="360" w:line="234" w:lineRule="exact"/>
    </w:pPr>
    <w:rPr>
      <w:rFonts w:ascii="Arial" w:eastAsia="Arial" w:hAnsi="Arial" w:cs="Arial"/>
      <w:b/>
      <w:bCs/>
      <w:sz w:val="21"/>
      <w:szCs w:val="21"/>
    </w:rPr>
  </w:style>
  <w:style w:type="paragraph" w:customStyle="1" w:styleId="Tablecaption10">
    <w:name w:val="Table caption|1"/>
    <w:basedOn w:val="Normal"/>
    <w:link w:val="Tablecaption1"/>
    <w:qFormat/>
    <w:pPr>
      <w:shd w:val="clear" w:color="auto" w:fill="FFFFFF"/>
      <w:spacing w:line="234" w:lineRule="exact"/>
    </w:pPr>
    <w:rPr>
      <w:rFonts w:ascii="Arial" w:eastAsia="Arial" w:hAnsi="Arial" w:cs="Arial"/>
      <w:w w:val="80"/>
      <w:sz w:val="21"/>
      <w:szCs w:val="21"/>
    </w:rPr>
  </w:style>
  <w:style w:type="paragraph" w:styleId="BalloonText">
    <w:name w:val="Balloon Text"/>
    <w:basedOn w:val="Normal"/>
    <w:link w:val="BalloonTextChar"/>
    <w:uiPriority w:val="99"/>
    <w:semiHidden/>
    <w:unhideWhenUsed/>
    <w:rsid w:val="006D7E70"/>
    <w:rPr>
      <w:sz w:val="18"/>
      <w:szCs w:val="18"/>
    </w:rPr>
  </w:style>
  <w:style w:type="character" w:customStyle="1" w:styleId="BalloonTextChar">
    <w:name w:val="Balloon Text Char"/>
    <w:basedOn w:val="DefaultParagraphFont"/>
    <w:link w:val="BalloonText"/>
    <w:uiPriority w:val="99"/>
    <w:semiHidden/>
    <w:rsid w:val="006D7E70"/>
    <w:rPr>
      <w:color w:val="000000"/>
      <w:sz w:val="18"/>
      <w:szCs w:val="18"/>
    </w:rPr>
  </w:style>
  <w:style w:type="paragraph" w:styleId="ListParagraph">
    <w:name w:val="List Paragraph"/>
    <w:basedOn w:val="Normal"/>
    <w:link w:val="ListParagraphChar"/>
    <w:qFormat/>
    <w:rsid w:val="003219B1"/>
    <w:pPr>
      <w:ind w:left="720"/>
      <w:contextualSpacing/>
    </w:pPr>
  </w:style>
  <w:style w:type="character" w:styleId="CommentReference">
    <w:name w:val="annotation reference"/>
    <w:basedOn w:val="DefaultParagraphFont"/>
    <w:uiPriority w:val="99"/>
    <w:semiHidden/>
    <w:unhideWhenUsed/>
    <w:rsid w:val="005D29A6"/>
    <w:rPr>
      <w:sz w:val="16"/>
      <w:szCs w:val="16"/>
    </w:rPr>
  </w:style>
  <w:style w:type="paragraph" w:styleId="CommentText">
    <w:name w:val="annotation text"/>
    <w:basedOn w:val="Normal"/>
    <w:link w:val="CommentTextChar"/>
    <w:uiPriority w:val="99"/>
    <w:semiHidden/>
    <w:unhideWhenUsed/>
    <w:rsid w:val="005D29A6"/>
    <w:rPr>
      <w:sz w:val="20"/>
      <w:szCs w:val="20"/>
    </w:rPr>
  </w:style>
  <w:style w:type="character" w:customStyle="1" w:styleId="CommentTextChar">
    <w:name w:val="Comment Text Char"/>
    <w:basedOn w:val="DefaultParagraphFont"/>
    <w:link w:val="CommentText"/>
    <w:uiPriority w:val="99"/>
    <w:semiHidden/>
    <w:rsid w:val="005D29A6"/>
    <w:rPr>
      <w:color w:val="000000"/>
      <w:sz w:val="20"/>
      <w:szCs w:val="20"/>
    </w:rPr>
  </w:style>
  <w:style w:type="paragraph" w:styleId="CommentSubject">
    <w:name w:val="annotation subject"/>
    <w:basedOn w:val="CommentText"/>
    <w:next w:val="CommentText"/>
    <w:link w:val="CommentSubjectChar"/>
    <w:uiPriority w:val="99"/>
    <w:semiHidden/>
    <w:unhideWhenUsed/>
    <w:rsid w:val="005D29A6"/>
    <w:rPr>
      <w:b/>
      <w:bCs/>
    </w:rPr>
  </w:style>
  <w:style w:type="character" w:customStyle="1" w:styleId="CommentSubjectChar">
    <w:name w:val="Comment Subject Char"/>
    <w:basedOn w:val="CommentTextChar"/>
    <w:link w:val="CommentSubject"/>
    <w:uiPriority w:val="99"/>
    <w:semiHidden/>
    <w:rsid w:val="005D29A6"/>
    <w:rPr>
      <w:b/>
      <w:bCs/>
      <w:color w:val="000000"/>
      <w:sz w:val="20"/>
      <w:szCs w:val="20"/>
    </w:rPr>
  </w:style>
  <w:style w:type="paragraph" w:styleId="Header">
    <w:name w:val="header"/>
    <w:basedOn w:val="Normal"/>
    <w:link w:val="HeaderChar"/>
    <w:uiPriority w:val="99"/>
    <w:unhideWhenUsed/>
    <w:rsid w:val="001C7033"/>
    <w:pPr>
      <w:tabs>
        <w:tab w:val="center" w:pos="4536"/>
        <w:tab w:val="right" w:pos="9072"/>
      </w:tabs>
    </w:pPr>
  </w:style>
  <w:style w:type="character" w:customStyle="1" w:styleId="HeaderChar">
    <w:name w:val="Header Char"/>
    <w:basedOn w:val="DefaultParagraphFont"/>
    <w:link w:val="Header"/>
    <w:uiPriority w:val="99"/>
    <w:rsid w:val="001C7033"/>
    <w:rPr>
      <w:color w:val="000000"/>
    </w:rPr>
  </w:style>
  <w:style w:type="paragraph" w:styleId="Footer">
    <w:name w:val="footer"/>
    <w:basedOn w:val="Normal"/>
    <w:link w:val="FooterChar"/>
    <w:uiPriority w:val="99"/>
    <w:unhideWhenUsed/>
    <w:rsid w:val="001C7033"/>
    <w:pPr>
      <w:tabs>
        <w:tab w:val="center" w:pos="4536"/>
        <w:tab w:val="right" w:pos="9072"/>
      </w:tabs>
    </w:pPr>
  </w:style>
  <w:style w:type="character" w:customStyle="1" w:styleId="FooterChar">
    <w:name w:val="Footer Char"/>
    <w:basedOn w:val="DefaultParagraphFont"/>
    <w:link w:val="Footer"/>
    <w:uiPriority w:val="99"/>
    <w:rsid w:val="001C7033"/>
    <w:rPr>
      <w:color w:val="000000"/>
    </w:rPr>
  </w:style>
  <w:style w:type="paragraph" w:customStyle="1" w:styleId="T30X">
    <w:name w:val="T30X"/>
    <w:basedOn w:val="Normal"/>
    <w:uiPriority w:val="99"/>
    <w:rsid w:val="00956F05"/>
    <w:pPr>
      <w:widowControl/>
      <w:autoSpaceDE w:val="0"/>
      <w:autoSpaceDN w:val="0"/>
      <w:adjustRightInd w:val="0"/>
      <w:spacing w:before="60" w:after="60"/>
      <w:ind w:firstLine="283"/>
      <w:jc w:val="both"/>
    </w:pPr>
    <w:rPr>
      <w:rFonts w:eastAsiaTheme="minorEastAsia"/>
      <w:sz w:val="22"/>
      <w:szCs w:val="22"/>
      <w:lang w:val="sl-SI" w:eastAsia="sl-SI" w:bidi="ar-SA"/>
    </w:rPr>
  </w:style>
  <w:style w:type="paragraph" w:styleId="HTMLPreformatted">
    <w:name w:val="HTML Preformatted"/>
    <w:basedOn w:val="Normal"/>
    <w:link w:val="HTMLPreformattedChar"/>
    <w:uiPriority w:val="99"/>
    <w:semiHidden/>
    <w:unhideWhenUsed/>
    <w:rsid w:val="0043799A"/>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3799A"/>
    <w:rPr>
      <w:rFonts w:ascii="Consolas" w:hAnsi="Consolas"/>
      <w:color w:val="000000"/>
      <w:sz w:val="20"/>
      <w:szCs w:val="20"/>
    </w:rPr>
  </w:style>
  <w:style w:type="paragraph" w:customStyle="1" w:styleId="Default">
    <w:name w:val="Default"/>
    <w:rsid w:val="00E43C70"/>
    <w:pPr>
      <w:widowControl/>
      <w:autoSpaceDE w:val="0"/>
      <w:autoSpaceDN w:val="0"/>
      <w:adjustRightInd w:val="0"/>
    </w:pPr>
    <w:rPr>
      <w:rFonts w:ascii="Arial" w:hAnsi="Arial" w:cs="Arial"/>
      <w:color w:val="000000"/>
      <w:lang w:val="sl-SI" w:bidi="ar-SA"/>
    </w:rPr>
  </w:style>
  <w:style w:type="character" w:customStyle="1" w:styleId="apple-converted-space">
    <w:name w:val="apple-converted-space"/>
    <w:basedOn w:val="DefaultParagraphFont"/>
    <w:rsid w:val="005332A6"/>
  </w:style>
  <w:style w:type="paragraph" w:styleId="NormalWeb">
    <w:name w:val="Normal (Web)"/>
    <w:basedOn w:val="Normal"/>
    <w:uiPriority w:val="99"/>
    <w:unhideWhenUsed/>
    <w:rsid w:val="005332A6"/>
    <w:pPr>
      <w:widowControl/>
      <w:spacing w:before="100" w:beforeAutospacing="1" w:after="100" w:afterAutospacing="1"/>
    </w:pPr>
    <w:rPr>
      <w:color w:val="auto"/>
      <w:lang w:val="sk-SK" w:bidi="ar-SA"/>
    </w:rPr>
  </w:style>
  <w:style w:type="paragraph" w:customStyle="1" w:styleId="CM37">
    <w:name w:val="CM37"/>
    <w:basedOn w:val="Normal"/>
    <w:next w:val="Normal"/>
    <w:rsid w:val="005332A6"/>
    <w:pPr>
      <w:autoSpaceDE w:val="0"/>
      <w:autoSpaceDN w:val="0"/>
      <w:adjustRightInd w:val="0"/>
      <w:spacing w:after="295"/>
    </w:pPr>
    <w:rPr>
      <w:rFonts w:ascii="Arial" w:hAnsi="Arial"/>
      <w:color w:val="auto"/>
      <w:lang w:eastAsia="en-US" w:bidi="ar-SA"/>
    </w:rPr>
  </w:style>
  <w:style w:type="paragraph" w:styleId="BodyText">
    <w:name w:val="Body Text"/>
    <w:basedOn w:val="Normal"/>
    <w:link w:val="BodyTextChar"/>
    <w:rsid w:val="00587C19"/>
    <w:pPr>
      <w:widowControl/>
      <w:spacing w:after="120"/>
      <w:jc w:val="both"/>
    </w:pPr>
    <w:rPr>
      <w:color w:val="auto"/>
      <w:sz w:val="20"/>
      <w:szCs w:val="20"/>
      <w:lang w:val="en-GB" w:eastAsia="en-GB" w:bidi="ar-SA"/>
    </w:rPr>
  </w:style>
  <w:style w:type="character" w:customStyle="1" w:styleId="BodyTextChar">
    <w:name w:val="Body Text Char"/>
    <w:basedOn w:val="DefaultParagraphFont"/>
    <w:link w:val="BodyText"/>
    <w:rsid w:val="00587C19"/>
    <w:rPr>
      <w:sz w:val="20"/>
      <w:szCs w:val="20"/>
      <w:lang w:val="en-GB" w:eastAsia="en-GB" w:bidi="ar-SA"/>
    </w:rPr>
  </w:style>
  <w:style w:type="character" w:customStyle="1" w:styleId="ListParagraphChar">
    <w:name w:val="List Paragraph Char"/>
    <w:basedOn w:val="DefaultParagraphFont"/>
    <w:link w:val="ListParagraph"/>
    <w:rsid w:val="00587C19"/>
    <w:rPr>
      <w:color w:val="000000"/>
    </w:rPr>
  </w:style>
  <w:style w:type="character" w:styleId="Hyperlink">
    <w:name w:val="Hyperlink"/>
    <w:basedOn w:val="DefaultParagraphFont"/>
    <w:uiPriority w:val="99"/>
    <w:unhideWhenUsed/>
    <w:rsid w:val="00020AFE"/>
    <w:rPr>
      <w:color w:val="0563C1" w:themeColor="hyperlink"/>
      <w:u w:val="single"/>
    </w:rPr>
  </w:style>
  <w:style w:type="character" w:styleId="UnresolvedMention">
    <w:name w:val="Unresolved Mention"/>
    <w:basedOn w:val="DefaultParagraphFont"/>
    <w:uiPriority w:val="99"/>
    <w:semiHidden/>
    <w:unhideWhenUsed/>
    <w:rsid w:val="00020AFE"/>
    <w:rPr>
      <w:color w:val="605E5C"/>
      <w:shd w:val="clear" w:color="auto" w:fill="E1DFDD"/>
    </w:rPr>
  </w:style>
  <w:style w:type="paragraph" w:customStyle="1" w:styleId="N01X">
    <w:name w:val="N01X"/>
    <w:basedOn w:val="Normal"/>
    <w:uiPriority w:val="99"/>
    <w:rsid w:val="005E00F6"/>
    <w:pPr>
      <w:widowControl/>
      <w:autoSpaceDE w:val="0"/>
      <w:autoSpaceDN w:val="0"/>
      <w:adjustRightInd w:val="0"/>
      <w:spacing w:before="200" w:after="200"/>
      <w:jc w:val="center"/>
    </w:pPr>
    <w:rPr>
      <w:rFonts w:eastAsiaTheme="minorEastAsia"/>
      <w:b/>
      <w:bCs/>
      <w:lang w:val="sl-SI" w:eastAsia="sl-SI"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0591862">
      <w:bodyDiv w:val="1"/>
      <w:marLeft w:val="0"/>
      <w:marRight w:val="0"/>
      <w:marTop w:val="0"/>
      <w:marBottom w:val="0"/>
      <w:divBdr>
        <w:top w:val="none" w:sz="0" w:space="0" w:color="auto"/>
        <w:left w:val="none" w:sz="0" w:space="0" w:color="auto"/>
        <w:bottom w:val="none" w:sz="0" w:space="0" w:color="auto"/>
        <w:right w:val="none" w:sz="0" w:space="0" w:color="auto"/>
      </w:divBdr>
    </w:div>
    <w:div w:id="1075129724">
      <w:bodyDiv w:val="1"/>
      <w:marLeft w:val="0"/>
      <w:marRight w:val="0"/>
      <w:marTop w:val="0"/>
      <w:marBottom w:val="0"/>
      <w:divBdr>
        <w:top w:val="none" w:sz="0" w:space="0" w:color="auto"/>
        <w:left w:val="none" w:sz="0" w:space="0" w:color="auto"/>
        <w:bottom w:val="none" w:sz="0" w:space="0" w:color="auto"/>
        <w:right w:val="none" w:sz="0" w:space="0" w:color="auto"/>
      </w:divBdr>
    </w:div>
    <w:div w:id="1499416690">
      <w:bodyDiv w:val="1"/>
      <w:marLeft w:val="0"/>
      <w:marRight w:val="0"/>
      <w:marTop w:val="0"/>
      <w:marBottom w:val="0"/>
      <w:divBdr>
        <w:top w:val="none" w:sz="0" w:space="0" w:color="auto"/>
        <w:left w:val="none" w:sz="0" w:space="0" w:color="auto"/>
        <w:bottom w:val="none" w:sz="0" w:space="0" w:color="auto"/>
        <w:right w:val="none" w:sz="0" w:space="0" w:color="auto"/>
      </w:divBdr>
      <w:divsChild>
        <w:div w:id="1057628408">
          <w:marLeft w:val="0"/>
          <w:marRight w:val="0"/>
          <w:marTop w:val="0"/>
          <w:marBottom w:val="0"/>
          <w:divBdr>
            <w:top w:val="none" w:sz="0" w:space="0" w:color="auto"/>
            <w:left w:val="none" w:sz="0" w:space="0" w:color="auto"/>
            <w:bottom w:val="none" w:sz="0" w:space="0" w:color="auto"/>
            <w:right w:val="none" w:sz="0" w:space="0" w:color="auto"/>
          </w:divBdr>
          <w:divsChild>
            <w:div w:id="150748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96651">
      <w:bodyDiv w:val="1"/>
      <w:marLeft w:val="0"/>
      <w:marRight w:val="0"/>
      <w:marTop w:val="0"/>
      <w:marBottom w:val="0"/>
      <w:divBdr>
        <w:top w:val="none" w:sz="0" w:space="0" w:color="auto"/>
        <w:left w:val="none" w:sz="0" w:space="0" w:color="auto"/>
        <w:bottom w:val="none" w:sz="0" w:space="0" w:color="auto"/>
        <w:right w:val="none" w:sz="0" w:space="0" w:color="auto"/>
      </w:divBdr>
    </w:div>
    <w:div w:id="1948999091">
      <w:bodyDiv w:val="1"/>
      <w:marLeft w:val="0"/>
      <w:marRight w:val="0"/>
      <w:marTop w:val="0"/>
      <w:marBottom w:val="0"/>
      <w:divBdr>
        <w:top w:val="none" w:sz="0" w:space="0" w:color="auto"/>
        <w:left w:val="none" w:sz="0" w:space="0" w:color="auto"/>
        <w:bottom w:val="none" w:sz="0" w:space="0" w:color="auto"/>
        <w:right w:val="none" w:sz="0" w:space="0" w:color="auto"/>
      </w:divBdr>
    </w:div>
    <w:div w:id="2009138388">
      <w:bodyDiv w:val="1"/>
      <w:marLeft w:val="0"/>
      <w:marRight w:val="0"/>
      <w:marTop w:val="0"/>
      <w:marBottom w:val="0"/>
      <w:divBdr>
        <w:top w:val="none" w:sz="0" w:space="0" w:color="auto"/>
        <w:left w:val="none" w:sz="0" w:space="0" w:color="auto"/>
        <w:bottom w:val="none" w:sz="0" w:space="0" w:color="auto"/>
        <w:right w:val="none" w:sz="0" w:space="0" w:color="auto"/>
      </w:divBdr>
      <w:divsChild>
        <w:div w:id="215161434">
          <w:marLeft w:val="0"/>
          <w:marRight w:val="0"/>
          <w:marTop w:val="0"/>
          <w:marBottom w:val="0"/>
          <w:divBdr>
            <w:top w:val="none" w:sz="0" w:space="0" w:color="auto"/>
            <w:left w:val="none" w:sz="0" w:space="0" w:color="auto"/>
            <w:bottom w:val="none" w:sz="0" w:space="0" w:color="auto"/>
            <w:right w:val="none" w:sz="0" w:space="0" w:color="auto"/>
          </w:divBdr>
          <w:divsChild>
            <w:div w:id="168860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6927">
      <w:bodyDiv w:val="1"/>
      <w:marLeft w:val="0"/>
      <w:marRight w:val="0"/>
      <w:marTop w:val="0"/>
      <w:marBottom w:val="0"/>
      <w:divBdr>
        <w:top w:val="none" w:sz="0" w:space="0" w:color="auto"/>
        <w:left w:val="none" w:sz="0" w:space="0" w:color="auto"/>
        <w:bottom w:val="none" w:sz="0" w:space="0" w:color="auto"/>
        <w:right w:val="none" w:sz="0" w:space="0" w:color="auto"/>
      </w:divBdr>
      <w:divsChild>
        <w:div w:id="660894404">
          <w:marLeft w:val="0"/>
          <w:marRight w:val="0"/>
          <w:marTop w:val="0"/>
          <w:marBottom w:val="0"/>
          <w:divBdr>
            <w:top w:val="none" w:sz="0" w:space="0" w:color="auto"/>
            <w:left w:val="none" w:sz="0" w:space="0" w:color="auto"/>
            <w:bottom w:val="none" w:sz="0" w:space="0" w:color="auto"/>
            <w:right w:val="none" w:sz="0" w:space="0" w:color="auto"/>
          </w:divBdr>
          <w:divsChild>
            <w:div w:id="1389916082">
              <w:marLeft w:val="0"/>
              <w:marRight w:val="0"/>
              <w:marTop w:val="0"/>
              <w:marBottom w:val="0"/>
              <w:divBdr>
                <w:top w:val="none" w:sz="0" w:space="0" w:color="auto"/>
                <w:left w:val="none" w:sz="0" w:space="0" w:color="auto"/>
                <w:bottom w:val="none" w:sz="0" w:space="0" w:color="auto"/>
                <w:right w:val="none" w:sz="0" w:space="0" w:color="auto"/>
              </w:divBdr>
              <w:divsChild>
                <w:div w:id="43209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arina.me/NCTS"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C288D-EBD2-4448-97AA-4BBF6B1CC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18541</Words>
  <Characters>105687</Characters>
  <Application>Microsoft Office Word</Application>
  <DocSecurity>0</DocSecurity>
  <Lines>880</Lines>
  <Paragraphs>247</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123981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Tatjana Vujisić</dc:creator>
  <cp:lastModifiedBy>Drasko Samardzic</cp:lastModifiedBy>
  <cp:revision>2</cp:revision>
  <cp:lastPrinted>2024-09-03T07:19:00Z</cp:lastPrinted>
  <dcterms:created xsi:type="dcterms:W3CDTF">2024-10-25T07:11:00Z</dcterms:created>
  <dcterms:modified xsi:type="dcterms:W3CDTF">2024-10-25T07:11:00Z</dcterms:modified>
</cp:coreProperties>
</file>